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6536f" w14:textId="19653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Алушылар санатының тізбесін және әлеуметтік көмектің шекті мөлшерлерін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мәслихатының 2013 жылғы 11 желтоқсандағы № 17-17 шешімі. Атырау облысының Әділет департаментінде 2013 жылғы 18 желтоқсанда № 2819 тіркелді. Күші жойылды - Атырау облысы Жылыой аудандық мәслихатының 2021 жылғы 28 қыркүйектегі № 9-6 (алғашқы ресми жарияланған күнінен кейін күнтізбелік он күн өткен соң қолданысқа енгізіледі) шешімімен</w:t>
      </w:r>
    </w:p>
    <w:p>
      <w:pPr>
        <w:spacing w:after="0"/>
        <w:ind w:left="0"/>
        <w:jc w:val="both"/>
      </w:pPr>
      <w:bookmarkStart w:name="z5" w:id="0"/>
      <w:r>
        <w:rPr>
          <w:rFonts w:ascii="Times New Roman"/>
          <w:b w:val="false"/>
          <w:i w:val="false"/>
          <w:color w:val="ff0000"/>
          <w:sz w:val="28"/>
        </w:rPr>
        <w:t xml:space="preserve">
      Ескерту. Күші жойылды - Атырау облысы Жылыой аудандық мәслихатының 28.09.2021 № </w:t>
      </w:r>
      <w:r>
        <w:rPr>
          <w:rFonts w:ascii="Times New Roman"/>
          <w:b w:val="false"/>
          <w:i w:val="false"/>
          <w:color w:val="ff0000"/>
          <w:sz w:val="28"/>
        </w:rPr>
        <w:t>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 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және аудандық әкімдіктің қаулысын қарап, аудандық мәслихат </w:t>
      </w:r>
      <w:r>
        <w:rPr>
          <w:rFonts w:ascii="Times New Roman"/>
          <w:b/>
          <w:i w:val="false"/>
          <w:color w:val="000000"/>
          <w:sz w:val="28"/>
        </w:rPr>
        <w:t>ШЕШІМ ҚАБЫЛДАДЫ:</w:t>
      </w:r>
    </w:p>
    <w:bookmarkEnd w:id="1"/>
    <w:bookmarkStart w:name="z7" w:id="2"/>
    <w:p>
      <w:pPr>
        <w:spacing w:after="0"/>
        <w:ind w:left="0"/>
        <w:jc w:val="both"/>
      </w:pPr>
      <w:r>
        <w:rPr>
          <w:rFonts w:ascii="Times New Roman"/>
          <w:b w:val="false"/>
          <w:i w:val="false"/>
          <w:color w:val="000000"/>
          <w:sz w:val="28"/>
        </w:rPr>
        <w:t xml:space="preserve">
      1.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2"/>
    <w:bookmarkStart w:name="z8" w:id="3"/>
    <w:p>
      <w:pPr>
        <w:spacing w:after="0"/>
        <w:ind w:left="0"/>
        <w:jc w:val="both"/>
      </w:pPr>
      <w:r>
        <w:rPr>
          <w:rFonts w:ascii="Times New Roman"/>
          <w:b w:val="false"/>
          <w:i w:val="false"/>
          <w:color w:val="000000"/>
          <w:sz w:val="28"/>
        </w:rPr>
        <w:t xml:space="preserve">
      2. Коммуналдық қызметтерге әлеуметтік көмек алушылардың санаттары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3"/>
    <w:bookmarkStart w:name="z9" w:id="4"/>
    <w:p>
      <w:pPr>
        <w:spacing w:after="0"/>
        <w:ind w:left="0"/>
        <w:jc w:val="both"/>
      </w:pPr>
      <w:r>
        <w:rPr>
          <w:rFonts w:ascii="Times New Roman"/>
          <w:b w:val="false"/>
          <w:i w:val="false"/>
          <w:color w:val="000000"/>
          <w:sz w:val="28"/>
        </w:rPr>
        <w:t>
      3. Техникалық және кәсіптік, орта білімнен кейінгі және жоғары білім берудің білім беретін оқу бағдарламаларын іске асыратын білім беру ұйымдарының күндізгі бөлімінде оқитын студенттерге, оқу ақысын төлеуде берешегі бар адамның жан басына шаққандағы орташа табысы есептелген ең төменгі күнкөріс деңгейінің шамасынан аспайтын келесі санаттар бойынша біржолғы әлеуметтік көмек бекітілсін:</w:t>
      </w:r>
    </w:p>
    <w:bookmarkEnd w:id="4"/>
    <w:bookmarkStart w:name="z10" w:id="5"/>
    <w:p>
      <w:pPr>
        <w:spacing w:after="0"/>
        <w:ind w:left="0"/>
        <w:jc w:val="both"/>
      </w:pPr>
      <w:r>
        <w:rPr>
          <w:rFonts w:ascii="Times New Roman"/>
          <w:b w:val="false"/>
          <w:i w:val="false"/>
          <w:color w:val="000000"/>
          <w:sz w:val="28"/>
        </w:rPr>
        <w:t>
      1) жетімдерге және ата-анасының қамқорлығынсыз қалғандарға;</w:t>
      </w:r>
    </w:p>
    <w:bookmarkEnd w:id="5"/>
    <w:bookmarkStart w:name="z11" w:id="6"/>
    <w:p>
      <w:pPr>
        <w:spacing w:after="0"/>
        <w:ind w:left="0"/>
        <w:jc w:val="both"/>
      </w:pPr>
      <w:r>
        <w:rPr>
          <w:rFonts w:ascii="Times New Roman"/>
          <w:b w:val="false"/>
          <w:i w:val="false"/>
          <w:color w:val="000000"/>
          <w:sz w:val="28"/>
        </w:rPr>
        <w:t>
      2) мүгедектерге;</w:t>
      </w:r>
    </w:p>
    <w:bookmarkEnd w:id="6"/>
    <w:bookmarkStart w:name="z12" w:id="7"/>
    <w:p>
      <w:pPr>
        <w:spacing w:after="0"/>
        <w:ind w:left="0"/>
        <w:jc w:val="both"/>
      </w:pPr>
      <w:r>
        <w:rPr>
          <w:rFonts w:ascii="Times New Roman"/>
          <w:b w:val="false"/>
          <w:i w:val="false"/>
          <w:color w:val="000000"/>
          <w:sz w:val="28"/>
        </w:rPr>
        <w:t>
      3) аз қамтылған отбасынан шыққан студенттерге.</w:t>
      </w:r>
    </w:p>
    <w:bookmarkEnd w:id="7"/>
    <w:bookmarkStart w:name="z13" w:id="8"/>
    <w:p>
      <w:pPr>
        <w:spacing w:after="0"/>
        <w:ind w:left="0"/>
        <w:jc w:val="both"/>
      </w:pPr>
      <w:r>
        <w:rPr>
          <w:rFonts w:ascii="Times New Roman"/>
          <w:b w:val="false"/>
          <w:i w:val="false"/>
          <w:color w:val="000000"/>
          <w:sz w:val="28"/>
        </w:rPr>
        <w:t>
      4. Орташа табысы есептелген ең төменгі күнкөріс деңгейінің шамасынан аспайтын келесі адамдарға (отбасыларға) біржолғы әлеуметтік көмек бекітілсін:</w:t>
      </w:r>
    </w:p>
    <w:bookmarkEnd w:id="8"/>
    <w:bookmarkStart w:name="z14" w:id="9"/>
    <w:p>
      <w:pPr>
        <w:spacing w:after="0"/>
        <w:ind w:left="0"/>
        <w:jc w:val="both"/>
      </w:pPr>
      <w:r>
        <w:rPr>
          <w:rFonts w:ascii="Times New Roman"/>
          <w:b w:val="false"/>
          <w:i w:val="false"/>
          <w:color w:val="000000"/>
          <w:sz w:val="28"/>
        </w:rPr>
        <w:t>
      1) аз қамтылған отбасыларына;</w:t>
      </w:r>
    </w:p>
    <w:bookmarkEnd w:id="9"/>
    <w:bookmarkStart w:name="z15" w:id="10"/>
    <w:p>
      <w:pPr>
        <w:spacing w:after="0"/>
        <w:ind w:left="0"/>
        <w:jc w:val="both"/>
      </w:pPr>
      <w:r>
        <w:rPr>
          <w:rFonts w:ascii="Times New Roman"/>
          <w:b w:val="false"/>
          <w:i w:val="false"/>
          <w:color w:val="000000"/>
          <w:sz w:val="28"/>
        </w:rPr>
        <w:t>
      2) І, ІІ, ІІІ топтағы мүгедектерге;</w:t>
      </w:r>
    </w:p>
    <w:bookmarkEnd w:id="10"/>
    <w:p>
      <w:pPr>
        <w:spacing w:after="0"/>
        <w:ind w:left="0"/>
        <w:jc w:val="both"/>
      </w:pPr>
      <w:r>
        <w:rPr>
          <w:rFonts w:ascii="Times New Roman"/>
          <w:b w:val="false"/>
          <w:i w:val="false"/>
          <w:color w:val="000000"/>
          <w:sz w:val="28"/>
        </w:rPr>
        <w:t>
      3) әлеуметтік мәні бар аурулардың және айналасындағыларға қауіп төндіретін аурулардың салдарынан тыныс-тіршілігі шектелген тұлғаларға.</w:t>
      </w:r>
    </w:p>
    <w:p>
      <w:pPr>
        <w:spacing w:after="0"/>
        <w:ind w:left="0"/>
        <w:jc w:val="both"/>
      </w:pPr>
      <w:r>
        <w:rPr>
          <w:rFonts w:ascii="Times New Roman"/>
          <w:b w:val="false"/>
          <w:i w:val="false"/>
          <w:color w:val="000000"/>
          <w:sz w:val="28"/>
        </w:rPr>
        <w:t>
      4-1. Туберкулездің әртүрлі түрімен ауыратын науқастарға емдеу мекемесінің ай сайын ұсынатын тізіміне сәйкес, амбулаториялық ем алу кезеңіне 10 айлық есептік көрсеткіш мөлшерінде (отбасы табыстары есепке алынбай) әлеуметтік көмек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Атырау облысы Жылыой аудандық мәслихатының 15.09.2016 № </w:t>
      </w:r>
      <w:r>
        <w:rPr>
          <w:rFonts w:ascii="Times New Roman"/>
          <w:b w:val="false"/>
          <w:i w:val="false"/>
          <w:color w:val="000000"/>
          <w:sz w:val="28"/>
        </w:rPr>
        <w:t>5-5</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5. Жылыой ауданында тұрақты тұруға көшіп келген балалар үйінің түлектеріне тұрғын жайларды көркейту үшін бір жолғы әлеуметтік көмек бекітілсін.</w:t>
      </w:r>
    </w:p>
    <w:bookmarkEnd w:id="11"/>
    <w:bookmarkStart w:name="z18" w:id="12"/>
    <w:p>
      <w:pPr>
        <w:spacing w:after="0"/>
        <w:ind w:left="0"/>
        <w:jc w:val="both"/>
      </w:pPr>
      <w:r>
        <w:rPr>
          <w:rFonts w:ascii="Times New Roman"/>
          <w:b w:val="false"/>
          <w:i w:val="false"/>
          <w:color w:val="000000"/>
          <w:sz w:val="28"/>
        </w:rPr>
        <w:t>
      6. Ұлы Отан соғысына қатысушылары мен мүгедектеріне тұрғын үйін жөндеу үшін біржолғы әлеуметтік көмек бекітілсін.</w:t>
      </w:r>
    </w:p>
    <w:bookmarkEnd w:id="12"/>
    <w:bookmarkStart w:name="z19" w:id="13"/>
    <w:p>
      <w:pPr>
        <w:spacing w:after="0"/>
        <w:ind w:left="0"/>
        <w:jc w:val="both"/>
      </w:pPr>
      <w:r>
        <w:rPr>
          <w:rFonts w:ascii="Times New Roman"/>
          <w:b w:val="false"/>
          <w:i w:val="false"/>
          <w:color w:val="000000"/>
          <w:sz w:val="28"/>
        </w:rPr>
        <w:t>
      7. Шешімнің орындалуын бақылау аудандық мәслихаттың экономика және бюджет мәселелері жөніндегі тұрақты комиссиясының төрағасына (Б. Сұлтановқа) жүктелсін.</w:t>
      </w:r>
    </w:p>
    <w:bookmarkEnd w:id="13"/>
    <w:bookmarkStart w:name="z20" w:id="14"/>
    <w:p>
      <w:pPr>
        <w:spacing w:after="0"/>
        <w:ind w:left="0"/>
        <w:jc w:val="both"/>
      </w:pPr>
      <w:r>
        <w:rPr>
          <w:rFonts w:ascii="Times New Roman"/>
          <w:b w:val="false"/>
          <w:i w:val="false"/>
          <w:color w:val="000000"/>
          <w:sz w:val="28"/>
        </w:rPr>
        <w:t>
      8.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2013 жылдың 1 қаңтарынан бастап туындаған құқықтық қатынастарға таратылады.</w:t>
      </w:r>
    </w:p>
    <w:bookmarkEnd w:id="1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XVII</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Балжігітов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 мәслихатының 2013 жылдың 11 желтоқсандағы № 17-17 шешіміне 1-қосымша</w:t>
            </w:r>
          </w:p>
        </w:tc>
      </w:tr>
    </w:tbl>
    <w:bookmarkStart w:name="z25" w:id="15"/>
    <w:p>
      <w:pPr>
        <w:spacing w:after="0"/>
        <w:ind w:left="0"/>
        <w:jc w:val="left"/>
      </w:pPr>
      <w:r>
        <w:rPr>
          <w:rFonts w:ascii="Times New Roman"/>
          <w:b/>
          <w:i w:val="false"/>
          <w:color w:val="000000"/>
        </w:rPr>
        <w:t xml:space="preserve"> Алушылар санатының тізбесін,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w:t>
      </w:r>
    </w:p>
    <w:bookmarkEnd w:id="15"/>
    <w:bookmarkStart w:name="z26" w:id="16"/>
    <w:p>
      <w:pPr>
        <w:spacing w:after="0"/>
        <w:ind w:left="0"/>
        <w:jc w:val="both"/>
      </w:pPr>
      <w:r>
        <w:rPr>
          <w:rFonts w:ascii="Times New Roman"/>
          <w:b w:val="false"/>
          <w:i w:val="false"/>
          <w:color w:val="000000"/>
          <w:sz w:val="28"/>
        </w:rPr>
        <w:t>
      1. Келесі негіздер бойынша адамдарға (отбасыларға) табысын есепке алмай 100 (жүз) айлық есептік көрсеткіш шекті мөлшерінде біржолғы әлеуметтік көмек беріледі:</w:t>
      </w:r>
    </w:p>
    <w:bookmarkEnd w:id="16"/>
    <w:bookmarkStart w:name="z27" w:id="17"/>
    <w:p>
      <w:pPr>
        <w:spacing w:after="0"/>
        <w:ind w:left="0"/>
        <w:jc w:val="both"/>
      </w:pPr>
      <w:r>
        <w:rPr>
          <w:rFonts w:ascii="Times New Roman"/>
          <w:b w:val="false"/>
          <w:i w:val="false"/>
          <w:color w:val="000000"/>
          <w:sz w:val="28"/>
        </w:rPr>
        <w:t>
      1) жетімдік;</w:t>
      </w:r>
    </w:p>
    <w:bookmarkEnd w:id="17"/>
    <w:bookmarkStart w:name="z28" w:id="18"/>
    <w:p>
      <w:pPr>
        <w:spacing w:after="0"/>
        <w:ind w:left="0"/>
        <w:jc w:val="both"/>
      </w:pPr>
      <w:r>
        <w:rPr>
          <w:rFonts w:ascii="Times New Roman"/>
          <w:b w:val="false"/>
          <w:i w:val="false"/>
          <w:color w:val="000000"/>
          <w:sz w:val="28"/>
        </w:rPr>
        <w:t>
      2) ата-ананың қамқорлығынсыз қалу;</w:t>
      </w:r>
    </w:p>
    <w:bookmarkEnd w:id="18"/>
    <w:bookmarkStart w:name="z29" w:id="19"/>
    <w:p>
      <w:pPr>
        <w:spacing w:after="0"/>
        <w:ind w:left="0"/>
        <w:jc w:val="both"/>
      </w:pPr>
      <w:r>
        <w:rPr>
          <w:rFonts w:ascii="Times New Roman"/>
          <w:b w:val="false"/>
          <w:i w:val="false"/>
          <w:color w:val="000000"/>
          <w:sz w:val="28"/>
        </w:rPr>
        <w:t>
      3) кәмелетке толмағандардың қадағалаусыз қалуы, оның ішінде девианттық мінез-құлық;</w:t>
      </w:r>
    </w:p>
    <w:bookmarkEnd w:id="19"/>
    <w:bookmarkStart w:name="z30" w:id="20"/>
    <w:p>
      <w:pPr>
        <w:spacing w:after="0"/>
        <w:ind w:left="0"/>
        <w:jc w:val="both"/>
      </w:pPr>
      <w:r>
        <w:rPr>
          <w:rFonts w:ascii="Times New Roman"/>
          <w:b w:val="false"/>
          <w:i w:val="false"/>
          <w:color w:val="000000"/>
          <w:sz w:val="28"/>
        </w:rPr>
        <w:t>
      4) үш жасқа дейінгі балалардың туғаннан бастапқы психофизикалық дамуы мүмкіндіктерінің шектелуі;</w:t>
      </w:r>
    </w:p>
    <w:bookmarkEnd w:id="20"/>
    <w:bookmarkStart w:name="z31" w:id="21"/>
    <w:p>
      <w:pPr>
        <w:spacing w:after="0"/>
        <w:ind w:left="0"/>
        <w:jc w:val="both"/>
      </w:pPr>
      <w:r>
        <w:rPr>
          <w:rFonts w:ascii="Times New Roman"/>
          <w:b w:val="false"/>
          <w:i w:val="false"/>
          <w:color w:val="000000"/>
          <w:sz w:val="28"/>
        </w:rPr>
        <w:t>
      5) дене және (немесе) ақыл-ой мүмкіндіктеріне байланысты организм функцияларының тұрақты бұзылуы;</w:t>
      </w:r>
    </w:p>
    <w:bookmarkEnd w:id="21"/>
    <w:bookmarkStart w:name="z32" w:id="22"/>
    <w:p>
      <w:pPr>
        <w:spacing w:after="0"/>
        <w:ind w:left="0"/>
        <w:jc w:val="both"/>
      </w:pPr>
      <w:r>
        <w:rPr>
          <w:rFonts w:ascii="Times New Roman"/>
          <w:b w:val="false"/>
          <w:i w:val="false"/>
          <w:color w:val="000000"/>
          <w:sz w:val="28"/>
        </w:rPr>
        <w:t>
      6) әлеуметтік мәні бар аурулардың және айналасындағыларға қауіп төндіретін аурулардың салдарынан тыныс-тіршілігінің шектелуі;</w:t>
      </w:r>
    </w:p>
    <w:bookmarkEnd w:id="22"/>
    <w:bookmarkStart w:name="z33" w:id="23"/>
    <w:p>
      <w:pPr>
        <w:spacing w:after="0"/>
        <w:ind w:left="0"/>
        <w:jc w:val="both"/>
      </w:pPr>
      <w:r>
        <w:rPr>
          <w:rFonts w:ascii="Times New Roman"/>
          <w:b w:val="false"/>
          <w:i w:val="false"/>
          <w:color w:val="000000"/>
          <w:sz w:val="28"/>
        </w:rPr>
        <w:t>
      7) жасының егде тартуына байланысты, ауруы және (немесе) мүгедектігі салдарынан өзіне-өзі күтім жасай алмауы;</w:t>
      </w:r>
    </w:p>
    <w:bookmarkEnd w:id="23"/>
    <w:bookmarkStart w:name="z34" w:id="24"/>
    <w:p>
      <w:pPr>
        <w:spacing w:after="0"/>
        <w:ind w:left="0"/>
        <w:jc w:val="both"/>
      </w:pPr>
      <w:r>
        <w:rPr>
          <w:rFonts w:ascii="Times New Roman"/>
          <w:b w:val="false"/>
          <w:i w:val="false"/>
          <w:color w:val="000000"/>
          <w:sz w:val="28"/>
        </w:rPr>
        <w:t>
      8)әлеуметтік бейімсіздікке және әлеуметтік депривацияға әкеп соқтырған қатыгездік;</w:t>
      </w:r>
    </w:p>
    <w:bookmarkEnd w:id="24"/>
    <w:bookmarkStart w:name="z35" w:id="25"/>
    <w:p>
      <w:pPr>
        <w:spacing w:after="0"/>
        <w:ind w:left="0"/>
        <w:jc w:val="both"/>
      </w:pPr>
      <w:r>
        <w:rPr>
          <w:rFonts w:ascii="Times New Roman"/>
          <w:b w:val="false"/>
          <w:i w:val="false"/>
          <w:color w:val="000000"/>
          <w:sz w:val="28"/>
        </w:rPr>
        <w:t>
      9) баспанасыздық (белгілі бір тұрғылықты жері жоқ адамдар);</w:t>
      </w:r>
    </w:p>
    <w:bookmarkEnd w:id="25"/>
    <w:bookmarkStart w:name="z36" w:id="26"/>
    <w:p>
      <w:pPr>
        <w:spacing w:after="0"/>
        <w:ind w:left="0"/>
        <w:jc w:val="both"/>
      </w:pPr>
      <w:r>
        <w:rPr>
          <w:rFonts w:ascii="Times New Roman"/>
          <w:b w:val="false"/>
          <w:i w:val="false"/>
          <w:color w:val="000000"/>
          <w:sz w:val="28"/>
        </w:rPr>
        <w:t>
      10) бас бостандығынан айыру орындарынан босау;</w:t>
      </w:r>
    </w:p>
    <w:bookmarkEnd w:id="26"/>
    <w:bookmarkStart w:name="z37" w:id="27"/>
    <w:p>
      <w:pPr>
        <w:spacing w:after="0"/>
        <w:ind w:left="0"/>
        <w:jc w:val="both"/>
      </w:pPr>
      <w:r>
        <w:rPr>
          <w:rFonts w:ascii="Times New Roman"/>
          <w:b w:val="false"/>
          <w:i w:val="false"/>
          <w:color w:val="000000"/>
          <w:sz w:val="28"/>
        </w:rPr>
        <w:t>
      11) қылмыстық-атқару инспекциясы пробация қызметінің есебінде болу негіздері бойынша өмірлік қиын жағдайда деп танылуы мүмкін.</w:t>
      </w:r>
    </w:p>
    <w:bookmarkEnd w:id="27"/>
    <w:bookmarkStart w:name="z38" w:id="28"/>
    <w:p>
      <w:pPr>
        <w:spacing w:after="0"/>
        <w:ind w:left="0"/>
        <w:jc w:val="both"/>
      </w:pPr>
      <w:r>
        <w:rPr>
          <w:rFonts w:ascii="Times New Roman"/>
          <w:b w:val="false"/>
          <w:i w:val="false"/>
          <w:color w:val="000000"/>
          <w:sz w:val="28"/>
        </w:rPr>
        <w:t>
      12) аз қамтылған отбасыларына;</w:t>
      </w:r>
    </w:p>
    <w:bookmarkEnd w:id="28"/>
    <w:bookmarkStart w:name="z39" w:id="29"/>
    <w:p>
      <w:pPr>
        <w:spacing w:after="0"/>
        <w:ind w:left="0"/>
        <w:jc w:val="both"/>
      </w:pPr>
      <w:r>
        <w:rPr>
          <w:rFonts w:ascii="Times New Roman"/>
          <w:b w:val="false"/>
          <w:i w:val="false"/>
          <w:color w:val="000000"/>
          <w:sz w:val="28"/>
        </w:rPr>
        <w:t>
      13) Ұлы Отан соғысының қатысушылары мен мүгедектеріне және оларға теңестірілген тұлғаларға;</w:t>
      </w:r>
    </w:p>
    <w:bookmarkEnd w:id="29"/>
    <w:bookmarkStart w:name="z40" w:id="30"/>
    <w:p>
      <w:pPr>
        <w:spacing w:after="0"/>
        <w:ind w:left="0"/>
        <w:jc w:val="both"/>
      </w:pPr>
      <w:r>
        <w:rPr>
          <w:rFonts w:ascii="Times New Roman"/>
          <w:b w:val="false"/>
          <w:i w:val="false"/>
          <w:color w:val="000000"/>
          <w:sz w:val="28"/>
        </w:rPr>
        <w:t>
      14) І, ІІ, ІІІ топтағы мүгедектерге.</w:t>
      </w:r>
    </w:p>
    <w:bookmarkEnd w:id="30"/>
    <w:bookmarkStart w:name="z41" w:id="31"/>
    <w:p>
      <w:pPr>
        <w:spacing w:after="0"/>
        <w:ind w:left="0"/>
        <w:jc w:val="both"/>
      </w:pPr>
      <w:r>
        <w:rPr>
          <w:rFonts w:ascii="Times New Roman"/>
          <w:b w:val="false"/>
          <w:i w:val="false"/>
          <w:color w:val="000000"/>
          <w:sz w:val="28"/>
        </w:rPr>
        <w:t>
      2. Табиғи зілзаланың немесе өрттің салдарынан өмірлік қиын жағдай туындаған кезден бастап азаматтар алты ай ішінде әлеуметтік көмекке өтініш білдіруі мүмкін.</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 мәслихатының 2013 жылдың 11 желтоқсандағы № 17-17 шешіміне 2-қосымша</w:t>
            </w:r>
          </w:p>
        </w:tc>
      </w:tr>
    </w:tbl>
    <w:p>
      <w:pPr>
        <w:spacing w:after="0"/>
        <w:ind w:left="0"/>
        <w:jc w:val="left"/>
      </w:pPr>
      <w:r>
        <w:rPr>
          <w:rFonts w:ascii="Times New Roman"/>
          <w:b/>
          <w:i w:val="false"/>
          <w:color w:val="000000"/>
        </w:rPr>
        <w:t xml:space="preserve"> Коммуналдық қызметтерге әлеуметтік көмек алушылардың санаттары</w:t>
      </w:r>
    </w:p>
    <w:p>
      <w:pPr>
        <w:spacing w:after="0"/>
        <w:ind w:left="0"/>
        <w:jc w:val="both"/>
      </w:pPr>
      <w:r>
        <w:rPr>
          <w:rFonts w:ascii="Times New Roman"/>
          <w:b w:val="false"/>
          <w:i w:val="false"/>
          <w:color w:val="ff0000"/>
          <w:sz w:val="28"/>
        </w:rPr>
        <w:t xml:space="preserve">
      Ескерту. 2-қосымша жаңа редакцияда - Атырау облысы Жылыой аудандық мәслихатының 19.04.2021 № </w:t>
      </w:r>
      <w:r>
        <w:rPr>
          <w:rFonts w:ascii="Times New Roman"/>
          <w:b w:val="false"/>
          <w:i w:val="false"/>
          <w:color w:val="ff0000"/>
          <w:sz w:val="28"/>
        </w:rPr>
        <w:t xml:space="preserve">5-2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Табысы есепке алынбай, коммуналдық қызметтерге ай сайынғы әлеуметтік көмек келесідей санаттағы азаматтарға берілсін:</w:t>
      </w:r>
    </w:p>
    <w:p>
      <w:pPr>
        <w:spacing w:after="0"/>
        <w:ind w:left="0"/>
        <w:jc w:val="both"/>
      </w:pPr>
      <w:r>
        <w:rPr>
          <w:rFonts w:ascii="Times New Roman"/>
          <w:b w:val="false"/>
          <w:i w:val="false"/>
          <w:color w:val="000000"/>
          <w:sz w:val="28"/>
        </w:rPr>
        <w:t>
      1) Ұлы Отан соғысының қатысушылары мен мүгедектері;</w:t>
      </w:r>
    </w:p>
    <w:bookmarkStart w:name="z16" w:id="32"/>
    <w:p>
      <w:pPr>
        <w:spacing w:after="0"/>
        <w:ind w:left="0"/>
        <w:jc w:val="both"/>
      </w:pPr>
      <w:r>
        <w:rPr>
          <w:rFonts w:ascii="Times New Roman"/>
          <w:b w:val="false"/>
          <w:i w:val="false"/>
          <w:color w:val="000000"/>
          <w:sz w:val="28"/>
        </w:rPr>
        <w:t>
      2)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 (зайыбы);</w:t>
      </w:r>
    </w:p>
    <w:bookmarkEnd w:id="32"/>
    <w:p>
      <w:pPr>
        <w:spacing w:after="0"/>
        <w:ind w:left="0"/>
        <w:jc w:val="both"/>
      </w:pPr>
      <w:r>
        <w:rPr>
          <w:rFonts w:ascii="Times New Roman"/>
          <w:b w:val="false"/>
          <w:i w:val="false"/>
          <w:color w:val="000000"/>
          <w:sz w:val="28"/>
        </w:rPr>
        <w:t>
      3) оқу жиындарына шақырылған және Ауғанстанға ұрыс қимылдары жүріп жатқан кезеңде жіберілген әскери міндеттілер;</w:t>
      </w:r>
    </w:p>
    <w:p>
      <w:pPr>
        <w:spacing w:after="0"/>
        <w:ind w:left="0"/>
        <w:jc w:val="both"/>
      </w:pPr>
      <w:r>
        <w:rPr>
          <w:rFonts w:ascii="Times New Roman"/>
          <w:b w:val="false"/>
          <w:i w:val="false"/>
          <w:color w:val="000000"/>
          <w:sz w:val="28"/>
        </w:rPr>
        <w:t>
      4) Ұлы Отан соғысы жалдарында тылдағы қажырлы еңбегі мен мінсіз әскери қызметі үшін бұрынғы КСР Одағының ордендерімен және медальдарымен наградталған адамдар;</w:t>
      </w:r>
    </w:p>
    <w:p>
      <w:pPr>
        <w:spacing w:after="0"/>
        <w:ind w:left="0"/>
        <w:jc w:val="both"/>
      </w:pPr>
      <w:r>
        <w:rPr>
          <w:rFonts w:ascii="Times New Roman"/>
          <w:b w:val="false"/>
          <w:i w:val="false"/>
          <w:color w:val="000000"/>
          <w:sz w:val="28"/>
        </w:rPr>
        <w:t>
      5)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w:t>
      </w:r>
    </w:p>
    <w:p>
      <w:pPr>
        <w:spacing w:after="0"/>
        <w:ind w:left="0"/>
        <w:jc w:val="both"/>
      </w:pPr>
      <w:r>
        <w:rPr>
          <w:rFonts w:ascii="Times New Roman"/>
          <w:b w:val="false"/>
          <w:i w:val="false"/>
          <w:color w:val="000000"/>
          <w:sz w:val="28"/>
        </w:rPr>
        <w:t>
      6) 1986-1987 жылдары Чернобыль атом электр станциясындағы апаттың, азаматтық немесе әскери мақсаттағы объектілердегі басқада радиациялық апаттар мен авариялардың салдарларын жоюға қатысқан, сондай-ақ ядролық сынақтарға тікелей қатысқан адамдар;</w:t>
      </w:r>
    </w:p>
    <w:p>
      <w:pPr>
        <w:spacing w:after="0"/>
        <w:ind w:left="0"/>
        <w:jc w:val="both"/>
      </w:pPr>
      <w:r>
        <w:rPr>
          <w:rFonts w:ascii="Times New Roman"/>
          <w:b w:val="false"/>
          <w:i w:val="false"/>
          <w:color w:val="000000"/>
          <w:sz w:val="28"/>
        </w:rPr>
        <w:t>
      7)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p>
      <w:pPr>
        <w:spacing w:after="0"/>
        <w:ind w:left="0"/>
        <w:jc w:val="both"/>
      </w:pPr>
      <w:r>
        <w:rPr>
          <w:rFonts w:ascii="Times New Roman"/>
          <w:b w:val="false"/>
          <w:i w:val="false"/>
          <w:color w:val="000000"/>
          <w:sz w:val="28"/>
        </w:rPr>
        <w:t>
      8)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 болған адамдар және мүгедектігі ата-анасының бірінің радиациялық сәуле алуымен генетикалық байланысты олардың балалары;</w:t>
      </w:r>
    </w:p>
    <w:p>
      <w:pPr>
        <w:spacing w:after="0"/>
        <w:ind w:left="0"/>
        <w:jc w:val="both"/>
      </w:pPr>
      <w:r>
        <w:rPr>
          <w:rFonts w:ascii="Times New Roman"/>
          <w:b w:val="false"/>
          <w:i w:val="false"/>
          <w:color w:val="000000"/>
          <w:sz w:val="28"/>
        </w:rPr>
        <w:t>
      9)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p>
      <w:pPr>
        <w:spacing w:after="0"/>
        <w:ind w:left="0"/>
        <w:jc w:val="both"/>
      </w:pPr>
      <w:r>
        <w:rPr>
          <w:rFonts w:ascii="Times New Roman"/>
          <w:b w:val="false"/>
          <w:i w:val="false"/>
          <w:color w:val="000000"/>
          <w:sz w:val="28"/>
        </w:rPr>
        <w:t>
      10) Ирактағы халықаралық бітімгершілік операцияға бітімгерлер ретінде қатысқан Қазақстан Республикасының әскери қызметшілері;</w:t>
      </w:r>
    </w:p>
    <w:p>
      <w:pPr>
        <w:spacing w:after="0"/>
        <w:ind w:left="0"/>
        <w:jc w:val="both"/>
      </w:pPr>
      <w:r>
        <w:rPr>
          <w:rFonts w:ascii="Times New Roman"/>
          <w:b w:val="false"/>
          <w:i w:val="false"/>
          <w:color w:val="000000"/>
          <w:sz w:val="28"/>
        </w:rPr>
        <w:t>
      11)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