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4f2c" w14:textId="79e4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2013 жылғы 23 тамыздағы № 15-4 шешімі. Атырау облысының Әділет департаментінде 2013 жылғы 3 қыркүйекте № 2776 тіркелді. Күші жойылды - Атырау облысы Жылыой аудандық мәслихатының 2015 жылғы 24 желтоқсандағы № 35-14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Жылыой аудандық мәслихатының 24.12.2015 № </w:t>
      </w:r>
      <w:r>
        <w:rPr>
          <w:rFonts w:ascii="Times New Roman"/>
          <w:b w:val="false"/>
          <w:i w:val="false"/>
          <w:color w:val="000000"/>
          <w:sz w:val="28"/>
        </w:rPr>
        <w:t>35-14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аудандық әкімдіктің 2013 жылғы 19 тамыздағы № 428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және жастар ісі жөніндегі тұрақты комиссиясының төрағасына (Х. Жамалов)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оның алғашқы ресми жарияланған күнінен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ХV сессиясының төрағасы                    Х. Жамалов</w:t>
      </w:r>
    </w:p>
    <w:bookmarkEnd w:id="1"/>
    <w:p>
      <w:pPr>
        <w:spacing w:after="0"/>
        <w:ind w:left="0"/>
        <w:jc w:val="both"/>
      </w:pPr>
      <w:r>
        <w:rPr>
          <w:rFonts w:ascii="Times New Roman"/>
          <w:b w:val="false"/>
          <w:i/>
          <w:color w:val="000000"/>
          <w:sz w:val="28"/>
        </w:rPr>
        <w:t>      Аудандық мәслихат хатшысы                  М. Кенганов</w:t>
      </w:r>
    </w:p>
    <w:bookmarkStart w:name="z6" w:id="2"/>
    <w:p>
      <w:pPr>
        <w:spacing w:after="0"/>
        <w:ind w:left="0"/>
        <w:jc w:val="both"/>
      </w:pPr>
      <w:r>
        <w:rPr>
          <w:rFonts w:ascii="Times New Roman"/>
          <w:b w:val="false"/>
          <w:i w:val="false"/>
          <w:color w:val="000000"/>
          <w:sz w:val="28"/>
        </w:rPr>
        <w:t>
Жылыой аудандық мәслихатының</w:t>
      </w:r>
      <w:r>
        <w:br/>
      </w:r>
      <w:r>
        <w:rPr>
          <w:rFonts w:ascii="Times New Roman"/>
          <w:b w:val="false"/>
          <w:i w:val="false"/>
          <w:color w:val="000000"/>
          <w:sz w:val="28"/>
        </w:rPr>
        <w:t xml:space="preserve">
2013 жылдың 23 тамыздағы  </w:t>
      </w:r>
      <w:r>
        <w:br/>
      </w:r>
      <w:r>
        <w:rPr>
          <w:rFonts w:ascii="Times New Roman"/>
          <w:b w:val="false"/>
          <w:i w:val="false"/>
          <w:color w:val="000000"/>
          <w:sz w:val="28"/>
        </w:rPr>
        <w:t>
№ 15-4 шешімімен бекітілген</w:t>
      </w:r>
    </w:p>
    <w:bookmarkEnd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7" w:id="3"/>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қағидаcы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p>
    <w:bookmarkEnd w:id="3"/>
    <w:p>
      <w:pPr>
        <w:spacing w:after="0"/>
        <w:ind w:left="0"/>
        <w:jc w:val="left"/>
      </w:pPr>
      <w:r>
        <w:rPr>
          <w:rFonts w:ascii="Times New Roman"/>
          <w:b/>
          <w:i w:val="false"/>
          <w:color w:val="000000"/>
        </w:rPr>
        <w:t xml:space="preserve"> 1. Жалпы ережелер</w:t>
      </w:r>
    </w:p>
    <w:bookmarkStart w:name="z8" w:id="4"/>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қағидалардың мақсаттары үшін әлеуметтік көмек ретінде жергілікті атқарушы органдарымен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4"/>
    <w:p>
      <w:pPr>
        <w:spacing w:after="0"/>
        <w:ind w:left="0"/>
        <w:jc w:val="left"/>
      </w:pPr>
      <w:r>
        <w:rPr>
          <w:rFonts w:ascii="Times New Roman"/>
          <w:b/>
          <w:i w:val="false"/>
          <w:color w:val="000000"/>
        </w:rPr>
        <w:t xml:space="preserve"> 2. Әлеуметік көмек алушылар санаттарының тізбесін айқындау және әлеуметтік көмектің мөлшерлерін белгілеу тәртібі</w:t>
      </w:r>
    </w:p>
    <w:bookmarkStart w:name="z23" w:id="5"/>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Азаматтарды мұқтаждар санатына жатқызу және адамның (отбасының) материалдық – 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
    <w:p>
      <w:pPr>
        <w:spacing w:after="0"/>
        <w:ind w:left="0"/>
        <w:jc w:val="left"/>
      </w:pPr>
      <w:r>
        <w:rPr>
          <w:rFonts w:ascii="Times New Roman"/>
          <w:b/>
          <w:i w:val="false"/>
          <w:color w:val="000000"/>
        </w:rPr>
        <w:t xml:space="preserve"> 3. Әлеуметтік көмекті көрсету тәртібі</w:t>
      </w:r>
    </w:p>
    <w:bookmarkStart w:name="z29" w:id="6"/>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23.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Start w:name="z51" w:id="7"/>
    <w:p>
      <w:pPr>
        <w:spacing w:after="0"/>
        <w:ind w:left="0"/>
        <w:jc w:val="both"/>
      </w:pPr>
      <w:r>
        <w:rPr>
          <w:rFonts w:ascii="Times New Roman"/>
          <w:b w:val="false"/>
          <w:i w:val="false"/>
          <w:color w:val="000000"/>
          <w:sz w:val="28"/>
        </w:rPr>
        <w:t>
      24.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7"/>
    <w:p>
      <w:pPr>
        <w:spacing w:after="0"/>
        <w:ind w:left="0"/>
        <w:jc w:val="left"/>
      </w:pPr>
      <w:r>
        <w:rPr>
          <w:rFonts w:ascii="Times New Roman"/>
          <w:b/>
          <w:i w:val="false"/>
          <w:color w:val="000000"/>
        </w:rPr>
        <w:t xml:space="preserve"> 5. Қорытынды ереже</w:t>
      </w:r>
    </w:p>
    <w:bookmarkStart w:name="z57" w:id="8"/>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
    <w:bookmarkStart w:name="z58" w:id="9"/>
    <w:p>
      <w:pPr>
        <w:spacing w:after="0"/>
        <w:ind w:left="0"/>
        <w:jc w:val="both"/>
      </w:pP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 және</w:t>
      </w:r>
      <w:r>
        <w:br/>
      </w:r>
      <w:r>
        <w:rPr>
          <w:rFonts w:ascii="Times New Roman"/>
          <w:b w:val="false"/>
          <w:i w:val="false"/>
          <w:color w:val="000000"/>
          <w:sz w:val="28"/>
        </w:rPr>
        <w:t>
мұқтаж азаматтардың жекелеген</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қағидаларына 1-қосымша</w:t>
      </w:r>
    </w:p>
    <w:bookmarkEnd w:id="9"/>
    <w:p>
      <w:pPr>
        <w:spacing w:after="0"/>
        <w:ind w:left="0"/>
        <w:jc w:val="both"/>
      </w:pPr>
      <w:r>
        <w:rPr>
          <w:rFonts w:ascii="Times New Roman"/>
          <w:b w:val="false"/>
          <w:i w:val="false"/>
          <w:color w:val="000000"/>
          <w:sz w:val="28"/>
        </w:rPr>
        <w:t>Отбасыны тіркеу нөмірі 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5074"/>
        <w:gridCol w:w="4637"/>
        <w:gridCol w:w="330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 Күні ______________</w:t>
      </w:r>
    </w:p>
    <w:p>
      <w:pPr>
        <w:spacing w:after="0"/>
        <w:ind w:left="0"/>
        <w:jc w:val="both"/>
      </w:pPr>
      <w:r>
        <w:rPr>
          <w:rFonts w:ascii="Times New Roman"/>
          <w:b w:val="false"/>
          <w:i w:val="false"/>
          <w:color w:val="000000"/>
          <w:sz w:val="28"/>
        </w:rPr>
        <w:t>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p>
    <w:bookmarkStart w:name="z59" w:id="10"/>
    <w:p>
      <w:pPr>
        <w:spacing w:after="0"/>
        <w:ind w:left="0"/>
        <w:jc w:val="both"/>
      </w:pPr>
      <w:r>
        <w:rPr>
          <w:rFonts w:ascii="Times New Roman"/>
          <w:b w:val="false"/>
          <w:i w:val="false"/>
          <w:color w:val="000000"/>
          <w:sz w:val="28"/>
        </w:rPr>
        <w:t xml:space="preserve">
Әлеуметтік көмек көрсетудің, </w:t>
      </w:r>
      <w:r>
        <w:br/>
      </w:r>
      <w:r>
        <w:rPr>
          <w:rFonts w:ascii="Times New Roman"/>
          <w:b w:val="false"/>
          <w:i w:val="false"/>
          <w:color w:val="000000"/>
          <w:sz w:val="28"/>
        </w:rPr>
        <w:t>
оның мөлшерлерін белгілеудің және</w:t>
      </w:r>
      <w:r>
        <w:br/>
      </w:r>
      <w:r>
        <w:rPr>
          <w:rFonts w:ascii="Times New Roman"/>
          <w:b w:val="false"/>
          <w:i w:val="false"/>
          <w:color w:val="000000"/>
          <w:sz w:val="28"/>
        </w:rPr>
        <w:t xml:space="preserve">
мұқтаж азаматтардың жекелеген </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xml:space="preserve">
қағидаларына 2-қосымша    </w:t>
      </w:r>
    </w:p>
    <w:bookmarkEnd w:id="10"/>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232"/>
        <w:gridCol w:w="1123"/>
        <w:gridCol w:w="1602"/>
        <w:gridCol w:w="1646"/>
        <w:gridCol w:w="1254"/>
        <w:gridCol w:w="4389"/>
        <w:gridCol w:w="1539"/>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p>
        </w:tc>
      </w:tr>
      <w:tr>
        <w:trPr>
          <w:trHeight w:val="1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____адам.</w:t>
      </w:r>
      <w:r>
        <w:br/>
      </w:r>
      <w:r>
        <w:rPr>
          <w:rFonts w:ascii="Times New Roman"/>
          <w:b w:val="false"/>
          <w:i w:val="false"/>
          <w:color w:val="000000"/>
          <w:sz w:val="28"/>
        </w:rPr>
        <w:t>
      Балалардың саны: ____________________________________________ 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Отбасында ҰОС қатысушылардың, ҰОС мүгедектерінің, ҰОС қатысушыларына және ҰОС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__________________________________________________________________________________________________________________________________________</w:t>
      </w:r>
      <w:r>
        <w:br/>
      </w:r>
      <w:r>
        <w:rPr>
          <w:rFonts w:ascii="Times New Roman"/>
          <w:b w:val="false"/>
          <w:i w:val="false"/>
          <w:color w:val="000000"/>
          <w:sz w:val="28"/>
        </w:rPr>
        <w:t>
      5. Өмір сүру жағдайы (жатақхана, жалға алынған, екешелендірілген тұрғын үй, қызметтік тұрғын үй, тұрғын үй кооперативі, жеке тұрғын үй немесе өзгеше – көрсету керек): _____________________________________________________________________</w:t>
      </w:r>
      <w:r>
        <w:br/>
      </w:r>
      <w:r>
        <w:rPr>
          <w:rFonts w:ascii="Times New Roman"/>
          <w:b w:val="false"/>
          <w:i w:val="false"/>
          <w:color w:val="000000"/>
          <w:sz w:val="28"/>
        </w:rPr>
        <w:t>
      Тұрғын үйді ұстауға арналған шығыстар: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513"/>
        <w:gridCol w:w="973"/>
        <w:gridCol w:w="2013"/>
        <w:gridCol w:w="1913"/>
        <w:gridCol w:w="411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8. Отбасының өзге де табыстары (нысаны, сомасы, көзі):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p>
    <w:bookmarkStart w:name="z60" w:id="11"/>
    <w:p>
      <w:pPr>
        <w:spacing w:after="0"/>
        <w:ind w:left="0"/>
        <w:jc w:val="both"/>
      </w:pPr>
      <w:r>
        <w:rPr>
          <w:rFonts w:ascii="Times New Roman"/>
          <w:b w:val="false"/>
          <w:i w:val="false"/>
          <w:color w:val="000000"/>
          <w:sz w:val="28"/>
        </w:rPr>
        <w:t xml:space="preserve">
Әлеуметтік көмек көрсетудің,  </w:t>
      </w:r>
      <w:r>
        <w:br/>
      </w:r>
      <w:r>
        <w:rPr>
          <w:rFonts w:ascii="Times New Roman"/>
          <w:b w:val="false"/>
          <w:i w:val="false"/>
          <w:color w:val="000000"/>
          <w:sz w:val="28"/>
        </w:rPr>
        <w:t>
оның мөлшерлерін белгілеудің және</w:t>
      </w:r>
      <w:r>
        <w:br/>
      </w:r>
      <w:r>
        <w:rPr>
          <w:rFonts w:ascii="Times New Roman"/>
          <w:b w:val="false"/>
          <w:i w:val="false"/>
          <w:color w:val="000000"/>
          <w:sz w:val="28"/>
        </w:rPr>
        <w:t xml:space="preserve">
мұқтаж азаматтардың жекелеген </w:t>
      </w:r>
      <w:r>
        <w:br/>
      </w:r>
      <w:r>
        <w:rPr>
          <w:rFonts w:ascii="Times New Roman"/>
          <w:b w:val="false"/>
          <w:i w:val="false"/>
          <w:color w:val="000000"/>
          <w:sz w:val="28"/>
        </w:rPr>
        <w:t>
санаттарының тізбесін айқындаудың</w:t>
      </w:r>
      <w:r>
        <w:br/>
      </w:r>
      <w:r>
        <w:rPr>
          <w:rFonts w:ascii="Times New Roman"/>
          <w:b w:val="false"/>
          <w:i w:val="false"/>
          <w:color w:val="000000"/>
          <w:sz w:val="28"/>
        </w:rPr>
        <w:t xml:space="preserve">
қағидаларына 3-қосымша     </w:t>
      </w:r>
    </w:p>
    <w:bookmarkEnd w:id="11"/>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