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7543" w14:textId="2d47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2012 жылғы 15 ақпандағы № 263 "Қоғамдық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2013 жылғы 4 шілдедегі № 703 қаулысы. Атырау облысының Әділет департаментінде 2013 жылғы 17 шілдеде № 2747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қалалық әкімдігінің 2012 жылғы 15 ақпандағы № 263 "Қоғамдық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(2012 жылғы 21 ақпанда нормативтік құқықтық актілерді мемлекеттік тіркеу тізілімінде № 4-1-155 болып тіркелген, облыстық "Атырау" газетінің 2012 жылғы 28 ақпандағы № 24 (19408)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 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Балықшы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Жұмыскер ауылдық округі", әрі қарай мәтін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қаласы әкімінің аппараты" мемлекеттік мекемесі осы қаулының Атырау қалалық әкімдігінің интернет-ресурсында және жергілікті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