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26e" w14:textId="4b42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Атырау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4 шілдедегі № 152-V шешімі және Атырау облысы әкімдігінің 28 маусымдағы № 254 қаулысы. Атырау облысының Әділет департаментінде 2013 жылғы 4 шілдеде № 2742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Атырау қалалық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Әкімшілік орталығы Жұмыскер ауылы болатын Жұмыскер кенттік округі Жұмыскер ауылдық округіне өзгертіліп, Жұмыскер ауылдық округінің құрамына Жұмыскер, Рембаза ауылдары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әділет органдарында мемлекеттік тіркелген күнінен бастап күшіне енеді және олар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О. Қаршегенов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