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d16c" w14:textId="36dd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орта, жалпы орта білім беру ұйымдарында экстернат нысанында оқытуға рұқсат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2013 жылғы 11 ақпандағы N 51 қаулысы. Солтүстік Қазақстан облысының Әділет департаментінде 2013 жылғы 4 наурызда N 2196 болып тіркелді. Күші жойылды - Солтүстік Қазақстан облысы Тайынша аудандық әкімдігінің 2013 жылғы 24 мамырдағы N 233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24.05.2013 N 233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Тайынша ауданы әкiмдiгi</w:t>
      </w:r>
      <w:r>
        <w:rPr>
          <w:rFonts w:ascii="Times New Roman"/>
          <w:b/>
          <w:i w:val="false"/>
          <w:color w:val="000000"/>
          <w:sz w:val="28"/>
        </w:rPr>
        <w:t xml:space="preserve"> 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Тайынша ауданы әкімінің орынбасары Ж.Е. Алданазароваға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И. Турков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Айыртау ауданы әкімдігінің</w:t>
      </w:r>
      <w:r>
        <w:br/>
      </w:r>
      <w:r>
        <w:rPr>
          <w:rFonts w:ascii="Times New Roman"/>
          <w:b w:val="false"/>
          <w:i w:val="false"/>
          <w:color w:val="000000"/>
          <w:sz w:val="28"/>
        </w:rPr>
        <w:t>
2013 жылғы 18 ақпандағы</w:t>
      </w:r>
      <w:r>
        <w:br/>
      </w:r>
      <w:r>
        <w:rPr>
          <w:rFonts w:ascii="Times New Roman"/>
          <w:b w:val="false"/>
          <w:i w:val="false"/>
          <w:color w:val="000000"/>
          <w:sz w:val="28"/>
        </w:rPr>
        <w:t>
№ 84 қаулысымен бекітілген</w:t>
      </w:r>
    </w:p>
    <w:bookmarkEnd w:id="2"/>
    <w:bookmarkStart w:name="z6" w:id="3"/>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көрсету регламенті 1. Негізгі ұғымдар</w:t>
      </w:r>
    </w:p>
    <w:bookmarkEnd w:id="3"/>
    <w:bookmarkStart w:name="z7" w:id="4"/>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білім мекемесі – меншік нысанына және ведомстволық бағыныстылығына қарамастан негізгі орта, жалпы орта білім берудің жалпы білім беретін оқу бағдарламаларын іске асыратын Қазақстан Республикасының орта білім беру мекемесі;</w:t>
      </w:r>
      <w:r>
        <w:br/>
      </w:r>
      <w:r>
        <w:rPr>
          <w:rFonts w:ascii="Times New Roman"/>
          <w:b w:val="false"/>
          <w:i w:val="false"/>
          <w:color w:val="000000"/>
          <w:sz w:val="28"/>
        </w:rPr>
        <w:t>
      2) жергiлiктi атқарушы орган (әкiмдiк) - облыстың, республикалық маңызы бар қаланың және астананың, ауданның (облыстық маңызы бар қаланың) әкiмi басқаратын, өз құзыретi шегiнде тиiстi аумақта жергiлiктi мемлекеттiк басқаруды және өзiн-өзi басқаруды жүзеге асыратын алқалы атқарушы орган (әрі қарай - ЖАО);</w:t>
      </w:r>
      <w:r>
        <w:br/>
      </w:r>
      <w:r>
        <w:rPr>
          <w:rFonts w:ascii="Times New Roman"/>
          <w:b w:val="false"/>
          <w:i w:val="false"/>
          <w:color w:val="000000"/>
          <w:sz w:val="28"/>
        </w:rPr>
        <w:t>
      3)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w:t>
      </w:r>
      <w:r>
        <w:br/>
      </w:r>
      <w:r>
        <w:rPr>
          <w:rFonts w:ascii="Times New Roman"/>
          <w:b w:val="false"/>
          <w:i w:val="false"/>
          <w:color w:val="000000"/>
          <w:sz w:val="28"/>
        </w:rPr>
        <w:t>
      4) мемлекеттік қызметті алушы – жеке тұлға;</w:t>
      </w:r>
      <w:r>
        <w:br/>
      </w:r>
      <w:r>
        <w:rPr>
          <w:rFonts w:ascii="Times New Roman"/>
          <w:b w:val="false"/>
          <w:i w:val="false"/>
          <w:color w:val="000000"/>
          <w:sz w:val="28"/>
        </w:rPr>
        <w:t>
      5) уәкілетті орган – «Солтүстік Қазақстан облысы Айыртау ауданының білім бөлімі» мемлекеттік мекемесі;</w:t>
      </w:r>
      <w:r>
        <w:br/>
      </w:r>
      <w:r>
        <w:rPr>
          <w:rFonts w:ascii="Times New Roman"/>
          <w:b w:val="false"/>
          <w:i w:val="false"/>
          <w:color w:val="000000"/>
          <w:sz w:val="28"/>
        </w:rPr>
        <w:t xml:space="preserve">
      6) экстернат – білім алушы сабаққа үнемі қатыспай-ақ тиісті білім беру бағдарламасының оқу пәндерін өз бетімен оқитын оқыту нысандарының бірі. </w:t>
      </w:r>
    </w:p>
    <w:bookmarkEnd w:id="4"/>
    <w:bookmarkStart w:name="z8" w:id="5"/>
    <w:p>
      <w:pPr>
        <w:spacing w:after="0"/>
        <w:ind w:left="0"/>
        <w:jc w:val="left"/>
      </w:pPr>
      <w:r>
        <w:rPr>
          <w:rFonts w:ascii="Times New Roman"/>
          <w:b/>
          <w:i w:val="false"/>
          <w:color w:val="000000"/>
        </w:rPr>
        <w:t xml:space="preserve"> 
2. Жалпы ережелер</w:t>
      </w:r>
    </w:p>
    <w:bookmarkEnd w:id="5"/>
    <w:bookmarkStart w:name="z9"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 көрсету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2-қосымшасы</w:t>
      </w:r>
      <w:r>
        <w:rPr>
          <w:rFonts w:ascii="Times New Roman"/>
          <w:b w:val="false"/>
          <w:i w:val="false"/>
          <w:color w:val="000000"/>
          <w:sz w:val="28"/>
        </w:rPr>
        <w:t xml:space="preserve"> келісімімен «Солтүстік Қазақстан облысы Айыртау ауданының білім бөлімі» мемлекеттік мекемесімен (бұдан әрі – уәкілетті орган) және Айыртау ауданының білім мекемелерімен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«Білім туралы» Қазақстан Республикасының 2007 жылғы 27 шілдедегі Заңының 6- бабы 4-тармағының </w:t>
      </w:r>
      <w:r>
        <w:rPr>
          <w:rFonts w:ascii="Times New Roman"/>
          <w:b w:val="false"/>
          <w:i w:val="false"/>
          <w:color w:val="000000"/>
          <w:sz w:val="28"/>
        </w:rPr>
        <w:t>21-3) тармақшасына</w:t>
      </w:r>
      <w:r>
        <w:rPr>
          <w:rFonts w:ascii="Times New Roman"/>
          <w:b w:val="false"/>
          <w:i w:val="false"/>
          <w:color w:val="000000"/>
          <w:sz w:val="28"/>
        </w:rPr>
        <w:t>,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қаулысымен бекітілген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ұсынылады. </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нәтижесі экстернат нысанында оқуға рұқсат беруді немесе қызметті ұсынудан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8. Мемлекеттік қызмет жеке тұлғаларға көрсетіледі (бұдан әрі – мемлекеттік қызмет алушы).</w:t>
      </w:r>
    </w:p>
    <w:bookmarkEnd w:id="6"/>
    <w:bookmarkStart w:name="z16" w:id="7"/>
    <w:p>
      <w:pPr>
        <w:spacing w:after="0"/>
        <w:ind w:left="0"/>
        <w:jc w:val="left"/>
      </w:pPr>
      <w:r>
        <w:rPr>
          <w:rFonts w:ascii="Times New Roman"/>
          <w:b/>
          <w:i w:val="false"/>
          <w:color w:val="000000"/>
        </w:rPr>
        <w:t xml:space="preserve"> 
3. Мемлекеттiк қызметті көрсету тәртiбiне қойылатын талаптар</w:t>
      </w:r>
    </w:p>
    <w:bookmarkEnd w:id="7"/>
    <w:bookmarkStart w:name="z17" w:id="8"/>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 ғимараттарының ақпараттық стендтерінде,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демалыс және мереке күндерін қоспағанда, сағат 13.00-ден 14.30-ға дейін түскі үзіліспен, сағат 9.00-ден 18.30-ға дейін көрсетіледі. </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көрсету уәкілетті органның көрсетуімен мемлекеттік қызмет алушы экстернат нысанында оқытуға рұқсат беру үшін уәкілетті органның көрсетуімен анықталатын білім беру мекемелерінің ғимаратында іске асады. </w:t>
      </w:r>
      <w:r>
        <w:br/>
      </w:r>
      <w:r>
        <w:rPr>
          <w:rFonts w:ascii="Times New Roman"/>
          <w:b w:val="false"/>
          <w:i w:val="false"/>
          <w:color w:val="000000"/>
          <w:sz w:val="28"/>
        </w:rPr>
        <w:t xml:space="preserve">
      Ғимараттың ішіндегі қызмет көрсетілетін орынжайлар көлемі, орналасуы және кескіні жағынан сапалы қызмет көрсетуге арналған талаптарға сай келеді. Күтуге және қажетті құжаттарды дайындауға қолайлы болуы үшін креслолар мен орындықтар қойылған. </w:t>
      </w:r>
      <w:r>
        <w:br/>
      </w:r>
      <w:r>
        <w:rPr>
          <w:rFonts w:ascii="Times New Roman"/>
          <w:b w:val="false"/>
          <w:i w:val="false"/>
          <w:color w:val="000000"/>
          <w:sz w:val="28"/>
        </w:rPr>
        <w:t>
</w:t>
      </w:r>
      <w:r>
        <w:rPr>
          <w:rFonts w:ascii="Times New Roman"/>
          <w:b w:val="false"/>
          <w:i w:val="false"/>
          <w:color w:val="000000"/>
          <w:sz w:val="28"/>
        </w:rPr>
        <w:t xml:space="preserve">
      13. Мемлекеттік қызметті алу үшін өтінішке қоса беріледі: </w:t>
      </w:r>
      <w:r>
        <w:br/>
      </w:r>
      <w:r>
        <w:rPr>
          <w:rFonts w:ascii="Times New Roman"/>
          <w:b w:val="false"/>
          <w:i w:val="false"/>
          <w:color w:val="000000"/>
          <w:sz w:val="28"/>
        </w:rPr>
        <w:t>
      1) білім алушылардың денсаулығы туралы медициналық-әлеуметтік сараптаманың анықтама-қорытындысы (бұдан әрі – МӘС);</w:t>
      </w:r>
      <w:r>
        <w:br/>
      </w:r>
      <w:r>
        <w:rPr>
          <w:rFonts w:ascii="Times New Roman"/>
          <w:b w:val="false"/>
          <w:i w:val="false"/>
          <w:color w:val="000000"/>
          <w:sz w:val="28"/>
        </w:rPr>
        <w:t>
      2) білім алушылардың ата-аналары немесе оларды алмастыратын тұлғалардың шетелде уақытша тұратындығы туралы анықтаманы, оқушылар алмасу желісі бойынша шетелде білім алғандығын растайтын құжат;</w:t>
      </w:r>
      <w:r>
        <w:br/>
      </w:r>
      <w:r>
        <w:rPr>
          <w:rFonts w:ascii="Times New Roman"/>
          <w:b w:val="false"/>
          <w:i w:val="false"/>
          <w:color w:val="000000"/>
          <w:sz w:val="28"/>
        </w:rPr>
        <w:t>
      3) білім алушылардың соңғы оқыған сыныбында берілген үлгерім табелінің көшірмесі (нотариалды расталған).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барлық құжаттарды тапсырған кезде мемлекеттік қызмет алушыға алынған күні туралы белгі қойылған тізімдеме беріледі:</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сұратқан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ресімдеуге өтінішті қабылдаған қызметкердің тегі, аты, әкесінің аты;</w:t>
      </w:r>
      <w:r>
        <w:br/>
      </w:r>
      <w:r>
        <w:rPr>
          <w:rFonts w:ascii="Times New Roman"/>
          <w:b w:val="false"/>
          <w:i w:val="false"/>
          <w:color w:val="000000"/>
          <w:sz w:val="28"/>
        </w:rPr>
        <w:t>
      6) мемлекеттік қызмет алушының тегі, аты, әкесінің аты, оның байланыс телефоны.</w:t>
      </w:r>
      <w:r>
        <w:br/>
      </w:r>
      <w:r>
        <w:rPr>
          <w:rFonts w:ascii="Times New Roman"/>
          <w:b w:val="false"/>
          <w:i w:val="false"/>
          <w:color w:val="000000"/>
          <w:sz w:val="28"/>
        </w:rPr>
        <w:t>
</w:t>
      </w:r>
      <w:r>
        <w:rPr>
          <w:rFonts w:ascii="Times New Roman"/>
          <w:b w:val="false"/>
          <w:i w:val="false"/>
          <w:color w:val="000000"/>
          <w:sz w:val="28"/>
        </w:rPr>
        <w:t xml:space="preserve">
      15. Көрсетілген қызмет нәтижесін жеткізу – мемлекеттік қызмет алушының жеке қатысуымен болады. </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 бас тартудың негізі болып табылады:</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17. Мемлекеттiк қызметтi алу үшiн мемлекеттік қызмет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мемлекеттік қызмет алушы ағым оқу жылының 1 желтоқсанынан кешіктірмей білім ұйымы жетекшісінің атына еркін нысанда өтінішті және Регламенттің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құжаттарды ұсынады, білім ұйымының жауапты тұлғасы келіп түскен өтініштерді журналға тіркейді және мемлекеттік қызметті алушыға құжаттардың алынған күні туралы белгі қойылған тізімдемені береді;</w:t>
      </w:r>
      <w:r>
        <w:br/>
      </w:r>
      <w:r>
        <w:rPr>
          <w:rFonts w:ascii="Times New Roman"/>
          <w:b w:val="false"/>
          <w:i w:val="false"/>
          <w:color w:val="000000"/>
          <w:sz w:val="28"/>
        </w:rPr>
        <w:t xml:space="preserve">
      2) білім беру ұйымның басшысы қарар қойып, білім ұйымының жауапты тұлғасына орындау үшін жібереді; </w:t>
      </w:r>
      <w:r>
        <w:br/>
      </w:r>
      <w:r>
        <w:rPr>
          <w:rFonts w:ascii="Times New Roman"/>
          <w:b w:val="false"/>
          <w:i w:val="false"/>
          <w:color w:val="000000"/>
          <w:sz w:val="28"/>
        </w:rPr>
        <w:t>
      3) білім беру ұйымының жауапты тұлғасы уәкілетті органға ілеспе хатпен барлық құжаттар жиынтығын жібереді;</w:t>
      </w:r>
      <w:r>
        <w:br/>
      </w:r>
      <w:r>
        <w:rPr>
          <w:rFonts w:ascii="Times New Roman"/>
          <w:b w:val="false"/>
          <w:i w:val="false"/>
          <w:color w:val="000000"/>
          <w:sz w:val="28"/>
        </w:rPr>
        <w:t>
      4) уәкілетті органның маманы келіп түскен хатты тіркейді, қарар қою үшін уәкілетті орган басшысына жібереді;</w:t>
      </w:r>
      <w:r>
        <w:br/>
      </w:r>
      <w:r>
        <w:rPr>
          <w:rFonts w:ascii="Times New Roman"/>
          <w:b w:val="false"/>
          <w:i w:val="false"/>
          <w:color w:val="000000"/>
          <w:sz w:val="28"/>
        </w:rPr>
        <w:t>
      5) уәкілетті органның басшысы қарар қойып, орындау үшін уәкілетті органның жауапты маманына жібереді;</w:t>
      </w:r>
      <w:r>
        <w:br/>
      </w:r>
      <w:r>
        <w:rPr>
          <w:rFonts w:ascii="Times New Roman"/>
          <w:b w:val="false"/>
          <w:i w:val="false"/>
          <w:color w:val="000000"/>
          <w:sz w:val="28"/>
        </w:rPr>
        <w:t>
      6) уәкілетті органның жауапты маманы келіп түскен құжаттардың және деректердің толықтығын және сенімділігін тексеруді іске асырады, экстернатпен оқуға рұқсатты даярлайды немесе дәйекті себептері көрсетілген қызмет көрсетуден бас тарту құжатын дайындайды;</w:t>
      </w:r>
      <w:r>
        <w:br/>
      </w:r>
      <w:r>
        <w:rPr>
          <w:rFonts w:ascii="Times New Roman"/>
          <w:b w:val="false"/>
          <w:i w:val="false"/>
          <w:color w:val="000000"/>
          <w:sz w:val="28"/>
        </w:rPr>
        <w:t>
      7) жергiлiктi атқарушы орган мемлекеттік қызмет алушыға экстернатпен оқуға рұқсат береді немесе себептері көрсетілген қызмет көрсетуден бас тартады;</w:t>
      </w:r>
      <w:r>
        <w:br/>
      </w:r>
      <w:r>
        <w:rPr>
          <w:rFonts w:ascii="Times New Roman"/>
          <w:b w:val="false"/>
          <w:i w:val="false"/>
          <w:color w:val="000000"/>
          <w:sz w:val="28"/>
        </w:rPr>
        <w:t>
      8) уәкілетті органның маманы мемлекеттік қызмет көрсету қорытындысын білім беру ұйымына жібереді;</w:t>
      </w:r>
      <w:r>
        <w:br/>
      </w:r>
      <w:r>
        <w:rPr>
          <w:rFonts w:ascii="Times New Roman"/>
          <w:b w:val="false"/>
          <w:i w:val="false"/>
          <w:color w:val="000000"/>
          <w:sz w:val="28"/>
        </w:rPr>
        <w:t>
      9) білім беру ұйымының жауапты тұлғасы мемлекеттік қызмет көрсету қорытындысын тіркейді және мемлекеттік қызмет алушыға экстернатпен оқуға рұқсат беру немесе себептері көрсетілген қызмет көрсетуден бас тарту туралы дәлелді жауапты береді.</w:t>
      </w:r>
    </w:p>
    <w:bookmarkEnd w:id="8"/>
    <w:bookmarkStart w:name="z25" w:id="9"/>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9"/>
    <w:bookmarkStart w:name="z26" w:id="10"/>
    <w:p>
      <w:pPr>
        <w:spacing w:after="0"/>
        <w:ind w:left="0"/>
        <w:jc w:val="both"/>
      </w:pPr>
      <w:r>
        <w:rPr>
          <w:rFonts w:ascii="Times New Roman"/>
          <w:b w:val="false"/>
          <w:i w:val="false"/>
          <w:color w:val="000000"/>
          <w:sz w:val="28"/>
        </w:rPr>
        <w:t>
      18. Мемлекеттiк қызмет көрсету үдерісінде мынадай ҚФБ әрекет етеді:</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ЖАО;</w:t>
      </w:r>
      <w:r>
        <w:br/>
      </w:r>
      <w:r>
        <w:rPr>
          <w:rFonts w:ascii="Times New Roman"/>
          <w:b w:val="false"/>
          <w:i w:val="false"/>
          <w:color w:val="000000"/>
          <w:sz w:val="28"/>
        </w:rPr>
        <w:t>
      6)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19.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 </w:t>
      </w:r>
      <w:r>
        <w:br/>
      </w:r>
      <w:r>
        <w:rPr>
          <w:rFonts w:ascii="Times New Roman"/>
          <w:b w:val="false"/>
          <w:i w:val="false"/>
          <w:color w:val="000000"/>
          <w:sz w:val="28"/>
        </w:rPr>
        <w:t>
</w:t>
      </w:r>
      <w:r>
        <w:rPr>
          <w:rFonts w:ascii="Times New Roman"/>
          <w:b w:val="false"/>
          <w:i w:val="false"/>
          <w:color w:val="000000"/>
          <w:sz w:val="28"/>
        </w:rPr>
        <w:t>
      20.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 </w:t>
      </w:r>
    </w:p>
    <w:bookmarkEnd w:id="10"/>
    <w:bookmarkStart w:name="z29"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p>
      <w:pPr>
        <w:spacing w:after="0"/>
        <w:ind w:left="0"/>
        <w:jc w:val="both"/>
      </w:pPr>
      <w:r>
        <w:rPr>
          <w:rFonts w:ascii="Times New Roman"/>
          <w:b w:val="false"/>
          <w:i w:val="false"/>
          <w:color w:val="000000"/>
          <w:sz w:val="28"/>
        </w:rPr>
        <w:t>      21.Регламенттің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мемлекеттік қызмет көрсетуге қатысты барлық тұлғалар (бұдан әрi – лауазымды тұлға) мемлекеттiк қызметтi көрсетуге жауапты тұлғалар болып табылады. </w:t>
      </w:r>
      <w:r>
        <w:br/>
      </w:r>
      <w:r>
        <w:rPr>
          <w:rFonts w:ascii="Times New Roman"/>
          <w:b w:val="false"/>
          <w:i w:val="false"/>
          <w:color w:val="000000"/>
          <w:sz w:val="28"/>
        </w:rPr>
        <w:t>
      Қызметтік тұлғалар мемлекеттік қызметті сапалы және тиімді көрсетуге жауапты болады, сонымен қатар мемлекеттік қызмет көрсетуде қабылданған шешімдері мен іс-әрекеттеріне (жауапсыздығына) жауапты, мемлекеттік қызметті Қазақстан Республикасының заңнамаларына сәйкес көрсетілген тәртіппен және мерзімінде орындауға міндетті.</w:t>
      </w:r>
    </w:p>
    <w:bookmarkStart w:name="z30" w:id="12"/>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Мемлекеттік қызмет көрсететін  құзыретті мекеме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0"/>
        <w:gridCol w:w="3166"/>
        <w:gridCol w:w="3315"/>
        <w:gridCol w:w="2859"/>
      </w:tblGrid>
      <w:tr>
        <w:trPr>
          <w:trHeight w:val="630"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 мекеменің атауы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ауданының білім бөлімі» мемлекеттік мекемесі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206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18.30-ға дейін, 13.00-ден 14.30–ға дейін түскі үзіліс, демалыс - сенбі және жексенбі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8(71536)2-16-94</w:t>
            </w:r>
          </w:p>
        </w:tc>
      </w:tr>
    </w:tbl>
    <w:bookmarkStart w:name="z31" w:id="13"/>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Мемлекеттік қызмет көрсету бойынша білім беру ұйымдары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777"/>
        <w:gridCol w:w="3196"/>
        <w:gridCol w:w="3257"/>
        <w:gridCol w:w="3077"/>
      </w:tblGrid>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«Донецк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Донецкое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8(71536)74282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«Зеленогай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Зеленый Гай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(71536)77434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 1 Чкалов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Чкалово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(71536)70361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 2 Чкалов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Чкалово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(71536)70441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«Новогречановка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Новогречановка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(71536)76219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«Горькое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Горькое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(71536)44380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«Қарағаш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Қарағаш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(71536)76710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«Алабота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Аққұдық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(71536)75246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 2 Тайынша қ.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К.Маркс к, 75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(71536)24439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 3 Тайынша қ.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Совет к, 63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(71536)21282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 5 Тайынша қ.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Астана к, 165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(71536)21761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 4 Тайынша қ.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Коммунистическая к, 55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(71536)21975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 1 Тайынша қ.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Қазақстан Конституциясы к, 201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(71536)22482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«Петровка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Петровка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(71536)70151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«Краснокиевка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Краснокиевка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(71536)72387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«Киров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Кирово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(71536)32231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«Большеизюм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Большой Изюм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(71536)32467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Леонидовка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(71536)52325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«Севастополь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Шұнқыркөл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(71536)41001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«Краснополян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Красная Поляна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(71536)54246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Мироновка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(71536)37548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«Ильич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Ильич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(71536)37183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«Драгомировка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Драгомировка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(71536)55439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«И.М. Бережной атындағы Келлеровка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Келлеровка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(71536)51755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«Вишневка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Вишневка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(71536)72592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«Амандық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Амандық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(71536)42838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«Ильичевка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Ильичевка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(71536)42979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«Летовочное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Летовочное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(71536)52325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«Подольское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Подольское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(71536)72121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«Чермошнянка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Чермошнянка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(71536)38291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«Яснополян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Ясная Поляна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(71536)73384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«Озерное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Озерное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(71536)52248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«Теңдік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Теңдік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(71536)43166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«Макашевка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Макашевка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(71536)53424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«Тихоокеан орта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Тихоокеанское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(71536)77184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«Котовское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Котовское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(71536)43042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«Краснокамен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Краснокаменка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(71536)55521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«Любимовка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Любимовка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(71536)51286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«Краснодольск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Краснодольское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(71536)53233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«Подлесное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Подлесное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(71536)44516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«Талап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Талап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(71536)41757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«Константиновка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Константиновка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(71536)41935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«Кантемир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Кантемировец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(71536)43233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«Новоприречное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Новоприречное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(71536)43136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«Димитровка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Димитровка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(71536)53802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«Обуховка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Обуховка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(71536)55174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«Новодворовка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Новодворовка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(71536)41047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«Аймақ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Аймак а.</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(71536)73679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«Мадениет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Мадениет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(71536)43496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«Рощинск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Рощинское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(71536)53632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«Калиновка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Калиновка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(71536)77593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«Белоярка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Белоярка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(71536)42510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«Дашко-Николаевка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Дашка-Николаевка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(71536)78192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«Агроном бастауыш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Агроном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(71536)37167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«Жанадәуір бастауыш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Жанадәуір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(71536)42788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«Золоторунное бастауыш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Золоторунное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(71536)42786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«Заречное бастауыш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Заречное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(71536)33585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«Кременчуг бастауыш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Кременчуг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(71536)42361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«Многоцветное негізгі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Многоцветное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«Новоивановка бастауыш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Новоивановка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(71536)41467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«Богатыровка бастауыш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Богатыровка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(71536)42464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«Новоберезовка бастауыш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Новоберезовка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(71536)70541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«Бахмут бастауыш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Бахмут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(71536)38454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«Черниговка бастауыш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Черниговка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(71536)42461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«Озерное бастауыш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Озерное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(71536)42785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«Ивангород бастауыш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Ивангород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(71536)43412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«Целинное бастауыш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Целинное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(71536)42789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«Алабота бастауыш мектебі» коммуналдық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Алабота с.</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Күнсайын сағат 9.00-ден 18.00-ге дейін, 13.00-ден 14.00-ге дейін түскі үзіліс, демалыс – сенбі және жексенбі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(71536)42790</w:t>
            </w:r>
          </w:p>
        </w:tc>
      </w:tr>
    </w:tbl>
    <w:bookmarkStart w:name="z32" w:id="14"/>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1. Әкiмшiлiк іс-әрекеттердiң (рәсiмдердiң) дәйектілігі мен өзара іс-әрекетiнің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724"/>
        <w:gridCol w:w="1725"/>
        <w:gridCol w:w="1581"/>
        <w:gridCol w:w="1725"/>
        <w:gridCol w:w="1725"/>
        <w:gridCol w:w="1438"/>
        <w:gridCol w:w="1438"/>
        <w:gridCol w:w="143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үдерістiң (жұмыстар барысының, ағынының) әрекеті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ұйымы-</w:t>
            </w:r>
            <w:r>
              <w:br/>
            </w:r>
            <w:r>
              <w:rPr>
                <w:rFonts w:ascii="Times New Roman"/>
                <w:b w:val="false"/>
                <w:i w:val="false"/>
                <w:color w:val="000000"/>
                <w:sz w:val="20"/>
              </w:rPr>
              <w:t>
ның жа-</w:t>
            </w:r>
            <w:r>
              <w:br/>
            </w:r>
            <w:r>
              <w:rPr>
                <w:rFonts w:ascii="Times New Roman"/>
                <w:b w:val="false"/>
                <w:i w:val="false"/>
                <w:color w:val="000000"/>
                <w:sz w:val="20"/>
              </w:rPr>
              <w:t>
уапты тұлғасы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ұйымы-</w:t>
            </w:r>
            <w:r>
              <w:br/>
            </w:r>
            <w:r>
              <w:rPr>
                <w:rFonts w:ascii="Times New Roman"/>
                <w:b w:val="false"/>
                <w:i w:val="false"/>
                <w:color w:val="000000"/>
                <w:sz w:val="20"/>
              </w:rPr>
              <w:t>
ның пе-</w:t>
            </w:r>
            <w:r>
              <w:br/>
            </w:r>
            <w:r>
              <w:rPr>
                <w:rFonts w:ascii="Times New Roman"/>
                <w:b w:val="false"/>
                <w:i w:val="false"/>
                <w:color w:val="000000"/>
                <w:sz w:val="20"/>
              </w:rPr>
              <w:t>
дагоги-</w:t>
            </w:r>
            <w:r>
              <w:br/>
            </w:r>
            <w:r>
              <w:rPr>
                <w:rFonts w:ascii="Times New Roman"/>
                <w:b w:val="false"/>
                <w:i w:val="false"/>
                <w:color w:val="000000"/>
                <w:sz w:val="20"/>
              </w:rPr>
              <w:t xml:space="preserve">
калық кеңесі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ұйымы-</w:t>
            </w:r>
            <w:r>
              <w:br/>
            </w:r>
            <w:r>
              <w:rPr>
                <w:rFonts w:ascii="Times New Roman"/>
                <w:b w:val="false"/>
                <w:i w:val="false"/>
                <w:color w:val="000000"/>
                <w:sz w:val="20"/>
              </w:rPr>
              <w:t>
ның ба-</w:t>
            </w:r>
            <w:r>
              <w:br/>
            </w:r>
            <w:r>
              <w:rPr>
                <w:rFonts w:ascii="Times New Roman"/>
                <w:b w:val="false"/>
                <w:i w:val="false"/>
                <w:color w:val="000000"/>
                <w:sz w:val="20"/>
              </w:rPr>
              <w:t>
сшысы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ұйымы-</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тұлғасы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маманы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басшы-</w:t>
            </w:r>
            <w:r>
              <w:br/>
            </w:r>
            <w:r>
              <w:rPr>
                <w:rFonts w:ascii="Times New Roman"/>
                <w:b w:val="false"/>
                <w:i w:val="false"/>
                <w:color w:val="000000"/>
                <w:sz w:val="20"/>
              </w:rPr>
              <w:t>
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жауап-</w:t>
            </w:r>
            <w:r>
              <w:br/>
            </w:r>
            <w:r>
              <w:rPr>
                <w:rFonts w:ascii="Times New Roman"/>
                <w:b w:val="false"/>
                <w:i w:val="false"/>
                <w:color w:val="000000"/>
                <w:sz w:val="20"/>
              </w:rPr>
              <w:t>
ты ма-</w:t>
            </w:r>
            <w:r>
              <w:br/>
            </w:r>
            <w:r>
              <w:rPr>
                <w:rFonts w:ascii="Times New Roman"/>
                <w:b w:val="false"/>
                <w:i w:val="false"/>
                <w:color w:val="000000"/>
                <w:sz w:val="20"/>
              </w:rPr>
              <w:t>
маны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(үде-</w:t>
            </w:r>
            <w:r>
              <w:br/>
            </w:r>
            <w:r>
              <w:rPr>
                <w:rFonts w:ascii="Times New Roman"/>
                <w:b w:val="false"/>
                <w:i w:val="false"/>
                <w:color w:val="000000"/>
                <w:sz w:val="20"/>
              </w:rPr>
              <w:t>
рістiң,</w:t>
            </w:r>
            <w:r>
              <w:br/>
            </w:r>
            <w:r>
              <w:rPr>
                <w:rFonts w:ascii="Times New Roman"/>
                <w:b w:val="false"/>
                <w:i w:val="false"/>
                <w:color w:val="000000"/>
                <w:sz w:val="20"/>
              </w:rPr>
              <w:t>
рәсiм-</w:t>
            </w:r>
            <w:r>
              <w:br/>
            </w:r>
            <w:r>
              <w:rPr>
                <w:rFonts w:ascii="Times New Roman"/>
                <w:b w:val="false"/>
                <w:i w:val="false"/>
                <w:color w:val="000000"/>
                <w:sz w:val="20"/>
              </w:rPr>
              <w:t>
нiң,</w:t>
            </w:r>
            <w:r>
              <w:br/>
            </w:r>
            <w:r>
              <w:rPr>
                <w:rFonts w:ascii="Times New Roman"/>
                <w:b w:val="false"/>
                <w:i w:val="false"/>
                <w:color w:val="000000"/>
                <w:sz w:val="20"/>
              </w:rPr>
              <w:t>
опера-</w:t>
            </w:r>
            <w:r>
              <w:br/>
            </w:r>
            <w:r>
              <w:rPr>
                <w:rFonts w:ascii="Times New Roman"/>
                <w:b w:val="false"/>
                <w:i w:val="false"/>
                <w:color w:val="000000"/>
                <w:sz w:val="20"/>
              </w:rPr>
              <w:t>
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w:t>
            </w:r>
            <w:r>
              <w:br/>
            </w:r>
            <w:r>
              <w:rPr>
                <w:rFonts w:ascii="Times New Roman"/>
                <w:b w:val="false"/>
                <w:i w:val="false"/>
                <w:color w:val="000000"/>
                <w:sz w:val="20"/>
              </w:rPr>
              <w:t xml:space="preserve">
тамасы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пен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және</w:t>
            </w:r>
            <w:r>
              <w:br/>
            </w:r>
            <w:r>
              <w:rPr>
                <w:rFonts w:ascii="Times New Roman"/>
                <w:b w:val="false"/>
                <w:i w:val="false"/>
                <w:color w:val="000000"/>
                <w:sz w:val="20"/>
              </w:rPr>
              <w:t>
өтініш-</w:t>
            </w:r>
            <w:r>
              <w:br/>
            </w:r>
            <w:r>
              <w:rPr>
                <w:rFonts w:ascii="Times New Roman"/>
                <w:b w:val="false"/>
                <w:i w:val="false"/>
                <w:color w:val="000000"/>
                <w:sz w:val="20"/>
              </w:rPr>
              <w:t>
ті жур-</w:t>
            </w:r>
            <w:r>
              <w:br/>
            </w:r>
            <w:r>
              <w:rPr>
                <w:rFonts w:ascii="Times New Roman"/>
                <w:b w:val="false"/>
                <w:i w:val="false"/>
                <w:color w:val="000000"/>
                <w:sz w:val="20"/>
              </w:rPr>
              <w:t>
налға</w:t>
            </w:r>
            <w:r>
              <w:br/>
            </w:r>
            <w:r>
              <w:rPr>
                <w:rFonts w:ascii="Times New Roman"/>
                <w:b w:val="false"/>
                <w:i w:val="false"/>
                <w:color w:val="000000"/>
                <w:sz w:val="20"/>
              </w:rPr>
              <w:t>
тіркеу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w:t>
            </w:r>
            <w:r>
              <w:br/>
            </w:r>
            <w:r>
              <w:rPr>
                <w:rFonts w:ascii="Times New Roman"/>
                <w:b w:val="false"/>
                <w:i w:val="false"/>
                <w:color w:val="000000"/>
                <w:sz w:val="20"/>
              </w:rPr>
              <w:t>
нат ны-</w:t>
            </w:r>
            <w:r>
              <w:br/>
            </w:r>
            <w:r>
              <w:rPr>
                <w:rFonts w:ascii="Times New Roman"/>
                <w:b w:val="false"/>
                <w:i w:val="false"/>
                <w:color w:val="000000"/>
                <w:sz w:val="20"/>
              </w:rPr>
              <w:t>
санында</w:t>
            </w:r>
            <w:r>
              <w:br/>
            </w:r>
            <w:r>
              <w:rPr>
                <w:rFonts w:ascii="Times New Roman"/>
                <w:b w:val="false"/>
                <w:i w:val="false"/>
                <w:color w:val="000000"/>
                <w:sz w:val="20"/>
              </w:rPr>
              <w:t>
тұлғаны</w:t>
            </w:r>
            <w:r>
              <w:br/>
            </w:r>
            <w:r>
              <w:rPr>
                <w:rFonts w:ascii="Times New Roman"/>
                <w:b w:val="false"/>
                <w:i w:val="false"/>
                <w:color w:val="000000"/>
                <w:sz w:val="20"/>
              </w:rPr>
              <w:t>
қоры-</w:t>
            </w:r>
            <w:r>
              <w:br/>
            </w:r>
            <w:r>
              <w:rPr>
                <w:rFonts w:ascii="Times New Roman"/>
                <w:b w:val="false"/>
                <w:i w:val="false"/>
                <w:color w:val="000000"/>
                <w:sz w:val="20"/>
              </w:rPr>
              <w:t>
тынды</w:t>
            </w:r>
            <w:r>
              <w:br/>
            </w:r>
            <w:r>
              <w:rPr>
                <w:rFonts w:ascii="Times New Roman"/>
                <w:b w:val="false"/>
                <w:i w:val="false"/>
                <w:color w:val="000000"/>
                <w:sz w:val="20"/>
              </w:rPr>
              <w:t>
аттес-</w:t>
            </w:r>
            <w:r>
              <w:br/>
            </w:r>
            <w:r>
              <w:rPr>
                <w:rFonts w:ascii="Times New Roman"/>
                <w:b w:val="false"/>
                <w:i w:val="false"/>
                <w:color w:val="000000"/>
                <w:sz w:val="20"/>
              </w:rPr>
              <w:t>
тацияға</w:t>
            </w:r>
            <w:r>
              <w:br/>
            </w:r>
            <w:r>
              <w:rPr>
                <w:rFonts w:ascii="Times New Roman"/>
                <w:b w:val="false"/>
                <w:i w:val="false"/>
                <w:color w:val="000000"/>
                <w:sz w:val="20"/>
              </w:rPr>
              <w:t>
жіберу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w:t>
            </w:r>
            <w:r>
              <w:br/>
            </w:r>
            <w:r>
              <w:rPr>
                <w:rFonts w:ascii="Times New Roman"/>
                <w:b w:val="false"/>
                <w:i w:val="false"/>
                <w:color w:val="000000"/>
                <w:sz w:val="20"/>
              </w:rPr>
              <w:t>
данады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w:t>
            </w:r>
            <w:r>
              <w:br/>
            </w:r>
            <w:r>
              <w:rPr>
                <w:rFonts w:ascii="Times New Roman"/>
                <w:b w:val="false"/>
                <w:i w:val="false"/>
                <w:color w:val="000000"/>
                <w:sz w:val="20"/>
              </w:rPr>
              <w:t>
экстер-</w:t>
            </w:r>
            <w:r>
              <w:br/>
            </w:r>
            <w:r>
              <w:rPr>
                <w:rFonts w:ascii="Times New Roman"/>
                <w:b w:val="false"/>
                <w:i w:val="false"/>
                <w:color w:val="000000"/>
                <w:sz w:val="20"/>
              </w:rPr>
              <w:t>
нат ны-</w:t>
            </w:r>
            <w:r>
              <w:br/>
            </w:r>
            <w:r>
              <w:rPr>
                <w:rFonts w:ascii="Times New Roman"/>
                <w:b w:val="false"/>
                <w:i w:val="false"/>
                <w:color w:val="000000"/>
                <w:sz w:val="20"/>
              </w:rPr>
              <w:t>
санында</w:t>
            </w:r>
            <w:r>
              <w:br/>
            </w:r>
            <w:r>
              <w:rPr>
                <w:rFonts w:ascii="Times New Roman"/>
                <w:b w:val="false"/>
                <w:i w:val="false"/>
                <w:color w:val="000000"/>
                <w:sz w:val="20"/>
              </w:rPr>
              <w:t>
аттеста-</w:t>
            </w:r>
            <w:r>
              <w:br/>
            </w:r>
            <w:r>
              <w:rPr>
                <w:rFonts w:ascii="Times New Roman"/>
                <w:b w:val="false"/>
                <w:i w:val="false"/>
                <w:color w:val="000000"/>
                <w:sz w:val="20"/>
              </w:rPr>
              <w:t>
цияға</w:t>
            </w:r>
            <w:r>
              <w:br/>
            </w:r>
            <w:r>
              <w:rPr>
                <w:rFonts w:ascii="Times New Roman"/>
                <w:b w:val="false"/>
                <w:i w:val="false"/>
                <w:color w:val="000000"/>
                <w:sz w:val="20"/>
              </w:rPr>
              <w:t>
жіберу</w:t>
            </w:r>
            <w:r>
              <w:br/>
            </w:r>
            <w:r>
              <w:rPr>
                <w:rFonts w:ascii="Times New Roman"/>
                <w:b w:val="false"/>
                <w:i w:val="false"/>
                <w:color w:val="000000"/>
                <w:sz w:val="20"/>
              </w:rPr>
              <w:t>
туралы</w:t>
            </w:r>
            <w:r>
              <w:br/>
            </w:r>
            <w:r>
              <w:rPr>
                <w:rFonts w:ascii="Times New Roman"/>
                <w:b w:val="false"/>
                <w:i w:val="false"/>
                <w:color w:val="000000"/>
                <w:sz w:val="20"/>
              </w:rPr>
              <w:t>
бұйрыққа</w:t>
            </w:r>
            <w:r>
              <w:br/>
            </w:r>
            <w:r>
              <w:rPr>
                <w:rFonts w:ascii="Times New Roman"/>
                <w:b w:val="false"/>
                <w:i w:val="false"/>
                <w:color w:val="000000"/>
                <w:sz w:val="20"/>
              </w:rPr>
              <w:t>
қол қояды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органға</w:t>
            </w:r>
            <w:r>
              <w:br/>
            </w:r>
            <w:r>
              <w:rPr>
                <w:rFonts w:ascii="Times New Roman"/>
                <w:b w:val="false"/>
                <w:i w:val="false"/>
                <w:color w:val="000000"/>
                <w:sz w:val="20"/>
              </w:rPr>
              <w:t>
барлық</w:t>
            </w:r>
            <w:r>
              <w:br/>
            </w:r>
            <w:r>
              <w:rPr>
                <w:rFonts w:ascii="Times New Roman"/>
                <w:b w:val="false"/>
                <w:i w:val="false"/>
                <w:color w:val="000000"/>
                <w:sz w:val="20"/>
              </w:rPr>
              <w:t>
құжаттар</w:t>
            </w:r>
            <w:r>
              <w:br/>
            </w:r>
            <w:r>
              <w:rPr>
                <w:rFonts w:ascii="Times New Roman"/>
                <w:b w:val="false"/>
                <w:i w:val="false"/>
                <w:color w:val="000000"/>
                <w:sz w:val="20"/>
              </w:rPr>
              <w:t>
жиынты-</w:t>
            </w:r>
            <w:r>
              <w:br/>
            </w:r>
            <w:r>
              <w:rPr>
                <w:rFonts w:ascii="Times New Roman"/>
                <w:b w:val="false"/>
                <w:i w:val="false"/>
                <w:color w:val="000000"/>
                <w:sz w:val="20"/>
              </w:rPr>
              <w:t>
ғын жі-</w:t>
            </w:r>
            <w:r>
              <w:br/>
            </w:r>
            <w:r>
              <w:rPr>
                <w:rFonts w:ascii="Times New Roman"/>
                <w:b w:val="false"/>
                <w:i w:val="false"/>
                <w:color w:val="000000"/>
                <w:sz w:val="20"/>
              </w:rPr>
              <w:t>
береді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тір-</w:t>
            </w:r>
            <w:r>
              <w:br/>
            </w:r>
            <w:r>
              <w:rPr>
                <w:rFonts w:ascii="Times New Roman"/>
                <w:b w:val="false"/>
                <w:i w:val="false"/>
                <w:color w:val="000000"/>
                <w:sz w:val="20"/>
              </w:rPr>
              <w:t>
кейді,</w:t>
            </w:r>
            <w:r>
              <w:br/>
            </w:r>
            <w:r>
              <w:rPr>
                <w:rFonts w:ascii="Times New Roman"/>
                <w:b w:val="false"/>
                <w:i w:val="false"/>
                <w:color w:val="000000"/>
                <w:sz w:val="20"/>
              </w:rPr>
              <w:t>
қарар</w:t>
            </w:r>
            <w:r>
              <w:br/>
            </w:r>
            <w:r>
              <w:rPr>
                <w:rFonts w:ascii="Times New Roman"/>
                <w:b w:val="false"/>
                <w:i w:val="false"/>
                <w:color w:val="000000"/>
                <w:sz w:val="20"/>
              </w:rPr>
              <w:t>
қою</w:t>
            </w:r>
            <w:r>
              <w:br/>
            </w:r>
            <w:r>
              <w:rPr>
                <w:rFonts w:ascii="Times New Roman"/>
                <w:b w:val="false"/>
                <w:i w:val="false"/>
                <w:color w:val="000000"/>
                <w:sz w:val="20"/>
              </w:rPr>
              <w:t>
үшін</w:t>
            </w:r>
            <w:r>
              <w:br/>
            </w:r>
            <w:r>
              <w:rPr>
                <w:rFonts w:ascii="Times New Roman"/>
                <w:b w:val="false"/>
                <w:i w:val="false"/>
                <w:color w:val="000000"/>
                <w:sz w:val="20"/>
              </w:rPr>
              <w:t>
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басшы-</w:t>
            </w:r>
            <w:r>
              <w:br/>
            </w:r>
            <w:r>
              <w:rPr>
                <w:rFonts w:ascii="Times New Roman"/>
                <w:b w:val="false"/>
                <w:i w:val="false"/>
                <w:color w:val="000000"/>
                <w:sz w:val="20"/>
              </w:rPr>
              <w:t>
сына</w:t>
            </w:r>
            <w:r>
              <w:br/>
            </w:r>
            <w:r>
              <w:rPr>
                <w:rFonts w:ascii="Times New Roman"/>
                <w:b w:val="false"/>
                <w:i w:val="false"/>
                <w:color w:val="000000"/>
                <w:sz w:val="20"/>
              </w:rPr>
              <w:t>
жібе-</w:t>
            </w:r>
            <w:r>
              <w:br/>
            </w:r>
            <w:r>
              <w:rPr>
                <w:rFonts w:ascii="Times New Roman"/>
                <w:b w:val="false"/>
                <w:i w:val="false"/>
                <w:color w:val="000000"/>
                <w:sz w:val="20"/>
              </w:rPr>
              <w:t xml:space="preserve">
реді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r>
              <w:br/>
            </w:r>
            <w:r>
              <w:rPr>
                <w:rFonts w:ascii="Times New Roman"/>
                <w:b w:val="false"/>
                <w:i w:val="false"/>
                <w:color w:val="000000"/>
                <w:sz w:val="20"/>
              </w:rPr>
              <w:t>
қойып,</w:t>
            </w:r>
            <w:r>
              <w:br/>
            </w:r>
            <w:r>
              <w:rPr>
                <w:rFonts w:ascii="Times New Roman"/>
                <w:b w:val="false"/>
                <w:i w:val="false"/>
                <w:color w:val="000000"/>
                <w:sz w:val="20"/>
              </w:rPr>
              <w:t>
орын-</w:t>
            </w:r>
            <w:r>
              <w:br/>
            </w:r>
            <w:r>
              <w:rPr>
                <w:rFonts w:ascii="Times New Roman"/>
                <w:b w:val="false"/>
                <w:i w:val="false"/>
                <w:color w:val="000000"/>
                <w:sz w:val="20"/>
              </w:rPr>
              <w:t>
дау</w:t>
            </w:r>
            <w:r>
              <w:br/>
            </w:r>
            <w:r>
              <w:rPr>
                <w:rFonts w:ascii="Times New Roman"/>
                <w:b w:val="false"/>
                <w:i w:val="false"/>
                <w:color w:val="000000"/>
                <w:sz w:val="20"/>
              </w:rPr>
              <w:t xml:space="preserve">
үшін </w:t>
            </w:r>
            <w:r>
              <w:br/>
            </w:r>
            <w:r>
              <w:rPr>
                <w:rFonts w:ascii="Times New Roman"/>
                <w:b w:val="false"/>
                <w:i w:val="false"/>
                <w:color w:val="000000"/>
                <w:sz w:val="20"/>
              </w:rPr>
              <w:t>
жауап-</w:t>
            </w:r>
            <w:r>
              <w:br/>
            </w:r>
            <w:r>
              <w:rPr>
                <w:rFonts w:ascii="Times New Roman"/>
                <w:b w:val="false"/>
                <w:i w:val="false"/>
                <w:color w:val="000000"/>
                <w:sz w:val="20"/>
              </w:rPr>
              <w:t>
ты ма-</w:t>
            </w:r>
            <w:r>
              <w:br/>
            </w:r>
            <w:r>
              <w:rPr>
                <w:rFonts w:ascii="Times New Roman"/>
                <w:b w:val="false"/>
                <w:i w:val="false"/>
                <w:color w:val="000000"/>
                <w:sz w:val="20"/>
              </w:rPr>
              <w:t>
манға</w:t>
            </w:r>
            <w:r>
              <w:br/>
            </w:r>
            <w:r>
              <w:rPr>
                <w:rFonts w:ascii="Times New Roman"/>
                <w:b w:val="false"/>
                <w:i w:val="false"/>
                <w:color w:val="000000"/>
                <w:sz w:val="20"/>
              </w:rPr>
              <w:t>
жібе-</w:t>
            </w:r>
            <w:r>
              <w:br/>
            </w:r>
            <w:r>
              <w:rPr>
                <w:rFonts w:ascii="Times New Roman"/>
                <w:b w:val="false"/>
                <w:i w:val="false"/>
                <w:color w:val="000000"/>
                <w:sz w:val="20"/>
              </w:rPr>
              <w:t>
реді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тардың</w:t>
            </w:r>
            <w:r>
              <w:br/>
            </w:r>
            <w:r>
              <w:rPr>
                <w:rFonts w:ascii="Times New Roman"/>
                <w:b w:val="false"/>
                <w:i w:val="false"/>
                <w:color w:val="000000"/>
                <w:sz w:val="20"/>
              </w:rPr>
              <w:t>
және</w:t>
            </w:r>
            <w:r>
              <w:br/>
            </w:r>
            <w:r>
              <w:rPr>
                <w:rFonts w:ascii="Times New Roman"/>
                <w:b w:val="false"/>
                <w:i w:val="false"/>
                <w:color w:val="000000"/>
                <w:sz w:val="20"/>
              </w:rPr>
              <w:t>
дерек-</w:t>
            </w:r>
            <w:r>
              <w:br/>
            </w:r>
            <w:r>
              <w:rPr>
                <w:rFonts w:ascii="Times New Roman"/>
                <w:b w:val="false"/>
                <w:i w:val="false"/>
                <w:color w:val="000000"/>
                <w:sz w:val="20"/>
              </w:rPr>
              <w:t>
тердің</w:t>
            </w:r>
            <w:r>
              <w:br/>
            </w:r>
            <w:r>
              <w:rPr>
                <w:rFonts w:ascii="Times New Roman"/>
                <w:b w:val="false"/>
                <w:i w:val="false"/>
                <w:color w:val="000000"/>
                <w:sz w:val="20"/>
              </w:rPr>
              <w:t>
толық-</w:t>
            </w:r>
            <w:r>
              <w:br/>
            </w:r>
            <w:r>
              <w:rPr>
                <w:rFonts w:ascii="Times New Roman"/>
                <w:b w:val="false"/>
                <w:i w:val="false"/>
                <w:color w:val="000000"/>
                <w:sz w:val="20"/>
              </w:rPr>
              <w:t>
тығын</w:t>
            </w:r>
            <w:r>
              <w:br/>
            </w:r>
            <w:r>
              <w:rPr>
                <w:rFonts w:ascii="Times New Roman"/>
                <w:b w:val="false"/>
                <w:i w:val="false"/>
                <w:color w:val="000000"/>
                <w:sz w:val="20"/>
              </w:rPr>
              <w:t>
және сенім-</w:t>
            </w:r>
            <w:r>
              <w:br/>
            </w:r>
            <w:r>
              <w:rPr>
                <w:rFonts w:ascii="Times New Roman"/>
                <w:b w:val="false"/>
                <w:i w:val="false"/>
                <w:color w:val="000000"/>
                <w:sz w:val="20"/>
              </w:rPr>
              <w:t>
ділі-</w:t>
            </w:r>
            <w:r>
              <w:br/>
            </w:r>
            <w:r>
              <w:rPr>
                <w:rFonts w:ascii="Times New Roman"/>
                <w:b w:val="false"/>
                <w:i w:val="false"/>
                <w:color w:val="000000"/>
                <w:sz w:val="20"/>
              </w:rPr>
              <w:t>
гін</w:t>
            </w:r>
            <w:r>
              <w:br/>
            </w:r>
            <w:r>
              <w:rPr>
                <w:rFonts w:ascii="Times New Roman"/>
                <w:b w:val="false"/>
                <w:i w:val="false"/>
                <w:color w:val="000000"/>
                <w:sz w:val="20"/>
              </w:rPr>
              <w:t>
тексе-</w:t>
            </w:r>
            <w:r>
              <w:br/>
            </w:r>
            <w:r>
              <w:rPr>
                <w:rFonts w:ascii="Times New Roman"/>
                <w:b w:val="false"/>
                <w:i w:val="false"/>
                <w:color w:val="000000"/>
                <w:sz w:val="20"/>
              </w:rPr>
              <w:t>
руді</w:t>
            </w:r>
            <w:r>
              <w:br/>
            </w:r>
            <w:r>
              <w:rPr>
                <w:rFonts w:ascii="Times New Roman"/>
                <w:b w:val="false"/>
                <w:i w:val="false"/>
                <w:color w:val="000000"/>
                <w:sz w:val="20"/>
              </w:rPr>
              <w:t>
іске</w:t>
            </w:r>
            <w:r>
              <w:br/>
            </w:r>
            <w:r>
              <w:rPr>
                <w:rFonts w:ascii="Times New Roman"/>
                <w:b w:val="false"/>
                <w:i w:val="false"/>
                <w:color w:val="000000"/>
                <w:sz w:val="20"/>
              </w:rPr>
              <w:t>
асыра-</w:t>
            </w:r>
            <w:r>
              <w:br/>
            </w:r>
            <w:r>
              <w:rPr>
                <w:rFonts w:ascii="Times New Roman"/>
                <w:b w:val="false"/>
                <w:i w:val="false"/>
                <w:color w:val="000000"/>
                <w:sz w:val="20"/>
              </w:rPr>
              <w:t>
ды, экс-</w:t>
            </w:r>
            <w:r>
              <w:br/>
            </w:r>
            <w:r>
              <w:rPr>
                <w:rFonts w:ascii="Times New Roman"/>
                <w:b w:val="false"/>
                <w:i w:val="false"/>
                <w:color w:val="000000"/>
                <w:sz w:val="20"/>
              </w:rPr>
              <w:t>
тер-</w:t>
            </w:r>
            <w:r>
              <w:br/>
            </w:r>
            <w:r>
              <w:rPr>
                <w:rFonts w:ascii="Times New Roman"/>
                <w:b w:val="false"/>
                <w:i w:val="false"/>
                <w:color w:val="000000"/>
                <w:sz w:val="20"/>
              </w:rPr>
              <w:t>
натпен</w:t>
            </w:r>
            <w:r>
              <w:br/>
            </w:r>
            <w:r>
              <w:rPr>
                <w:rFonts w:ascii="Times New Roman"/>
                <w:b w:val="false"/>
                <w:i w:val="false"/>
                <w:color w:val="000000"/>
                <w:sz w:val="20"/>
              </w:rPr>
              <w:t>
оқуға</w:t>
            </w:r>
            <w:r>
              <w:br/>
            </w:r>
            <w:r>
              <w:rPr>
                <w:rFonts w:ascii="Times New Roman"/>
                <w:b w:val="false"/>
                <w:i w:val="false"/>
                <w:color w:val="000000"/>
                <w:sz w:val="20"/>
              </w:rPr>
              <w:t>
рұқ-</w:t>
            </w:r>
            <w:r>
              <w:br/>
            </w:r>
            <w:r>
              <w:rPr>
                <w:rFonts w:ascii="Times New Roman"/>
                <w:b w:val="false"/>
                <w:i w:val="false"/>
                <w:color w:val="000000"/>
                <w:sz w:val="20"/>
              </w:rPr>
              <w:t>
сатты даяр-</w:t>
            </w:r>
            <w:r>
              <w:br/>
            </w:r>
            <w:r>
              <w:rPr>
                <w:rFonts w:ascii="Times New Roman"/>
                <w:b w:val="false"/>
                <w:i w:val="false"/>
                <w:color w:val="000000"/>
                <w:sz w:val="20"/>
              </w:rPr>
              <w:t>
лайды</w:t>
            </w:r>
            <w:r>
              <w:br/>
            </w:r>
            <w:r>
              <w:rPr>
                <w:rFonts w:ascii="Times New Roman"/>
                <w:b w:val="false"/>
                <w:i w:val="false"/>
                <w:color w:val="000000"/>
                <w:sz w:val="20"/>
              </w:rPr>
              <w:t>
немесе</w:t>
            </w:r>
            <w:r>
              <w:br/>
            </w:r>
            <w:r>
              <w:rPr>
                <w:rFonts w:ascii="Times New Roman"/>
                <w:b w:val="false"/>
                <w:i w:val="false"/>
                <w:color w:val="000000"/>
                <w:sz w:val="20"/>
              </w:rPr>
              <w:t>
дәйек-</w:t>
            </w:r>
            <w:r>
              <w:br/>
            </w:r>
            <w:r>
              <w:rPr>
                <w:rFonts w:ascii="Times New Roman"/>
                <w:b w:val="false"/>
                <w:i w:val="false"/>
                <w:color w:val="000000"/>
                <w:sz w:val="20"/>
              </w:rPr>
              <w:t>
ті се-</w:t>
            </w:r>
            <w:r>
              <w:br/>
            </w:r>
            <w:r>
              <w:rPr>
                <w:rFonts w:ascii="Times New Roman"/>
                <w:b w:val="false"/>
                <w:i w:val="false"/>
                <w:color w:val="000000"/>
                <w:sz w:val="20"/>
              </w:rPr>
              <w:t>
бепте-</w:t>
            </w:r>
            <w:r>
              <w:br/>
            </w:r>
            <w:r>
              <w:rPr>
                <w:rFonts w:ascii="Times New Roman"/>
                <w:b w:val="false"/>
                <w:i w:val="false"/>
                <w:color w:val="000000"/>
                <w:sz w:val="20"/>
              </w:rPr>
              <w:t>
рі</w:t>
            </w:r>
            <w:r>
              <w:br/>
            </w:r>
            <w:r>
              <w:rPr>
                <w:rFonts w:ascii="Times New Roman"/>
                <w:b w:val="false"/>
                <w:i w:val="false"/>
                <w:color w:val="000000"/>
                <w:sz w:val="20"/>
              </w:rPr>
              <w:t>
көрсе-</w:t>
            </w:r>
            <w:r>
              <w:br/>
            </w:r>
            <w:r>
              <w:rPr>
                <w:rFonts w:ascii="Times New Roman"/>
                <w:b w:val="false"/>
                <w:i w:val="false"/>
                <w:color w:val="000000"/>
                <w:sz w:val="20"/>
              </w:rPr>
              <w:t>
тілген</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туден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құжа-</w:t>
            </w:r>
            <w:r>
              <w:br/>
            </w:r>
            <w:r>
              <w:rPr>
                <w:rFonts w:ascii="Times New Roman"/>
                <w:b w:val="false"/>
                <w:i w:val="false"/>
                <w:color w:val="000000"/>
                <w:sz w:val="20"/>
              </w:rPr>
              <w:t>
тын</w:t>
            </w:r>
            <w:r>
              <w:br/>
            </w:r>
            <w:r>
              <w:rPr>
                <w:rFonts w:ascii="Times New Roman"/>
                <w:b w:val="false"/>
                <w:i w:val="false"/>
                <w:color w:val="000000"/>
                <w:sz w:val="20"/>
              </w:rPr>
              <w:t>
дайын-</w:t>
            </w:r>
            <w:r>
              <w:br/>
            </w:r>
            <w:r>
              <w:rPr>
                <w:rFonts w:ascii="Times New Roman"/>
                <w:b w:val="false"/>
                <w:i w:val="false"/>
                <w:color w:val="000000"/>
                <w:sz w:val="20"/>
              </w:rPr>
              <w:t>
дайды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кеттiк</w:t>
            </w:r>
            <w:r>
              <w:br/>
            </w:r>
            <w:r>
              <w:rPr>
                <w:rFonts w:ascii="Times New Roman"/>
                <w:b w:val="false"/>
                <w:i w:val="false"/>
                <w:color w:val="000000"/>
                <w:sz w:val="20"/>
              </w:rPr>
              <w:t>
қызметті</w:t>
            </w:r>
            <w:r>
              <w:br/>
            </w:r>
            <w:r>
              <w:rPr>
                <w:rFonts w:ascii="Times New Roman"/>
                <w:b w:val="false"/>
                <w:i w:val="false"/>
                <w:color w:val="000000"/>
                <w:sz w:val="20"/>
              </w:rPr>
              <w:t>
алушыға</w:t>
            </w:r>
            <w:r>
              <w:br/>
            </w:r>
            <w:r>
              <w:rPr>
                <w:rFonts w:ascii="Times New Roman"/>
                <w:b w:val="false"/>
                <w:i w:val="false"/>
                <w:color w:val="000000"/>
                <w:sz w:val="20"/>
              </w:rPr>
              <w:t>
құжат-</w:t>
            </w:r>
            <w:r>
              <w:br/>
            </w:r>
            <w:r>
              <w:rPr>
                <w:rFonts w:ascii="Times New Roman"/>
                <w:b w:val="false"/>
                <w:i w:val="false"/>
                <w:color w:val="000000"/>
                <w:sz w:val="20"/>
              </w:rPr>
              <w:t>
тардың</w:t>
            </w:r>
            <w:r>
              <w:br/>
            </w:r>
            <w:r>
              <w:rPr>
                <w:rFonts w:ascii="Times New Roman"/>
                <w:b w:val="false"/>
                <w:i w:val="false"/>
                <w:color w:val="000000"/>
                <w:sz w:val="20"/>
              </w:rPr>
              <w:t>
алынған</w:t>
            </w:r>
            <w:r>
              <w:br/>
            </w:r>
            <w:r>
              <w:rPr>
                <w:rFonts w:ascii="Times New Roman"/>
                <w:b w:val="false"/>
                <w:i w:val="false"/>
                <w:color w:val="000000"/>
                <w:sz w:val="20"/>
              </w:rPr>
              <w:t>
күні</w:t>
            </w:r>
            <w:r>
              <w:br/>
            </w:r>
            <w:r>
              <w:rPr>
                <w:rFonts w:ascii="Times New Roman"/>
                <w:b w:val="false"/>
                <w:i w:val="false"/>
                <w:color w:val="000000"/>
                <w:sz w:val="20"/>
              </w:rPr>
              <w:t>
туралы</w:t>
            </w:r>
            <w:r>
              <w:br/>
            </w:r>
            <w:r>
              <w:rPr>
                <w:rFonts w:ascii="Times New Roman"/>
                <w:b w:val="false"/>
                <w:i w:val="false"/>
                <w:color w:val="000000"/>
                <w:sz w:val="20"/>
              </w:rPr>
              <w:t>
белгі</w:t>
            </w:r>
            <w:r>
              <w:br/>
            </w:r>
            <w:r>
              <w:rPr>
                <w:rFonts w:ascii="Times New Roman"/>
                <w:b w:val="false"/>
                <w:i w:val="false"/>
                <w:color w:val="000000"/>
                <w:sz w:val="20"/>
              </w:rPr>
              <w:t>
қойылған</w:t>
            </w:r>
            <w:r>
              <w:br/>
            </w:r>
            <w:r>
              <w:rPr>
                <w:rFonts w:ascii="Times New Roman"/>
                <w:b w:val="false"/>
                <w:i w:val="false"/>
                <w:color w:val="000000"/>
                <w:sz w:val="20"/>
              </w:rPr>
              <w:t>
тізімде-</w:t>
            </w:r>
            <w:r>
              <w:br/>
            </w:r>
            <w:r>
              <w:rPr>
                <w:rFonts w:ascii="Times New Roman"/>
                <w:b w:val="false"/>
                <w:i w:val="false"/>
                <w:color w:val="000000"/>
                <w:sz w:val="20"/>
              </w:rPr>
              <w:t>
мені</w:t>
            </w:r>
            <w:r>
              <w:br/>
            </w:r>
            <w:r>
              <w:rPr>
                <w:rFonts w:ascii="Times New Roman"/>
                <w:b w:val="false"/>
                <w:i w:val="false"/>
                <w:color w:val="000000"/>
                <w:sz w:val="20"/>
              </w:rPr>
              <w:t xml:space="preserve">
беру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w:t>
            </w:r>
            <w:r>
              <w:br/>
            </w:r>
            <w:r>
              <w:rPr>
                <w:rFonts w:ascii="Times New Roman"/>
                <w:b w:val="false"/>
                <w:i w:val="false"/>
                <w:color w:val="000000"/>
                <w:sz w:val="20"/>
              </w:rPr>
              <w:t>
нат</w:t>
            </w:r>
            <w:r>
              <w:br/>
            </w:r>
            <w:r>
              <w:rPr>
                <w:rFonts w:ascii="Times New Roman"/>
                <w:b w:val="false"/>
                <w:i w:val="false"/>
                <w:color w:val="000000"/>
                <w:sz w:val="20"/>
              </w:rPr>
              <w:t>
ныса-</w:t>
            </w:r>
            <w:r>
              <w:br/>
            </w:r>
            <w:r>
              <w:rPr>
                <w:rFonts w:ascii="Times New Roman"/>
                <w:b w:val="false"/>
                <w:i w:val="false"/>
                <w:color w:val="000000"/>
                <w:sz w:val="20"/>
              </w:rPr>
              <w:t>
нында</w:t>
            </w:r>
            <w:r>
              <w:br/>
            </w:r>
            <w:r>
              <w:rPr>
                <w:rFonts w:ascii="Times New Roman"/>
                <w:b w:val="false"/>
                <w:i w:val="false"/>
                <w:color w:val="000000"/>
                <w:sz w:val="20"/>
              </w:rPr>
              <w:t>
оқушыны қоры-</w:t>
            </w:r>
            <w:r>
              <w:br/>
            </w:r>
            <w:r>
              <w:rPr>
                <w:rFonts w:ascii="Times New Roman"/>
                <w:b w:val="false"/>
                <w:i w:val="false"/>
                <w:color w:val="000000"/>
                <w:sz w:val="20"/>
              </w:rPr>
              <w:t>
тынды</w:t>
            </w:r>
            <w:r>
              <w:br/>
            </w:r>
            <w:r>
              <w:rPr>
                <w:rFonts w:ascii="Times New Roman"/>
                <w:b w:val="false"/>
                <w:i w:val="false"/>
                <w:color w:val="000000"/>
                <w:sz w:val="20"/>
              </w:rPr>
              <w:t>
аттес-</w:t>
            </w:r>
            <w:r>
              <w:br/>
            </w:r>
            <w:r>
              <w:rPr>
                <w:rFonts w:ascii="Times New Roman"/>
                <w:b w:val="false"/>
                <w:i w:val="false"/>
                <w:color w:val="000000"/>
                <w:sz w:val="20"/>
              </w:rPr>
              <w:t>
тацияға</w:t>
            </w:r>
            <w:r>
              <w:br/>
            </w:r>
            <w:r>
              <w:rPr>
                <w:rFonts w:ascii="Times New Roman"/>
                <w:b w:val="false"/>
                <w:i w:val="false"/>
                <w:color w:val="000000"/>
                <w:sz w:val="20"/>
              </w:rPr>
              <w:t>
жіберу</w:t>
            </w:r>
            <w:r>
              <w:br/>
            </w:r>
            <w:r>
              <w:rPr>
                <w:rFonts w:ascii="Times New Roman"/>
                <w:b w:val="false"/>
                <w:i w:val="false"/>
                <w:color w:val="000000"/>
                <w:sz w:val="20"/>
              </w:rPr>
              <w:t>
туралы</w:t>
            </w:r>
            <w:r>
              <w:br/>
            </w:r>
            <w:r>
              <w:rPr>
                <w:rFonts w:ascii="Times New Roman"/>
                <w:b w:val="false"/>
                <w:i w:val="false"/>
                <w:color w:val="000000"/>
                <w:sz w:val="20"/>
              </w:rPr>
              <w:t xml:space="preserve">
шешім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w:t>
            </w:r>
            <w:r>
              <w:br/>
            </w:r>
            <w:r>
              <w:rPr>
                <w:rFonts w:ascii="Times New Roman"/>
                <w:b w:val="false"/>
                <w:i w:val="false"/>
                <w:color w:val="000000"/>
                <w:sz w:val="20"/>
              </w:rPr>
              <w:t>
экстер-</w:t>
            </w:r>
            <w:r>
              <w:br/>
            </w:r>
            <w:r>
              <w:rPr>
                <w:rFonts w:ascii="Times New Roman"/>
                <w:b w:val="false"/>
                <w:i w:val="false"/>
                <w:color w:val="000000"/>
                <w:sz w:val="20"/>
              </w:rPr>
              <w:t>
нат ны-</w:t>
            </w:r>
            <w:r>
              <w:br/>
            </w:r>
            <w:r>
              <w:rPr>
                <w:rFonts w:ascii="Times New Roman"/>
                <w:b w:val="false"/>
                <w:i w:val="false"/>
                <w:color w:val="000000"/>
                <w:sz w:val="20"/>
              </w:rPr>
              <w:t>
санында</w:t>
            </w:r>
            <w:r>
              <w:br/>
            </w:r>
            <w:r>
              <w:rPr>
                <w:rFonts w:ascii="Times New Roman"/>
                <w:b w:val="false"/>
                <w:i w:val="false"/>
                <w:color w:val="000000"/>
                <w:sz w:val="20"/>
              </w:rPr>
              <w:t>
аттеста-</w:t>
            </w:r>
            <w:r>
              <w:br/>
            </w:r>
            <w:r>
              <w:rPr>
                <w:rFonts w:ascii="Times New Roman"/>
                <w:b w:val="false"/>
                <w:i w:val="false"/>
                <w:color w:val="000000"/>
                <w:sz w:val="20"/>
              </w:rPr>
              <w:t>
цияға</w:t>
            </w:r>
            <w:r>
              <w:br/>
            </w:r>
            <w:r>
              <w:rPr>
                <w:rFonts w:ascii="Times New Roman"/>
                <w:b w:val="false"/>
                <w:i w:val="false"/>
                <w:color w:val="000000"/>
                <w:sz w:val="20"/>
              </w:rPr>
              <w:t>
жіберу туралы</w:t>
            </w:r>
            <w:r>
              <w:br/>
            </w:r>
            <w:r>
              <w:rPr>
                <w:rFonts w:ascii="Times New Roman"/>
                <w:b w:val="false"/>
                <w:i w:val="false"/>
                <w:color w:val="000000"/>
                <w:sz w:val="20"/>
              </w:rPr>
              <w:t>
бұйрық</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құжаттар</w:t>
            </w:r>
            <w:r>
              <w:br/>
            </w:r>
            <w:r>
              <w:rPr>
                <w:rFonts w:ascii="Times New Roman"/>
                <w:b w:val="false"/>
                <w:i w:val="false"/>
                <w:color w:val="000000"/>
                <w:sz w:val="20"/>
              </w:rPr>
              <w:t>
және</w:t>
            </w:r>
            <w:r>
              <w:br/>
            </w:r>
            <w:r>
              <w:rPr>
                <w:rFonts w:ascii="Times New Roman"/>
                <w:b w:val="false"/>
                <w:i w:val="false"/>
                <w:color w:val="000000"/>
                <w:sz w:val="20"/>
              </w:rPr>
              <w:t>
экстер-</w:t>
            </w:r>
            <w:r>
              <w:br/>
            </w:r>
            <w:r>
              <w:rPr>
                <w:rFonts w:ascii="Times New Roman"/>
                <w:b w:val="false"/>
                <w:i w:val="false"/>
                <w:color w:val="000000"/>
                <w:sz w:val="20"/>
              </w:rPr>
              <w:t>
нат ны-</w:t>
            </w:r>
            <w:r>
              <w:br/>
            </w:r>
            <w:r>
              <w:rPr>
                <w:rFonts w:ascii="Times New Roman"/>
                <w:b w:val="false"/>
                <w:i w:val="false"/>
                <w:color w:val="000000"/>
                <w:sz w:val="20"/>
              </w:rPr>
              <w:t>
санында</w:t>
            </w:r>
            <w:r>
              <w:br/>
            </w:r>
            <w:r>
              <w:rPr>
                <w:rFonts w:ascii="Times New Roman"/>
                <w:b w:val="false"/>
                <w:i w:val="false"/>
                <w:color w:val="000000"/>
                <w:sz w:val="20"/>
              </w:rPr>
              <w:t>
оқушыны</w:t>
            </w:r>
            <w:r>
              <w:br/>
            </w:r>
            <w:r>
              <w:rPr>
                <w:rFonts w:ascii="Times New Roman"/>
                <w:b w:val="false"/>
                <w:i w:val="false"/>
                <w:color w:val="000000"/>
                <w:sz w:val="20"/>
              </w:rPr>
              <w:t>
қорытын-</w:t>
            </w:r>
            <w:r>
              <w:br/>
            </w:r>
            <w:r>
              <w:rPr>
                <w:rFonts w:ascii="Times New Roman"/>
                <w:b w:val="false"/>
                <w:i w:val="false"/>
                <w:color w:val="000000"/>
                <w:sz w:val="20"/>
              </w:rPr>
              <w:t>
ды ат-</w:t>
            </w:r>
            <w:r>
              <w:br/>
            </w:r>
            <w:r>
              <w:rPr>
                <w:rFonts w:ascii="Times New Roman"/>
                <w:b w:val="false"/>
                <w:i w:val="false"/>
                <w:color w:val="000000"/>
                <w:sz w:val="20"/>
              </w:rPr>
              <w:t>
теста-</w:t>
            </w:r>
            <w:r>
              <w:br/>
            </w:r>
            <w:r>
              <w:rPr>
                <w:rFonts w:ascii="Times New Roman"/>
                <w:b w:val="false"/>
                <w:i w:val="false"/>
                <w:color w:val="000000"/>
                <w:sz w:val="20"/>
              </w:rPr>
              <w:t>
цияға</w:t>
            </w:r>
            <w:r>
              <w:br/>
            </w:r>
            <w:r>
              <w:rPr>
                <w:rFonts w:ascii="Times New Roman"/>
                <w:b w:val="false"/>
                <w:i w:val="false"/>
                <w:color w:val="000000"/>
                <w:sz w:val="20"/>
              </w:rPr>
              <w:t>
жіберу</w:t>
            </w:r>
            <w:r>
              <w:br/>
            </w:r>
            <w:r>
              <w:rPr>
                <w:rFonts w:ascii="Times New Roman"/>
                <w:b w:val="false"/>
                <w:i w:val="false"/>
                <w:color w:val="000000"/>
                <w:sz w:val="20"/>
              </w:rPr>
              <w:t>
туралы</w:t>
            </w:r>
            <w:r>
              <w:br/>
            </w:r>
            <w:r>
              <w:rPr>
                <w:rFonts w:ascii="Times New Roman"/>
                <w:b w:val="false"/>
                <w:i w:val="false"/>
                <w:color w:val="000000"/>
                <w:sz w:val="20"/>
              </w:rPr>
              <w:t xml:space="preserve">
шешім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құжат-</w:t>
            </w:r>
            <w:r>
              <w:br/>
            </w:r>
            <w:r>
              <w:rPr>
                <w:rFonts w:ascii="Times New Roman"/>
                <w:b w:val="false"/>
                <w:i w:val="false"/>
                <w:color w:val="000000"/>
                <w:sz w:val="20"/>
              </w:rPr>
              <w:t>
тар</w:t>
            </w:r>
            <w:r>
              <w:br/>
            </w:r>
            <w:r>
              <w:rPr>
                <w:rFonts w:ascii="Times New Roman"/>
                <w:b w:val="false"/>
                <w:i w:val="false"/>
                <w:color w:val="000000"/>
                <w:sz w:val="20"/>
              </w:rPr>
              <w:t>
және</w:t>
            </w:r>
            <w:r>
              <w:br/>
            </w:r>
            <w:r>
              <w:rPr>
                <w:rFonts w:ascii="Times New Roman"/>
                <w:b w:val="false"/>
                <w:i w:val="false"/>
                <w:color w:val="000000"/>
                <w:sz w:val="20"/>
              </w:rPr>
              <w:t>
экс-</w:t>
            </w:r>
            <w:r>
              <w:br/>
            </w:r>
            <w:r>
              <w:rPr>
                <w:rFonts w:ascii="Times New Roman"/>
                <w:b w:val="false"/>
                <w:i w:val="false"/>
                <w:color w:val="000000"/>
                <w:sz w:val="20"/>
              </w:rPr>
              <w:t>
тернат</w:t>
            </w:r>
            <w:r>
              <w:br/>
            </w:r>
            <w:r>
              <w:rPr>
                <w:rFonts w:ascii="Times New Roman"/>
                <w:b w:val="false"/>
                <w:i w:val="false"/>
                <w:color w:val="000000"/>
                <w:sz w:val="20"/>
              </w:rPr>
              <w:t>
ныса-</w:t>
            </w:r>
            <w:r>
              <w:br/>
            </w:r>
            <w:r>
              <w:rPr>
                <w:rFonts w:ascii="Times New Roman"/>
                <w:b w:val="false"/>
                <w:i w:val="false"/>
                <w:color w:val="000000"/>
                <w:sz w:val="20"/>
              </w:rPr>
              <w:t>
нында</w:t>
            </w:r>
            <w:r>
              <w:br/>
            </w:r>
            <w:r>
              <w:rPr>
                <w:rFonts w:ascii="Times New Roman"/>
                <w:b w:val="false"/>
                <w:i w:val="false"/>
                <w:color w:val="000000"/>
                <w:sz w:val="20"/>
              </w:rPr>
              <w:t>
оқушы-</w:t>
            </w:r>
            <w:r>
              <w:br/>
            </w:r>
            <w:r>
              <w:rPr>
                <w:rFonts w:ascii="Times New Roman"/>
                <w:b w:val="false"/>
                <w:i w:val="false"/>
                <w:color w:val="000000"/>
                <w:sz w:val="20"/>
              </w:rPr>
              <w:t>
ны қо-</w:t>
            </w:r>
            <w:r>
              <w:br/>
            </w:r>
            <w:r>
              <w:rPr>
                <w:rFonts w:ascii="Times New Roman"/>
                <w:b w:val="false"/>
                <w:i w:val="false"/>
                <w:color w:val="000000"/>
                <w:sz w:val="20"/>
              </w:rPr>
              <w:t>
рытын-</w:t>
            </w:r>
            <w:r>
              <w:br/>
            </w:r>
            <w:r>
              <w:rPr>
                <w:rFonts w:ascii="Times New Roman"/>
                <w:b w:val="false"/>
                <w:i w:val="false"/>
                <w:color w:val="000000"/>
                <w:sz w:val="20"/>
              </w:rPr>
              <w:t>
ды ат-</w:t>
            </w:r>
            <w:r>
              <w:br/>
            </w:r>
            <w:r>
              <w:rPr>
                <w:rFonts w:ascii="Times New Roman"/>
                <w:b w:val="false"/>
                <w:i w:val="false"/>
                <w:color w:val="000000"/>
                <w:sz w:val="20"/>
              </w:rPr>
              <w:t>
теста-</w:t>
            </w:r>
            <w:r>
              <w:br/>
            </w:r>
            <w:r>
              <w:rPr>
                <w:rFonts w:ascii="Times New Roman"/>
                <w:b w:val="false"/>
                <w:i w:val="false"/>
                <w:color w:val="000000"/>
                <w:sz w:val="20"/>
              </w:rPr>
              <w:t>
цияға</w:t>
            </w:r>
            <w:r>
              <w:br/>
            </w:r>
            <w:r>
              <w:rPr>
                <w:rFonts w:ascii="Times New Roman"/>
                <w:b w:val="false"/>
                <w:i w:val="false"/>
                <w:color w:val="000000"/>
                <w:sz w:val="20"/>
              </w:rPr>
              <w:t>
жіберу</w:t>
            </w:r>
            <w:r>
              <w:br/>
            </w:r>
            <w:r>
              <w:rPr>
                <w:rFonts w:ascii="Times New Roman"/>
                <w:b w:val="false"/>
                <w:i w:val="false"/>
                <w:color w:val="000000"/>
                <w:sz w:val="20"/>
              </w:rPr>
              <w:t>
туралы</w:t>
            </w:r>
            <w:r>
              <w:br/>
            </w:r>
            <w:r>
              <w:rPr>
                <w:rFonts w:ascii="Times New Roman"/>
                <w:b w:val="false"/>
                <w:i w:val="false"/>
                <w:color w:val="000000"/>
                <w:sz w:val="20"/>
              </w:rPr>
              <w:t xml:space="preserve">
шешім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құжат-</w:t>
            </w:r>
            <w:r>
              <w:br/>
            </w:r>
            <w:r>
              <w:rPr>
                <w:rFonts w:ascii="Times New Roman"/>
                <w:b w:val="false"/>
                <w:i w:val="false"/>
                <w:color w:val="000000"/>
                <w:sz w:val="20"/>
              </w:rPr>
              <w:t>
тар</w:t>
            </w:r>
            <w:r>
              <w:br/>
            </w:r>
            <w:r>
              <w:rPr>
                <w:rFonts w:ascii="Times New Roman"/>
                <w:b w:val="false"/>
                <w:i w:val="false"/>
                <w:color w:val="000000"/>
                <w:sz w:val="20"/>
              </w:rPr>
              <w:t>
және</w:t>
            </w:r>
            <w:r>
              <w:br/>
            </w:r>
            <w:r>
              <w:rPr>
                <w:rFonts w:ascii="Times New Roman"/>
                <w:b w:val="false"/>
                <w:i w:val="false"/>
                <w:color w:val="000000"/>
                <w:sz w:val="20"/>
              </w:rPr>
              <w:t>
экс-</w:t>
            </w:r>
            <w:r>
              <w:br/>
            </w:r>
            <w:r>
              <w:rPr>
                <w:rFonts w:ascii="Times New Roman"/>
                <w:b w:val="false"/>
                <w:i w:val="false"/>
                <w:color w:val="000000"/>
                <w:sz w:val="20"/>
              </w:rPr>
              <w:t>
тернат</w:t>
            </w:r>
            <w:r>
              <w:br/>
            </w:r>
            <w:r>
              <w:rPr>
                <w:rFonts w:ascii="Times New Roman"/>
                <w:b w:val="false"/>
                <w:i w:val="false"/>
                <w:color w:val="000000"/>
                <w:sz w:val="20"/>
              </w:rPr>
              <w:t>
ныса-</w:t>
            </w:r>
            <w:r>
              <w:br/>
            </w:r>
            <w:r>
              <w:rPr>
                <w:rFonts w:ascii="Times New Roman"/>
                <w:b w:val="false"/>
                <w:i w:val="false"/>
                <w:color w:val="000000"/>
                <w:sz w:val="20"/>
              </w:rPr>
              <w:t>
нында</w:t>
            </w:r>
            <w:r>
              <w:br/>
            </w:r>
            <w:r>
              <w:rPr>
                <w:rFonts w:ascii="Times New Roman"/>
                <w:b w:val="false"/>
                <w:i w:val="false"/>
                <w:color w:val="000000"/>
                <w:sz w:val="20"/>
              </w:rPr>
              <w:t>
оқушы-</w:t>
            </w:r>
            <w:r>
              <w:br/>
            </w:r>
            <w:r>
              <w:rPr>
                <w:rFonts w:ascii="Times New Roman"/>
                <w:b w:val="false"/>
                <w:i w:val="false"/>
                <w:color w:val="000000"/>
                <w:sz w:val="20"/>
              </w:rPr>
              <w:t>
ны қо-</w:t>
            </w:r>
            <w:r>
              <w:br/>
            </w:r>
            <w:r>
              <w:rPr>
                <w:rFonts w:ascii="Times New Roman"/>
                <w:b w:val="false"/>
                <w:i w:val="false"/>
                <w:color w:val="000000"/>
                <w:sz w:val="20"/>
              </w:rPr>
              <w:t>
рытын-</w:t>
            </w:r>
            <w:r>
              <w:br/>
            </w:r>
            <w:r>
              <w:rPr>
                <w:rFonts w:ascii="Times New Roman"/>
                <w:b w:val="false"/>
                <w:i w:val="false"/>
                <w:color w:val="000000"/>
                <w:sz w:val="20"/>
              </w:rPr>
              <w:t>
ды ат-</w:t>
            </w:r>
            <w:r>
              <w:br/>
            </w:r>
            <w:r>
              <w:rPr>
                <w:rFonts w:ascii="Times New Roman"/>
                <w:b w:val="false"/>
                <w:i w:val="false"/>
                <w:color w:val="000000"/>
                <w:sz w:val="20"/>
              </w:rPr>
              <w:t>
теста-</w:t>
            </w:r>
            <w:r>
              <w:br/>
            </w:r>
            <w:r>
              <w:rPr>
                <w:rFonts w:ascii="Times New Roman"/>
                <w:b w:val="false"/>
                <w:i w:val="false"/>
                <w:color w:val="000000"/>
                <w:sz w:val="20"/>
              </w:rPr>
              <w:t>
цияға</w:t>
            </w:r>
            <w:r>
              <w:br/>
            </w:r>
            <w:r>
              <w:rPr>
                <w:rFonts w:ascii="Times New Roman"/>
                <w:b w:val="false"/>
                <w:i w:val="false"/>
                <w:color w:val="000000"/>
                <w:sz w:val="20"/>
              </w:rPr>
              <w:t>
жіберу</w:t>
            </w:r>
            <w:r>
              <w:br/>
            </w:r>
            <w:r>
              <w:rPr>
                <w:rFonts w:ascii="Times New Roman"/>
                <w:b w:val="false"/>
                <w:i w:val="false"/>
                <w:color w:val="000000"/>
                <w:sz w:val="20"/>
              </w:rPr>
              <w:t>
туралы</w:t>
            </w:r>
            <w:r>
              <w:br/>
            </w:r>
            <w:r>
              <w:rPr>
                <w:rFonts w:ascii="Times New Roman"/>
                <w:b w:val="false"/>
                <w:i w:val="false"/>
                <w:color w:val="000000"/>
                <w:sz w:val="20"/>
              </w:rPr>
              <w:t xml:space="preserve">
шешім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w:t>
            </w:r>
            <w:r>
              <w:br/>
            </w:r>
            <w:r>
              <w:rPr>
                <w:rFonts w:ascii="Times New Roman"/>
                <w:b w:val="false"/>
                <w:i w:val="false"/>
                <w:color w:val="000000"/>
                <w:sz w:val="20"/>
              </w:rPr>
              <w:t>
тер-</w:t>
            </w:r>
            <w:r>
              <w:br/>
            </w:r>
            <w:r>
              <w:rPr>
                <w:rFonts w:ascii="Times New Roman"/>
                <w:b w:val="false"/>
                <w:i w:val="false"/>
                <w:color w:val="000000"/>
                <w:sz w:val="20"/>
              </w:rPr>
              <w:t>
натпен</w:t>
            </w:r>
            <w:r>
              <w:br/>
            </w:r>
            <w:r>
              <w:rPr>
                <w:rFonts w:ascii="Times New Roman"/>
                <w:b w:val="false"/>
                <w:i w:val="false"/>
                <w:color w:val="000000"/>
                <w:sz w:val="20"/>
              </w:rPr>
              <w:t>
оқуға</w:t>
            </w:r>
            <w:r>
              <w:br/>
            </w:r>
            <w:r>
              <w:rPr>
                <w:rFonts w:ascii="Times New Roman"/>
                <w:b w:val="false"/>
                <w:i w:val="false"/>
                <w:color w:val="000000"/>
                <w:sz w:val="20"/>
              </w:rPr>
              <w:t>
рұқсат</w:t>
            </w:r>
            <w:r>
              <w:br/>
            </w:r>
            <w:r>
              <w:rPr>
                <w:rFonts w:ascii="Times New Roman"/>
                <w:b w:val="false"/>
                <w:i w:val="false"/>
                <w:color w:val="000000"/>
                <w:sz w:val="20"/>
              </w:rPr>
              <w:t>
немесе</w:t>
            </w:r>
            <w:r>
              <w:br/>
            </w:r>
            <w:r>
              <w:rPr>
                <w:rFonts w:ascii="Times New Roman"/>
                <w:b w:val="false"/>
                <w:i w:val="false"/>
                <w:color w:val="000000"/>
                <w:sz w:val="20"/>
              </w:rPr>
              <w:t>
дәйек-</w:t>
            </w:r>
            <w:r>
              <w:br/>
            </w:r>
            <w:r>
              <w:rPr>
                <w:rFonts w:ascii="Times New Roman"/>
                <w:b w:val="false"/>
                <w:i w:val="false"/>
                <w:color w:val="000000"/>
                <w:sz w:val="20"/>
              </w:rPr>
              <w:t>
ті се-</w:t>
            </w:r>
            <w:r>
              <w:br/>
            </w:r>
            <w:r>
              <w:rPr>
                <w:rFonts w:ascii="Times New Roman"/>
                <w:b w:val="false"/>
                <w:i w:val="false"/>
                <w:color w:val="000000"/>
                <w:sz w:val="20"/>
              </w:rPr>
              <w:t>
бепте-</w:t>
            </w:r>
            <w:r>
              <w:br/>
            </w:r>
            <w:r>
              <w:rPr>
                <w:rFonts w:ascii="Times New Roman"/>
                <w:b w:val="false"/>
                <w:i w:val="false"/>
                <w:color w:val="000000"/>
                <w:sz w:val="20"/>
              </w:rPr>
              <w:t>
рі</w:t>
            </w:r>
            <w:r>
              <w:br/>
            </w:r>
            <w:r>
              <w:rPr>
                <w:rFonts w:ascii="Times New Roman"/>
                <w:b w:val="false"/>
                <w:i w:val="false"/>
                <w:color w:val="000000"/>
                <w:sz w:val="20"/>
              </w:rPr>
              <w:t>
көрсе-</w:t>
            </w:r>
            <w:r>
              <w:br/>
            </w:r>
            <w:r>
              <w:rPr>
                <w:rFonts w:ascii="Times New Roman"/>
                <w:b w:val="false"/>
                <w:i w:val="false"/>
                <w:color w:val="000000"/>
                <w:sz w:val="20"/>
              </w:rPr>
              <w:t>
тілген</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туден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құжаты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w:t>
            </w:r>
            <w:r>
              <w:br/>
            </w:r>
            <w:r>
              <w:rPr>
                <w:rFonts w:ascii="Times New Roman"/>
                <w:b w:val="false"/>
                <w:i w:val="false"/>
                <w:color w:val="000000"/>
                <w:sz w:val="20"/>
              </w:rPr>
              <w:t xml:space="preserve">
дері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тапсыр-</w:t>
            </w:r>
            <w:r>
              <w:br/>
            </w:r>
            <w:r>
              <w:rPr>
                <w:rFonts w:ascii="Times New Roman"/>
                <w:b w:val="false"/>
                <w:i w:val="false"/>
                <w:color w:val="000000"/>
                <w:sz w:val="20"/>
              </w:rPr>
              <w:t>
ғанда</w:t>
            </w:r>
            <w:r>
              <w:br/>
            </w:r>
            <w:r>
              <w:rPr>
                <w:rFonts w:ascii="Times New Roman"/>
                <w:b w:val="false"/>
                <w:i w:val="false"/>
                <w:color w:val="000000"/>
                <w:sz w:val="20"/>
              </w:rPr>
              <w:t>
бірден</w:t>
            </w:r>
            <w:r>
              <w:br/>
            </w:r>
            <w:r>
              <w:rPr>
                <w:rFonts w:ascii="Times New Roman"/>
                <w:b w:val="false"/>
                <w:i w:val="false"/>
                <w:color w:val="000000"/>
                <w:sz w:val="20"/>
              </w:rPr>
              <w:t>
беріледі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w:t>
            </w:r>
            <w:r>
              <w:br/>
            </w:r>
            <w:r>
              <w:rPr>
                <w:rFonts w:ascii="Times New Roman"/>
                <w:b w:val="false"/>
                <w:i w:val="false"/>
                <w:color w:val="000000"/>
                <w:sz w:val="20"/>
              </w:rPr>
              <w:t>
күні</w:t>
            </w:r>
            <w:r>
              <w:br/>
            </w:r>
            <w:r>
              <w:rPr>
                <w:rFonts w:ascii="Times New Roman"/>
                <w:b w:val="false"/>
                <w:i w:val="false"/>
                <w:color w:val="000000"/>
                <w:sz w:val="20"/>
              </w:rPr>
              <w:t>
мерзі-</w:t>
            </w:r>
            <w:r>
              <w:br/>
            </w:r>
            <w:r>
              <w:rPr>
                <w:rFonts w:ascii="Times New Roman"/>
                <w:b w:val="false"/>
                <w:i w:val="false"/>
                <w:color w:val="000000"/>
                <w:sz w:val="20"/>
              </w:rPr>
              <w:t>
мінде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мерзі-</w:t>
            </w:r>
            <w:r>
              <w:br/>
            </w:r>
            <w:r>
              <w:rPr>
                <w:rFonts w:ascii="Times New Roman"/>
                <w:b w:val="false"/>
                <w:i w:val="false"/>
                <w:color w:val="000000"/>
                <w:sz w:val="20"/>
              </w:rPr>
              <w:t>
мінде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мерзі-</w:t>
            </w:r>
            <w:r>
              <w:br/>
            </w:r>
            <w:r>
              <w:rPr>
                <w:rFonts w:ascii="Times New Roman"/>
                <w:b w:val="false"/>
                <w:i w:val="false"/>
                <w:color w:val="000000"/>
                <w:sz w:val="20"/>
              </w:rPr>
              <w:t xml:space="preserve">
мінде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минут</w:t>
            </w:r>
            <w:r>
              <w:br/>
            </w:r>
            <w:r>
              <w:rPr>
                <w:rFonts w:ascii="Times New Roman"/>
                <w:b w:val="false"/>
                <w:i w:val="false"/>
                <w:color w:val="000000"/>
                <w:sz w:val="20"/>
              </w:rPr>
              <w:t>
ішінде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ғат</w:t>
            </w:r>
            <w:r>
              <w:br/>
            </w:r>
            <w:r>
              <w:rPr>
                <w:rFonts w:ascii="Times New Roman"/>
                <w:b w:val="false"/>
                <w:i w:val="false"/>
                <w:color w:val="000000"/>
                <w:sz w:val="20"/>
              </w:rPr>
              <w:t>
ішінде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w:t>
            </w:r>
            <w:r>
              <w:br/>
            </w:r>
            <w:r>
              <w:rPr>
                <w:rFonts w:ascii="Times New Roman"/>
                <w:b w:val="false"/>
                <w:i w:val="false"/>
                <w:color w:val="000000"/>
                <w:sz w:val="20"/>
              </w:rPr>
              <w:t>
мыс</w:t>
            </w:r>
            <w:r>
              <w:br/>
            </w:r>
            <w:r>
              <w:rPr>
                <w:rFonts w:ascii="Times New Roman"/>
                <w:b w:val="false"/>
                <w:i w:val="false"/>
                <w:color w:val="000000"/>
                <w:sz w:val="20"/>
              </w:rPr>
              <w:t>
күні</w:t>
            </w:r>
            <w:r>
              <w:br/>
            </w:r>
            <w:r>
              <w:rPr>
                <w:rFonts w:ascii="Times New Roman"/>
                <w:b w:val="false"/>
                <w:i w:val="false"/>
                <w:color w:val="000000"/>
                <w:sz w:val="20"/>
              </w:rPr>
              <w:t>
мерзі-</w:t>
            </w:r>
            <w:r>
              <w:br/>
            </w:r>
            <w:r>
              <w:rPr>
                <w:rFonts w:ascii="Times New Roman"/>
                <w:b w:val="false"/>
                <w:i w:val="false"/>
                <w:color w:val="000000"/>
                <w:sz w:val="20"/>
              </w:rPr>
              <w:t xml:space="preserve">
мінде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тің</w:t>
            </w:r>
            <w:r>
              <w:br/>
            </w:r>
            <w:r>
              <w:rPr>
                <w:rFonts w:ascii="Times New Roman"/>
                <w:b w:val="false"/>
                <w:i w:val="false"/>
                <w:color w:val="000000"/>
                <w:sz w:val="20"/>
              </w:rPr>
              <w:t>
нөмірі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2536"/>
        <w:gridCol w:w="2936"/>
        <w:gridCol w:w="3470"/>
        <w:gridCol w:w="37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үдерістiң (жұмыстар барысының, ағынының) әрекеті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(үдерістiң, рәсiмнiң, операцияның) атауы және олардың сипаттамасы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ұйымында экстернатпен оқуға рұқсат беруге немесе себептері көрсетілген қызмет көрсетуден бас тарту құжатына қол қояды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қорытындысын білім беру ұйымына жібереді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мемлекеттік қызмет көрсету қорытындысын тіркейді және мемлекеттік қызмет алушыға экстернатпен оқуға рұқсат беру немесе себептері көрсетілген қызмет көрсетуден бас тарту құжатын береді</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ұйымында экстернатпен оқуға рұқсат беру немесе себептері көрсетілген қызмет көрсетуден бас тарту туралы жауап беру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ұйымында экстернатпен оқуға рұқсат беру немесе себептері көрсетілген қызмет көрсетуден бас тарту туралы жауап беру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ұйымында экстернатпен оқуға рұқсат беру немесе себептері көрсетілген қызмет көрсетуден бас тарту туралы жауап беру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мерзімінде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мерзімінде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5"/>
    <w:p>
      <w:pPr>
        <w:spacing w:after="0"/>
        <w:ind w:left="0"/>
        <w:jc w:val="left"/>
      </w:pPr>
      <w:r>
        <w:rPr>
          <w:rFonts w:ascii="Times New Roman"/>
          <w:b/>
          <w:i w:val="false"/>
          <w:color w:val="000000"/>
        </w:rPr>
        <w:t xml:space="preserve"> 
2-сызба. Пайдалану нұсқалары (негізгі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2464"/>
        <w:gridCol w:w="2852"/>
        <w:gridCol w:w="2594"/>
        <w:gridCol w:w="1818"/>
        <w:gridCol w:w="241"/>
      </w:tblGrid>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кеңсесінің жауапты тұлғасы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педагогикалық кеңсесі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басшысы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70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және құжаттарды қабылдау, тіркеу және мемлекеттiк қызметті алушыға құжаттардың алынған күні туралы белгі қойылған тізімдемені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экстернат нысанында оқушыны қорытынды аттеста-</w:t>
            </w:r>
            <w:r>
              <w:br/>
            </w:r>
            <w:r>
              <w:rPr>
                <w:rFonts w:ascii="Times New Roman"/>
                <w:b w:val="false"/>
                <w:i w:val="false"/>
                <w:color w:val="000000"/>
                <w:sz w:val="20"/>
              </w:rPr>
              <w:t>
цияға жіберу туралы шешім қа-</w:t>
            </w:r>
            <w:r>
              <w:br/>
            </w:r>
            <w:r>
              <w:rPr>
                <w:rFonts w:ascii="Times New Roman"/>
                <w:b w:val="false"/>
                <w:i w:val="false"/>
                <w:color w:val="000000"/>
                <w:sz w:val="20"/>
              </w:rPr>
              <w:t>
былданады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е Тұлғаны экстернат нысанында аттестация-</w:t>
            </w:r>
            <w:r>
              <w:br/>
            </w:r>
            <w:r>
              <w:rPr>
                <w:rFonts w:ascii="Times New Roman"/>
                <w:b w:val="false"/>
                <w:i w:val="false"/>
                <w:color w:val="000000"/>
                <w:sz w:val="20"/>
              </w:rPr>
              <w:t>
ға жіберу туралы бұйрыққа қол қойылады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Құжаттарды тіркейді, қарар қою үшін уәкілетті орган басшысына жібереді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Қарар қойып, орындау үшін жауапты маманға жібереді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әрекет </w:t>
            </w:r>
          </w:p>
          <w:p>
            <w:pPr>
              <w:spacing w:after="20"/>
              <w:ind w:left="20"/>
              <w:jc w:val="both"/>
            </w:pPr>
            <w:r>
              <w:rPr>
                <w:rFonts w:ascii="Times New Roman"/>
                <w:b w:val="false"/>
                <w:i w:val="false"/>
                <w:color w:val="000000"/>
                <w:sz w:val="20"/>
              </w:rPr>
              <w:t>Келіп түскен құ-</w:t>
            </w:r>
            <w:r>
              <w:br/>
            </w:r>
            <w:r>
              <w:rPr>
                <w:rFonts w:ascii="Times New Roman"/>
                <w:b w:val="false"/>
                <w:i w:val="false"/>
                <w:color w:val="000000"/>
                <w:sz w:val="20"/>
              </w:rPr>
              <w:t>
жаттардың</w:t>
            </w:r>
            <w:r>
              <w:br/>
            </w:r>
            <w:r>
              <w:rPr>
                <w:rFonts w:ascii="Times New Roman"/>
                <w:b w:val="false"/>
                <w:i w:val="false"/>
                <w:color w:val="000000"/>
                <w:sz w:val="20"/>
              </w:rPr>
              <w:t>
және де-</w:t>
            </w:r>
            <w:r>
              <w:br/>
            </w:r>
            <w:r>
              <w:rPr>
                <w:rFonts w:ascii="Times New Roman"/>
                <w:b w:val="false"/>
                <w:i w:val="false"/>
                <w:color w:val="000000"/>
                <w:sz w:val="20"/>
              </w:rPr>
              <w:t>
ректердің</w:t>
            </w:r>
            <w:r>
              <w:br/>
            </w:r>
            <w:r>
              <w:rPr>
                <w:rFonts w:ascii="Times New Roman"/>
                <w:b w:val="false"/>
                <w:i w:val="false"/>
                <w:color w:val="000000"/>
                <w:sz w:val="20"/>
              </w:rPr>
              <w:t>
толықтығын</w:t>
            </w:r>
            <w:r>
              <w:br/>
            </w:r>
            <w:r>
              <w:rPr>
                <w:rFonts w:ascii="Times New Roman"/>
                <w:b w:val="false"/>
                <w:i w:val="false"/>
                <w:color w:val="000000"/>
                <w:sz w:val="20"/>
              </w:rPr>
              <w:t>
және се-</w:t>
            </w:r>
            <w:r>
              <w:br/>
            </w:r>
            <w:r>
              <w:rPr>
                <w:rFonts w:ascii="Times New Roman"/>
                <w:b w:val="false"/>
                <w:i w:val="false"/>
                <w:color w:val="000000"/>
                <w:sz w:val="20"/>
              </w:rPr>
              <w:t>
німділігін</w:t>
            </w:r>
            <w:r>
              <w:br/>
            </w:r>
            <w:r>
              <w:rPr>
                <w:rFonts w:ascii="Times New Roman"/>
                <w:b w:val="false"/>
                <w:i w:val="false"/>
                <w:color w:val="000000"/>
                <w:sz w:val="20"/>
              </w:rPr>
              <w:t>
тексеруді</w:t>
            </w:r>
            <w:r>
              <w:br/>
            </w:r>
            <w:r>
              <w:rPr>
                <w:rFonts w:ascii="Times New Roman"/>
                <w:b w:val="false"/>
                <w:i w:val="false"/>
                <w:color w:val="000000"/>
                <w:sz w:val="20"/>
              </w:rPr>
              <w:t>
іске</w:t>
            </w:r>
            <w:r>
              <w:br/>
            </w:r>
            <w:r>
              <w:rPr>
                <w:rFonts w:ascii="Times New Roman"/>
                <w:b w:val="false"/>
                <w:i w:val="false"/>
                <w:color w:val="000000"/>
                <w:sz w:val="20"/>
              </w:rPr>
              <w:t>
асырады, экстернат-</w:t>
            </w:r>
            <w:r>
              <w:br/>
            </w:r>
            <w:r>
              <w:rPr>
                <w:rFonts w:ascii="Times New Roman"/>
                <w:b w:val="false"/>
                <w:i w:val="false"/>
                <w:color w:val="000000"/>
                <w:sz w:val="20"/>
              </w:rPr>
              <w:t>
пен оқуға</w:t>
            </w:r>
            <w:r>
              <w:br/>
            </w:r>
            <w:r>
              <w:rPr>
                <w:rFonts w:ascii="Times New Roman"/>
                <w:b w:val="false"/>
                <w:i w:val="false"/>
                <w:color w:val="000000"/>
                <w:sz w:val="20"/>
              </w:rPr>
              <w:t>
рұқсатты</w:t>
            </w:r>
            <w:r>
              <w:br/>
            </w:r>
            <w:r>
              <w:rPr>
                <w:rFonts w:ascii="Times New Roman"/>
                <w:b w:val="false"/>
                <w:i w:val="false"/>
                <w:color w:val="000000"/>
                <w:sz w:val="20"/>
              </w:rPr>
              <w:t xml:space="preserve">
даярлайды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Уәкілетті органға барлық құжаттар жиынтығын жібереді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Білім беру ұйымына рұқсат етуге жібереді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Білім беру ұйымында экстернат нысанында оқуға рұқсат етуге қол қояды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w:t>
            </w:r>
          </w:p>
          <w:p>
            <w:pPr>
              <w:spacing w:after="20"/>
              <w:ind w:left="20"/>
              <w:jc w:val="both"/>
            </w:pPr>
            <w:r>
              <w:rPr>
                <w:rFonts w:ascii="Times New Roman"/>
                <w:b w:val="false"/>
                <w:i w:val="false"/>
                <w:color w:val="000000"/>
                <w:sz w:val="20"/>
              </w:rPr>
              <w:t>оқуға рұқсат етуді тіркейді және мемлекеттiк қызметті алушыға береді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left"/>
      </w:pPr>
      <w:r>
        <w:rPr>
          <w:rFonts w:ascii="Times New Roman"/>
          <w:b/>
          <w:i w:val="false"/>
          <w:color w:val="000000"/>
        </w:rPr>
        <w:t xml:space="preserve"> 
3-сызба. Пайдалану нұсқалары (альтернативті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3111"/>
        <w:gridCol w:w="2594"/>
        <w:gridCol w:w="2982"/>
        <w:gridCol w:w="1170"/>
        <w:gridCol w:w="241"/>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ұйымы кеңсесінің жауапты тұлғасы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педагогикалық кеңсесі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басшысы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 xml:space="preserve">Өтінішті және құжаттарды қабылдау, тіркеу және мемлекеттiк қызметті алушыға құжаттардың алынған күні туралы белгі қойылған тізімдемені беру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әрекет экстернат нысанында оқушыны қорытынды аттестацияға жіберу туралы шешім қабылданады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Тұлғаны</w:t>
            </w:r>
            <w:r>
              <w:br/>
            </w:r>
            <w:r>
              <w:rPr>
                <w:rFonts w:ascii="Times New Roman"/>
                <w:b w:val="false"/>
                <w:i w:val="false"/>
                <w:color w:val="000000"/>
                <w:sz w:val="20"/>
              </w:rPr>
              <w:t>
экстернат</w:t>
            </w:r>
            <w:r>
              <w:br/>
            </w:r>
            <w:r>
              <w:rPr>
                <w:rFonts w:ascii="Times New Roman"/>
                <w:b w:val="false"/>
                <w:i w:val="false"/>
                <w:color w:val="000000"/>
                <w:sz w:val="20"/>
              </w:rPr>
              <w:t>
нысанында</w:t>
            </w:r>
            <w:r>
              <w:br/>
            </w:r>
            <w:r>
              <w:rPr>
                <w:rFonts w:ascii="Times New Roman"/>
                <w:b w:val="false"/>
                <w:i w:val="false"/>
                <w:color w:val="000000"/>
                <w:sz w:val="20"/>
              </w:rPr>
              <w:t>
аттеста-</w:t>
            </w:r>
            <w:r>
              <w:br/>
            </w:r>
            <w:r>
              <w:rPr>
                <w:rFonts w:ascii="Times New Roman"/>
                <w:b w:val="false"/>
                <w:i w:val="false"/>
                <w:color w:val="000000"/>
                <w:sz w:val="20"/>
              </w:rPr>
              <w:t>
цияға</w:t>
            </w:r>
            <w:r>
              <w:br/>
            </w:r>
            <w:r>
              <w:rPr>
                <w:rFonts w:ascii="Times New Roman"/>
                <w:b w:val="false"/>
                <w:i w:val="false"/>
                <w:color w:val="000000"/>
                <w:sz w:val="20"/>
              </w:rPr>
              <w:t>
жіберу</w:t>
            </w:r>
            <w:r>
              <w:br/>
            </w:r>
            <w:r>
              <w:rPr>
                <w:rFonts w:ascii="Times New Roman"/>
                <w:b w:val="false"/>
                <w:i w:val="false"/>
                <w:color w:val="000000"/>
                <w:sz w:val="20"/>
              </w:rPr>
              <w:t>
туралы</w:t>
            </w:r>
            <w:r>
              <w:br/>
            </w:r>
            <w:r>
              <w:rPr>
                <w:rFonts w:ascii="Times New Roman"/>
                <w:b w:val="false"/>
                <w:i w:val="false"/>
                <w:color w:val="000000"/>
                <w:sz w:val="20"/>
              </w:rPr>
              <w:t>
бұйрыққа</w:t>
            </w:r>
            <w:r>
              <w:br/>
            </w:r>
            <w:r>
              <w:rPr>
                <w:rFonts w:ascii="Times New Roman"/>
                <w:b w:val="false"/>
                <w:i w:val="false"/>
                <w:color w:val="000000"/>
                <w:sz w:val="20"/>
              </w:rPr>
              <w:t>
қол</w:t>
            </w:r>
            <w:r>
              <w:br/>
            </w:r>
            <w:r>
              <w:rPr>
                <w:rFonts w:ascii="Times New Roman"/>
                <w:b w:val="false"/>
                <w:i w:val="false"/>
                <w:color w:val="000000"/>
                <w:sz w:val="20"/>
              </w:rPr>
              <w:t>
қойылады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әрекет Құжаттарды тіркейді, қарар қою үшін уәкілетті орган басшысына жібереді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әрекет Қарар қойып, орындау үшін жауапты маманға жібереді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әрекет </w:t>
            </w:r>
          </w:p>
          <w:p>
            <w:pPr>
              <w:spacing w:after="20"/>
              <w:ind w:left="20"/>
              <w:jc w:val="both"/>
            </w:pPr>
            <w:r>
              <w:rPr>
                <w:rFonts w:ascii="Times New Roman"/>
                <w:b w:val="false"/>
                <w:i w:val="false"/>
                <w:color w:val="000000"/>
                <w:sz w:val="20"/>
              </w:rPr>
              <w:t>Келіп түскен құ-</w:t>
            </w:r>
            <w:r>
              <w:br/>
            </w:r>
            <w:r>
              <w:rPr>
                <w:rFonts w:ascii="Times New Roman"/>
                <w:b w:val="false"/>
                <w:i w:val="false"/>
                <w:color w:val="000000"/>
                <w:sz w:val="20"/>
              </w:rPr>
              <w:t>
жаттардың</w:t>
            </w:r>
            <w:r>
              <w:br/>
            </w:r>
            <w:r>
              <w:rPr>
                <w:rFonts w:ascii="Times New Roman"/>
                <w:b w:val="false"/>
                <w:i w:val="false"/>
                <w:color w:val="000000"/>
                <w:sz w:val="20"/>
              </w:rPr>
              <w:t>
және де-</w:t>
            </w:r>
            <w:r>
              <w:br/>
            </w:r>
            <w:r>
              <w:rPr>
                <w:rFonts w:ascii="Times New Roman"/>
                <w:b w:val="false"/>
                <w:i w:val="false"/>
                <w:color w:val="000000"/>
                <w:sz w:val="20"/>
              </w:rPr>
              <w:t>
ректердің</w:t>
            </w:r>
            <w:r>
              <w:br/>
            </w:r>
            <w:r>
              <w:rPr>
                <w:rFonts w:ascii="Times New Roman"/>
                <w:b w:val="false"/>
                <w:i w:val="false"/>
                <w:color w:val="000000"/>
                <w:sz w:val="20"/>
              </w:rPr>
              <w:t>
толықтығын</w:t>
            </w:r>
            <w:r>
              <w:br/>
            </w:r>
            <w:r>
              <w:rPr>
                <w:rFonts w:ascii="Times New Roman"/>
                <w:b w:val="false"/>
                <w:i w:val="false"/>
                <w:color w:val="000000"/>
                <w:sz w:val="20"/>
              </w:rPr>
              <w:t>
және се-</w:t>
            </w:r>
            <w:r>
              <w:br/>
            </w:r>
            <w:r>
              <w:rPr>
                <w:rFonts w:ascii="Times New Roman"/>
                <w:b w:val="false"/>
                <w:i w:val="false"/>
                <w:color w:val="000000"/>
                <w:sz w:val="20"/>
              </w:rPr>
              <w:t>
німділігін</w:t>
            </w:r>
            <w:r>
              <w:br/>
            </w:r>
            <w:r>
              <w:rPr>
                <w:rFonts w:ascii="Times New Roman"/>
                <w:b w:val="false"/>
                <w:i w:val="false"/>
                <w:color w:val="000000"/>
                <w:sz w:val="20"/>
              </w:rPr>
              <w:t>
тексеруді</w:t>
            </w:r>
            <w:r>
              <w:br/>
            </w:r>
            <w:r>
              <w:rPr>
                <w:rFonts w:ascii="Times New Roman"/>
                <w:b w:val="false"/>
                <w:i w:val="false"/>
                <w:color w:val="000000"/>
                <w:sz w:val="20"/>
              </w:rPr>
              <w:t>
іске</w:t>
            </w:r>
            <w:r>
              <w:br/>
            </w:r>
            <w:r>
              <w:rPr>
                <w:rFonts w:ascii="Times New Roman"/>
                <w:b w:val="false"/>
                <w:i w:val="false"/>
                <w:color w:val="000000"/>
                <w:sz w:val="20"/>
              </w:rPr>
              <w:t>
асырады және</w:t>
            </w:r>
            <w:r>
              <w:br/>
            </w:r>
            <w:r>
              <w:rPr>
                <w:rFonts w:ascii="Times New Roman"/>
                <w:b w:val="false"/>
                <w:i w:val="false"/>
                <w:color w:val="000000"/>
                <w:sz w:val="20"/>
              </w:rPr>
              <w:t>
дәйекті</w:t>
            </w:r>
            <w:r>
              <w:br/>
            </w:r>
            <w:r>
              <w:rPr>
                <w:rFonts w:ascii="Times New Roman"/>
                <w:b w:val="false"/>
                <w:i w:val="false"/>
                <w:color w:val="000000"/>
                <w:sz w:val="20"/>
              </w:rPr>
              <w:t>
себептері</w:t>
            </w:r>
            <w:r>
              <w:br/>
            </w:r>
            <w:r>
              <w:rPr>
                <w:rFonts w:ascii="Times New Roman"/>
                <w:b w:val="false"/>
                <w:i w:val="false"/>
                <w:color w:val="000000"/>
                <w:sz w:val="20"/>
              </w:rPr>
              <w:t>
көрсетіл-</w:t>
            </w:r>
            <w:r>
              <w:br/>
            </w:r>
            <w:r>
              <w:rPr>
                <w:rFonts w:ascii="Times New Roman"/>
                <w:b w:val="false"/>
                <w:i w:val="false"/>
                <w:color w:val="000000"/>
                <w:sz w:val="20"/>
              </w:rPr>
              <w:t>
ген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құжатын</w:t>
            </w:r>
            <w:r>
              <w:br/>
            </w:r>
            <w:r>
              <w:rPr>
                <w:rFonts w:ascii="Times New Roman"/>
                <w:b w:val="false"/>
                <w:i w:val="false"/>
                <w:color w:val="000000"/>
                <w:sz w:val="20"/>
              </w:rPr>
              <w:t>
дайындайды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 xml:space="preserve">Уәкілетті органға барлық құжаттар жиынтығын жібереді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Білім беру ұйымына дәйекті себептері көрсетілген қызмет көрсетуден бас тарту туралы жауап жібереді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дәйекті себептері көрсетіл-</w:t>
            </w:r>
            <w:r>
              <w:br/>
            </w:r>
            <w:r>
              <w:rPr>
                <w:rFonts w:ascii="Times New Roman"/>
                <w:b w:val="false"/>
                <w:i w:val="false"/>
                <w:color w:val="000000"/>
                <w:sz w:val="20"/>
              </w:rPr>
              <w:t>
ген қыз-</w:t>
            </w:r>
            <w:r>
              <w:br/>
            </w:r>
            <w:r>
              <w:rPr>
                <w:rFonts w:ascii="Times New Roman"/>
                <w:b w:val="false"/>
                <w:i w:val="false"/>
                <w:color w:val="000000"/>
                <w:sz w:val="20"/>
              </w:rPr>
              <w:t>
мет көр-</w:t>
            </w:r>
            <w:r>
              <w:br/>
            </w:r>
            <w:r>
              <w:rPr>
                <w:rFonts w:ascii="Times New Roman"/>
                <w:b w:val="false"/>
                <w:i w:val="false"/>
                <w:color w:val="000000"/>
                <w:sz w:val="20"/>
              </w:rPr>
              <w:t>
сетуден бас тарту туралы жауапқа қол қояды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әрекет </w:t>
            </w:r>
          </w:p>
          <w:p>
            <w:pPr>
              <w:spacing w:after="20"/>
              <w:ind w:left="20"/>
              <w:jc w:val="both"/>
            </w:pPr>
            <w:r>
              <w:rPr>
                <w:rFonts w:ascii="Times New Roman"/>
                <w:b w:val="false"/>
                <w:i w:val="false"/>
                <w:color w:val="000000"/>
                <w:sz w:val="20"/>
              </w:rPr>
              <w:t>дәйекті себептері көрсетілген қызмет көрсетуден бас тарту туралы жауапты тіркейді, және мемлекеттiк қызметті алушыға береді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7"/>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17"/>
    <w:p>
      <w:pPr>
        <w:spacing w:after="0"/>
        <w:ind w:left="0"/>
        <w:jc w:val="left"/>
      </w:pPr>
      <w:r>
        <w:rPr>
          <w:rFonts w:ascii="Times New Roman"/>
          <w:b/>
          <w:i w:val="false"/>
          <w:color w:val="000000"/>
        </w:rPr>
        <w:t xml:space="preserve"> Әкімшілік іс-әрекеттің логикалық жүйелілігі арасындағы байланысты көрсететін кесте</w:t>
      </w:r>
    </w:p>
    <w:p>
      <w:pPr>
        <w:spacing w:after="0"/>
        <w:ind w:left="0"/>
        <w:jc w:val="both"/>
      </w:pPr>
      <w:r>
        <w:drawing>
          <wp:inline distT="0" distB="0" distL="0" distR="0">
            <wp:extent cx="111887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88700" cy="6273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