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af08" w14:textId="c3ba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аумағында 2014 жылғы қаңтар-наурыз аралығында Қазақстан Республикасы азаматтарын әскери есепке алу және медициналық куәландыру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әкімінің 2013 жылғы 12 желтоқсандағы N 39-р шешімі. Солтүстік Қазақстан облысының Әділет департаментінде 2013 жылғы 19 желтоқсанда N 2451 болып тіркелді. Күші жойылды (Солтүстік Қазақстан облысы Қызылжар ауданы әкімінің аппарат басшысы 2014 жылғы 7 қарашадағы N 9.1.4-4/1245 хаты).</w:t>
      </w:r>
    </w:p>
    <w:p>
      <w:pPr>
        <w:spacing w:after="0"/>
        <w:ind w:left="0"/>
        <w:jc w:val="both"/>
      </w:pPr>
      <w:r>
        <w:rPr>
          <w:rFonts w:ascii="Times New Roman"/>
          <w:b w:val="false"/>
          <w:i w:val="false"/>
          <w:color w:val="ff0000"/>
          <w:sz w:val="28"/>
        </w:rPr>
        <w:t>      Ескерту. Күші жойылды (Солтүстік Қазақстан облысы Қызылжар ауданы әкімінің аппарат басшысы 7.11.2014 N 9.1.4-4/1245 хаты).</w:t>
      </w:r>
    </w:p>
    <w:bookmarkStart w:name="z5" w:id="0"/>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Қызылжар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 жылғы қаңтар-наурыз аралығында «Солтүстік Қазақстан облысы Қызылжар ауданының Қорғаныс істері жөніндегі бөлім» мемлекеттік мекемесінің әскерге шақыру учаскесінде тіркеуге тұратын жылы он жеті жасқа толатын Қазақстан Республикасының азаматтарын әскери есепке алу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Қызылжар ауданы әкімінің әлеуметтік мәселелер жөніндегі орынбасары М.М. Жұмабаеваға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Е. Каменов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«Қызылжар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бөлім» мемлекеттік</w:t>
      </w:r>
      <w:r>
        <w:br/>
      </w:r>
      <w:r>
        <w:rPr>
          <w:rFonts w:ascii="Times New Roman"/>
          <w:b w:val="false"/>
          <w:i w:val="false"/>
          <w:color w:val="000000"/>
          <w:sz w:val="28"/>
        </w:rPr>
        <w:t>
</w:t>
      </w:r>
      <w:r>
        <w:rPr>
          <w:rFonts w:ascii="Times New Roman"/>
          <w:b w:val="false"/>
          <w:i/>
          <w:color w:val="000000"/>
          <w:sz w:val="28"/>
        </w:rPr>
        <w:t>      мекемесінің бастығы                        Н.Ә. Әубәкіров</w:t>
      </w:r>
      <w:r>
        <w:br/>
      </w:r>
      <w:r>
        <w:rPr>
          <w:rFonts w:ascii="Times New Roman"/>
          <w:b w:val="false"/>
          <w:i w:val="false"/>
          <w:color w:val="000000"/>
          <w:sz w:val="28"/>
        </w:rPr>
        <w:t>
</w:t>
      </w:r>
      <w:r>
        <w:rPr>
          <w:rFonts w:ascii="Times New Roman"/>
          <w:b w:val="false"/>
          <w:i/>
          <w:color w:val="000000"/>
          <w:sz w:val="28"/>
        </w:rPr>
        <w:t>      12 желтоқсан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