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80e1" w14:textId="cd78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жұмыспен қамту және әлеуметтік бағдарламалар бөлімінің көрсетілетін мемлекеттік қызметтердің регламенттерін бекіту туралы" Солтүстік Қазақстан облысы Жамбыл ауданы әкімдігінің 2012 жылғы 15 тамызындағы N 228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2013 жылғы 4 қаңтардағы N 3 қаулысы. Солтүстік Қазақстан облысының Әділет департаментінде 2013 жылғы 7 ақпанда N 2164 болып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«Нормативтік-құқықтық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Жамбыл ауданы жұмыспен қамту және әлеуметтік бағдарламалар бөлімінің көрсетілетін мемлекеттік қызмет регламенттерін бекіту туралы» Солтүстік Қазақстан облысы Жамбыл ауданы әкімдігінің 2012 жылдың 15 тамызындағы № 228 </w:t>
      </w:r>
      <w:r>
        <w:rPr>
          <w:rFonts w:ascii="Times New Roman"/>
          <w:b w:val="false"/>
          <w:i w:val="false"/>
          <w:color w:val="000000"/>
          <w:sz w:val="28"/>
        </w:rPr>
        <w:t>қаулысына</w:t>
      </w:r>
      <w:r>
        <w:rPr>
          <w:rFonts w:ascii="Times New Roman"/>
          <w:b w:val="false"/>
          <w:i w:val="false"/>
          <w:color w:val="000000"/>
          <w:sz w:val="28"/>
        </w:rPr>
        <w:t xml:space="preserve"> (2012 жылғы 14 қыркүйектегі № 1851 нормативтік-құқықтық актілердің мемлекеттік тіркеу тізілімінде тіркелген, 2012 жылғы 21 қыркүйектегі № 42 «Ауыл арайы», 2012 жылғы 21 қыркүйектегі № 42 «Сельская Новь» аудандық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оранбасыры Е.Қ.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В. Балахонцев</w:t>
      </w:r>
    </w:p>
    <w:bookmarkStart w:name="z6"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04 қантардағы № 3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15 тамызындағы № 228 қаулысымен</w:t>
      </w:r>
      <w:r>
        <w:br/>
      </w:r>
      <w:r>
        <w:rPr>
          <w:rFonts w:ascii="Times New Roman"/>
          <w:b w:val="false"/>
          <w:i w:val="false"/>
          <w:color w:val="000000"/>
          <w:sz w:val="28"/>
        </w:rPr>
        <w:t>
бекітілген</w:t>
      </w:r>
    </w:p>
    <w:bookmarkStart w:name="z7"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«Жамбыл ауданының жұмыспен қамту және әлеуметтік бағдарламалар бөлімі» мемлекеттік мекемесі.</w:t>
      </w:r>
    </w:p>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Мемлекеттік қызмет «Жамбыл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Жамбыл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www.ozsp-zhb.sko.kz,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7"/>
    <w:bookmarkStart w:name="z26" w:id="8"/>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8"/>
    <w:bookmarkStart w:name="z27" w:id="9"/>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
    <w:bookmarkStart w:name="z30"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31" w:id="11"/>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1"/>
    <w:bookmarkStart w:name="z32" w:id="1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Дружба көшесі, 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2-12-35</w:t>
            </w:r>
          </w:p>
        </w:tc>
      </w:tr>
    </w:tbl>
    <w:bookmarkStart w:name="z33"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Жамбыл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оралымы, 10 «Г»</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bl>
    <w:bookmarkStart w:name="z34"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6"/>
    <w:p>
      <w:pPr>
        <w:spacing w:after="0"/>
        <w:ind w:left="0"/>
        <w:jc w:val="left"/>
      </w:pPr>
      <w:r>
        <w:rPr>
          <w:rFonts w:ascii="Times New Roman"/>
          <w:b/>
          <w:i w:val="false"/>
          <w:color w:val="000000"/>
        </w:rPr>
        <w:t xml:space="preserve"> 
3-кесте.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7"/>
    <w:p>
      <w:pPr>
        <w:spacing w:after="0"/>
        <w:ind w:left="0"/>
        <w:jc w:val="left"/>
      </w:pPr>
      <w:r>
        <w:rPr>
          <w:rFonts w:ascii="Times New Roman"/>
          <w:b/>
          <w:i w:val="false"/>
          <w:color w:val="000000"/>
        </w:rPr>
        <w:t xml:space="preserve"> 
4-кесте.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39" w:id="19"/>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19"/>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