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e8f6" w14:textId="ae6e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Аққайың ауданында тұратын аз қамтылған отбасыларына (азаматтарға) тұрғын үй көмегін көрсетудің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мәслихатының 2013 жылғы 27 маусымдағы N 12-2 шешімі. Солтүстік Қазақстан облысының Әділет департаментінде 2013 жылғы 31 шілдеде N 2342 болып тіркелді. Күші жойылды – Солтүстік Қазақстан облысы Аққайың ауданы мәслихатының 2016 жылғы 29 қарашадағы № 7-10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Аққайың ауданы мәслихатының 29.11.2016 </w:t>
      </w:r>
      <w:r>
        <w:rPr>
          <w:rFonts w:ascii="Times New Roman"/>
          <w:b w:val="false"/>
          <w:i w:val="false"/>
          <w:color w:val="ff0000"/>
          <w:sz w:val="28"/>
        </w:rPr>
        <w:t>№ 7-10</w:t>
      </w:r>
      <w:r>
        <w:rPr>
          <w:rFonts w:ascii="Times New Roman"/>
          <w:b w:val="false"/>
          <w:i w:val="false"/>
          <w:color w:val="ff0000"/>
          <w:sz w:val="28"/>
        </w:rPr>
        <w:t xml:space="preserve"> шешімімен (алғаш ресми жарияланғаннан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Қазақстан Республикасының 1997 жылғы 16 сәуірдегі "Тұрғын үй қатынастары туралы" Заңының 97-бабының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Қоса берілген Аққайың ауданында тұратын аз қамтылған отбасыларына (азаматтарға) тұрғын үй көмегін көрсетудің</w:t>
      </w:r>
      <w:r>
        <w:rPr>
          <w:rFonts w:ascii="Times New Roman"/>
          <w:b w:val="false"/>
          <w:i w:val="false"/>
          <w:color w:val="000000"/>
          <w:sz w:val="28"/>
        </w:rPr>
        <w:t xml:space="preserve"> 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2"/>
        <w:gridCol w:w="4198"/>
      </w:tblGrid>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 шақырылған ХII сессия </w:t>
            </w:r>
            <w:r>
              <w:br/>
            </w:r>
            <w:r>
              <w:rPr>
                <w:rFonts w:ascii="Times New Roman"/>
                <w:b w:val="false"/>
                <w:i/>
                <w:color w:val="000000"/>
                <w:sz w:val="20"/>
              </w:rPr>
              <w:t>төрағасы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Қаскербаев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ауданының</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Құрманбаев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"Аққайың аудандық </w:t>
            </w:r>
            <w:r>
              <w:br/>
            </w:r>
            <w:r>
              <w:rPr>
                <w:rFonts w:ascii="Times New Roman"/>
                <w:b w:val="false"/>
                <w:i/>
                <w:color w:val="000000"/>
                <w:sz w:val="20"/>
              </w:rPr>
              <w:t>жұмыспен қамту және әлеуметтік</w:t>
            </w:r>
            <w:r>
              <w:br/>
            </w:r>
            <w:r>
              <w:rPr>
                <w:rFonts w:ascii="Times New Roman"/>
                <w:b w:val="false"/>
                <w:i/>
                <w:color w:val="000000"/>
                <w:sz w:val="20"/>
              </w:rPr>
              <w:t xml:space="preserve">бағдарламалар бөлімі" </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Галыгина</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27 маусым</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"Аққайың аудандық </w:t>
            </w:r>
            <w:r>
              <w:br/>
            </w:r>
            <w:r>
              <w:rPr>
                <w:rFonts w:ascii="Times New Roman"/>
                <w:b w:val="false"/>
                <w:i/>
                <w:color w:val="000000"/>
                <w:sz w:val="20"/>
              </w:rPr>
              <w:t xml:space="preserve">тұрғын үй коммуналдық </w:t>
            </w:r>
            <w:r>
              <w:br/>
            </w:r>
            <w:r>
              <w:rPr>
                <w:rFonts w:ascii="Times New Roman"/>
                <w:b w:val="false"/>
                <w:i/>
                <w:color w:val="000000"/>
                <w:sz w:val="20"/>
              </w:rPr>
              <w:t xml:space="preserve">шаруашылығы, жолаушылар </w:t>
            </w:r>
            <w:r>
              <w:br/>
            </w:r>
            <w:r>
              <w:rPr>
                <w:rFonts w:ascii="Times New Roman"/>
                <w:b w:val="false"/>
                <w:i/>
                <w:color w:val="000000"/>
                <w:sz w:val="20"/>
              </w:rPr>
              <w:t xml:space="preserve">көлігі және автомобиль жолдары </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Бабинов</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2013 жылғы 27 маусым</w:t>
            </w:r>
            <w:r>
              <w:rPr>
                <w:rFonts w:ascii="Times New Roman"/>
                <w:b w:val="false"/>
                <w:i w:val="false"/>
                <w:color w:val="000000"/>
                <w:sz w:val="20"/>
              </w:rPr>
              <w:t>
</w:t>
            </w:r>
          </w:p>
        </w:tc>
      </w:tr>
      <w:tr>
        <w:trPr>
          <w:trHeight w:val="30" w:hRule="atLeast"/>
        </w:trPr>
        <w:tc>
          <w:tcPr>
            <w:tcW w:w="78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"Аққайың аудандық </w:t>
            </w:r>
            <w:r>
              <w:br/>
            </w:r>
            <w:r>
              <w:rPr>
                <w:rFonts w:ascii="Times New Roman"/>
                <w:b w:val="false"/>
                <w:i/>
                <w:color w:val="000000"/>
                <w:sz w:val="20"/>
              </w:rPr>
              <w:t xml:space="preserve">экономика және қаржы бөлімі" </w:t>
            </w:r>
            <w:r>
              <w:br/>
            </w:r>
            <w:r>
              <w:rPr>
                <w:rFonts w:ascii="Times New Roman"/>
                <w:b w:val="false"/>
                <w:i/>
                <w:color w:val="000000"/>
                <w:sz w:val="20"/>
              </w:rPr>
              <w:t xml:space="preserve">мемлекеттік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1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Гонтарь</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маусым Аққайың ауданының мәслихатының 2013 жылғы 27 маусымдағы № 12-2 шешімімен бекітілген</w:t>
            </w:r>
          </w:p>
        </w:tc>
      </w:tr>
    </w:tbl>
    <w:bookmarkStart w:name="z5" w:id="0"/>
    <w:p>
      <w:pPr>
        <w:spacing w:after="0"/>
        <w:ind w:left="0"/>
        <w:jc w:val="left"/>
      </w:pPr>
      <w:r>
        <w:rPr>
          <w:rFonts w:ascii="Times New Roman"/>
          <w:b/>
          <w:i w:val="false"/>
          <w:color w:val="000000"/>
        </w:rPr>
        <w:t xml:space="preserve"> Аққайың ауданында тұратын аз қамтылған отбасыларына (азаматтарға) тұрғын үй көмегін көрсету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Тұрғын үй көмегі жергілікті бюджет қаражаты есебінен Аққайың ауданының аумағында тұрақты тұратын аз қамтылған отбасыларға (азаматтарға):</w:t>
      </w:r>
      <w:r>
        <w:br/>
      </w: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желiсiне қосылған телефонға абоненттiк ақының өсуi бөлiгiнде байланыс қызметтерiн тұтыну төлемiн;</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төлем;</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 ("Тұрғын үй көмегін көрсету ережесін бекіту туралы" Қазақстан Республикасы Үкіметінің 2009 жылғы 30 желтоқсандағы № 2314</w:t>
      </w:r>
      <w:r>
        <w:rPr>
          <w:rFonts w:ascii="Times New Roman"/>
          <w:b w:val="false"/>
          <w:i w:val="false"/>
          <w:color w:val="000000"/>
          <w:sz w:val="28"/>
        </w:rPr>
        <w:t xml:space="preserve"> 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абзац 2014 жылдың 1 қаңтарына дейін колданыста болады).</w:t>
      </w:r>
      <w:r>
        <w:br/>
      </w:r>
      <w:r>
        <w:rPr>
          <w:rFonts w:ascii="Times New Roman"/>
          <w:b w:val="false"/>
          <w:i w:val="false"/>
          <w:color w:val="000000"/>
          <w:sz w:val="28"/>
        </w:rPr>
        <w:t>
      Аталған жерде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 бойынша тұрғын үй көмегі бюджет қаражаты есебінен көрсетіледі ("Тұрғын үй көмегін көрсету ережесін бекіту туралы" Қазақстан Республикасы Үкіметінің 2009 жылғы 30 желтоқсандағы № 2314</w:t>
      </w:r>
      <w:r>
        <w:rPr>
          <w:rFonts w:ascii="Times New Roman"/>
          <w:b w:val="false"/>
          <w:i w:val="false"/>
          <w:color w:val="000000"/>
          <w:sz w:val="28"/>
        </w:rPr>
        <w:t xml:space="preserve"> 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абзац 2014 жылдың 1 қаңтарына дейін колданыста болады).</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Аққайың ауданының тұрғындары үшін 10 пайыз мөлшерінде белгіленеді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аудандық мәслихатының 3.11.2015 </w:t>
      </w:r>
      <w:r>
        <w:rPr>
          <w:rFonts w:ascii="Times New Roman"/>
          <w:b w:val="false"/>
          <w:i w:val="false"/>
          <w:color w:val="ff0000"/>
          <w:sz w:val="28"/>
        </w:rPr>
        <w:t>№ 36-5</w:t>
      </w:r>
      <w:r>
        <w:rPr>
          <w:rFonts w:ascii="Times New Roman"/>
          <w:b w:val="false"/>
          <w:i w:val="false"/>
          <w:color w:val="ff0000"/>
          <w:sz w:val="28"/>
        </w:rPr>
        <w:t xml:space="preserve"> шешімімен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Тұрғын үй көмегін тағайындау мен төлеу бойынша "Аққайың аудандық жұмыспен қамту және әлеуметтік бағдарламалар бөлімі" мемлекеттік мекемесі уәкілетті орган болып анықталды, (одан әрі – уәкілетті орган).</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2. Тұрғын үй көмегін көрсету тәртібі</w:t>
      </w:r>
    </w:p>
    <w:bookmarkEnd w:id="1"/>
    <w:p>
      <w:pPr>
        <w:spacing w:after="0"/>
        <w:ind w:left="0"/>
        <w:jc w:val="left"/>
      </w:pPr>
      <w:r>
        <w:rPr>
          <w:rFonts w:ascii="Times New Roman"/>
          <w:b w:val="false"/>
          <w:i w:val="false"/>
          <w:color w:val="000000"/>
          <w:sz w:val="28"/>
        </w:rPr>
        <w:t>      3. Тұрғын үй көмегiн тағайындау үшiн отбасы (азамат) тұрғын үй көмегiн уәкiлеттi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белгілейтін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әкiмдердiң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колданылатын түбіртек-шот ("Тұрғын үй көмегін көрсету ережесін бекіту туралы" Қазақстан Республикасы Үкіметінің 2009 жылғы 30 желтоқсандағы № 2314</w:t>
      </w:r>
      <w:r>
        <w:rPr>
          <w:rFonts w:ascii="Times New Roman"/>
          <w:b w:val="false"/>
          <w:i w:val="false"/>
          <w:color w:val="000000"/>
          <w:sz w:val="28"/>
        </w:rPr>
        <w:t xml:space="preserve"> қаулысына</w:t>
      </w:r>
      <w:r>
        <w:rPr>
          <w:rFonts w:ascii="Times New Roman"/>
          <w:b w:val="false"/>
          <w:i w:val="false"/>
          <w:color w:val="000000"/>
          <w:sz w:val="28"/>
        </w:rPr>
        <w:t xml:space="preserve"> өзгеріс пен толықтыру енгізу туралы Қазақстан Республикасы Үкіметінің 2012 жылғы 16 қазандағы № 1316</w:t>
      </w:r>
      <w:r>
        <w:rPr>
          <w:rFonts w:ascii="Times New Roman"/>
          <w:b w:val="false"/>
          <w:i w:val="false"/>
          <w:color w:val="000000"/>
          <w:sz w:val="28"/>
        </w:rPr>
        <w:t xml:space="preserve"> Қаулысына</w:t>
      </w:r>
      <w:r>
        <w:rPr>
          <w:rFonts w:ascii="Times New Roman"/>
          <w:b w:val="false"/>
          <w:i w:val="false"/>
          <w:color w:val="000000"/>
          <w:sz w:val="28"/>
        </w:rPr>
        <w:t xml:space="preserve"> сәйкес 9) тармақша 2014 жылдың 1 қаңтарына дейін колданыста болады).</w:t>
      </w:r>
      <w:r>
        <w:br/>
      </w:r>
      <w:r>
        <w:rPr>
          <w:rFonts w:ascii="Times New Roman"/>
          <w:b w:val="false"/>
          <w:i w:val="false"/>
          <w:color w:val="000000"/>
          <w:sz w:val="28"/>
        </w:rPr>
        <w:t>
</w:t>
      </w:r>
      <w:r>
        <w:rPr>
          <w:rFonts w:ascii="Times New Roman"/>
          <w:b w:val="false"/>
          <w:i w:val="false"/>
          <w:color w:val="ff0000"/>
          <w:sz w:val="28"/>
        </w:rPr>
        <w:t>      Ескерту. 3-тармақ жаңа редакцияда - Солтүстік Қазақстан облысы Аққайың аудандық мәслихатының 7.11.2013</w:t>
      </w:r>
      <w:r>
        <w:rPr>
          <w:rFonts w:ascii="Times New Roman"/>
          <w:b w:val="false"/>
          <w:i w:val="false"/>
          <w:color w:val="ff0000"/>
          <w:sz w:val="28"/>
        </w:rPr>
        <w:t xml:space="preserve"> N 17-2</w:t>
      </w:r>
      <w:r>
        <w:rPr>
          <w:rFonts w:ascii="Times New Roman"/>
          <w:b w:val="false"/>
          <w:i w:val="false"/>
          <w:color w:val="ff0000"/>
          <w:sz w:val="28"/>
        </w:rPr>
        <w:t xml:space="preserve"> (26.11.2013 бастап қолданысқа енгізіледі); өзгеріс енгізілді - Солтүстік Қазақстан облысы Аққайың аудандық мәслихатының 17.04.2014</w:t>
      </w:r>
      <w:r>
        <w:rPr>
          <w:rFonts w:ascii="Times New Roman"/>
          <w:b w:val="false"/>
          <w:i w:val="false"/>
          <w:color w:val="ff0000"/>
          <w:sz w:val="28"/>
        </w:rPr>
        <w:t xml:space="preserve"> N 23-3</w:t>
      </w:r>
      <w:r>
        <w:rPr>
          <w:rFonts w:ascii="Times New Roman"/>
          <w:b w:val="false"/>
          <w:i w:val="false"/>
          <w:color w:val="ff0000"/>
          <w:sz w:val="28"/>
        </w:rPr>
        <w:t xml:space="preserve"> шешімдерімен (алғаш ресми жарияланғаннан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Ұсынылған құжаттарды қарастыру қорытындылары бойынша атқарушы орган құжаттарды тапсырған сәттен бастап күнтiзбелiк он күннiң iшiнде тұрғын үй көмегін тағайындау немесе бас тартқандығы туралы шешiм қабылдайды да, өтініш берушіге жазбаша түрде хабар береді.</w:t>
      </w:r>
      <w:r>
        <w:br/>
      </w:r>
      <w:r>
        <w:rPr>
          <w:rFonts w:ascii="Times New Roman"/>
          <w:b w:val="false"/>
          <w:i w:val="false"/>
          <w:color w:val="000000"/>
          <w:sz w:val="28"/>
        </w:rPr>
        <w:t>
      </w:t>
      </w:r>
      <w:r>
        <w:rPr>
          <w:rFonts w:ascii="Times New Roman"/>
          <w:b w:val="false"/>
          <w:i w:val="false"/>
          <w:color w:val="000000"/>
          <w:sz w:val="28"/>
        </w:rPr>
        <w:t>5. Коммуналдық қызметтердi тұтыну төлемiнiң тарифтерiн және нормаларын қызмет берушiлер ұсынады.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2"/>
    <w:p>
      <w:pPr>
        <w:spacing w:after="0"/>
        <w:ind w:left="0"/>
        <w:jc w:val="left"/>
      </w:pPr>
      <w:r>
        <w:rPr>
          <w:rFonts w:ascii="Times New Roman"/>
          <w:b w:val="false"/>
          <w:i w:val="false"/>
          <w:color w:val="000000"/>
          <w:sz w:val="28"/>
        </w:rPr>
        <w:t>      6.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(Нормативтік құқықтық актілерді мемлекеттік тіркеу тізілімінде № 7412 тіркелді) № 471</w:t>
      </w:r>
      <w:r>
        <w:rPr>
          <w:rFonts w:ascii="Times New Roman"/>
          <w:b w:val="false"/>
          <w:i w:val="false"/>
          <w:color w:val="000000"/>
          <w:sz w:val="28"/>
        </w:rPr>
        <w:t xml:space="preserve"> бұйрығы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Қаржыландыру және төлеу</w:t>
      </w:r>
    </w:p>
    <w:bookmarkEnd w:id="3"/>
    <w:p>
      <w:pPr>
        <w:spacing w:after="0"/>
        <w:ind w:left="0"/>
        <w:jc w:val="left"/>
      </w:pPr>
      <w:r>
        <w:rPr>
          <w:rFonts w:ascii="Times New Roman"/>
          <w:b w:val="false"/>
          <w:i w:val="false"/>
          <w:color w:val="000000"/>
          <w:sz w:val="28"/>
        </w:rPr>
        <w:t>      7.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8. Тұрғын үй көмегін төлеу есептелген сомаларды алушылардың жеке шоттарына екінші деңгейлі банктердің бөлімшелері арқылы аудару жолымен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