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ac63" w14:textId="03ea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2013 жылғы 27 желтоқсандағы N 6 шешімі. Солтүстік Қазақстан облысының Әділет департаментімен 2014 жылғы 24 қаңтарда N 2515 болып тіркелді. Күші жойылды - Солтүстік Қазақстан облысы Петропавл қалалық мәслихатының 2023 жылғы 24 қарашадағы № 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24.11.2023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Тақырып жаңа редакцияда - Солтүстік Қазақстан облысы Петропавл қалалық мәслихатының 16.10.2020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жарияланғаннан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2-тармағы </w:t>
      </w:r>
      <w:r>
        <w:rPr>
          <w:rFonts w:ascii="Times New Roman"/>
          <w:b w:val="false"/>
          <w:i w:val="false"/>
          <w:color w:val="000000"/>
          <w:sz w:val="28"/>
        </w:rPr>
        <w:t>2-3 тармақшаларына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"Петропавл қаласы азаматтарының жекелеген санаттарына әлеуметтік көмек көрсету туралы" Петропавл қалалық мәслихатының 2012 жылғы 3 тамыздағы № 4 </w:t>
      </w:r>
      <w:r>
        <w:rPr>
          <w:rFonts w:ascii="Times New Roman"/>
          <w:b w:val="false"/>
          <w:i w:val="false"/>
          <w:color w:val="000000"/>
          <w:sz w:val="28"/>
        </w:rPr>
        <w:t>шешімінің</w:t>
      </w:r>
      <w:r>
        <w:rPr>
          <w:rFonts w:ascii="Times New Roman"/>
          <w:b w:val="false"/>
          <w:i w:val="false"/>
          <w:color w:val="000000"/>
          <w:sz w:val="28"/>
        </w:rPr>
        <w:t xml:space="preserve"> (2012 жылғы 6 қыркүйектегі Нормативтік құқықтық актілерді мемлекеттік тіркеу тізілімінде тіркелген № 1824, 2012 жылғы 14 қыркүйектегі № 37 "Қызылжар нұры", 2012 жылғы 14 қыркүйектегі № 37 "Проспект СК" газеттерінде жарияланған), "Петропавл қаласы азаматтарының жекелеген санаттарына әлеуметтік көмек көрсету туралы" Петропавл қалалық мәслихатының 2012 жылғы 3 тамыздағы № 4 шешіміне өзгеріс енгізу туралы" Петропавл қалалық мәслихатының 2012 жылғы 14 желтоқсандағы № 11 </w:t>
      </w:r>
      <w:r>
        <w:rPr>
          <w:rFonts w:ascii="Times New Roman"/>
          <w:b w:val="false"/>
          <w:i w:val="false"/>
          <w:color w:val="000000"/>
          <w:sz w:val="28"/>
        </w:rPr>
        <w:t>шешімінің</w:t>
      </w:r>
      <w:r>
        <w:rPr>
          <w:rFonts w:ascii="Times New Roman"/>
          <w:b w:val="false"/>
          <w:i w:val="false"/>
          <w:color w:val="000000"/>
          <w:sz w:val="28"/>
        </w:rPr>
        <w:t xml:space="preserve"> (2013 жылғы 11 қаңтардағы Нормативтік құқықтық актілерді мемлекеттік тіркеу тізілімінде тіркелген № 2053, 2013 жылғы 25 қаңтардағы № 4 "Қызылжар нұры", 2013 жылғы 25 қаңтардағы № 4 "Проспект СК" газеттерінде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 және 2014 жылғы 1 қаңтардан бастап туындаған құқықтық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Хамзин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Жалмұқанова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Солтүстік Қазақстан облысы</w:t>
            </w:r>
          </w:p>
          <w:p>
            <w:pPr>
              <w:spacing w:after="0"/>
              <w:ind w:left="0"/>
              <w:jc w:val="left"/>
            </w:pPr>
          </w:p>
          <w:p>
            <w:pPr>
              <w:spacing w:after="20"/>
              <w:ind w:left="20"/>
              <w:jc w:val="both"/>
            </w:pPr>
            <w:r>
              <w:rPr>
                <w:rFonts w:ascii="Times New Roman"/>
                <w:b w:val="false"/>
                <w:i/>
                <w:color w:val="000000"/>
                <w:sz w:val="20"/>
              </w:rPr>
              <w:t>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Петропавл қалалық мәслихаты сессиясының </w:t>
            </w:r>
            <w:r>
              <w:rPr>
                <w:rFonts w:ascii="Times New Roman"/>
                <w:b w:val="false"/>
                <w:i w:val="false"/>
                <w:color w:val="000000"/>
                <w:sz w:val="20"/>
              </w:rPr>
              <w:t xml:space="preserve">2013 жылғы 27 желтоқсандағы № 6 </w:t>
            </w:r>
            <w:r>
              <w:rPr>
                <w:rFonts w:ascii="Times New Roman"/>
                <w:b w:val="false"/>
                <w:i w:val="false"/>
                <w:color w:val="000000"/>
                <w:sz w:val="20"/>
              </w:rPr>
              <w:t>шешімімен</w:t>
            </w:r>
            <w:r>
              <w:rPr>
                <w:rFonts w:ascii="Times New Roman"/>
                <w:b w:val="false"/>
                <w:i w:val="false"/>
                <w:color w:val="000000"/>
                <w:sz w:val="20"/>
              </w:rPr>
              <w:t xml:space="preserve"> бекітілді</w:t>
            </w:r>
          </w:p>
        </w:tc>
      </w:tr>
    </w:tbl>
    <w:bookmarkStart w:name="z141" w:id="3"/>
    <w:p>
      <w:pPr>
        <w:spacing w:after="0"/>
        <w:ind w:left="0"/>
        <w:jc w:val="left"/>
      </w:pPr>
      <w:r>
        <w:rPr>
          <w:rFonts w:ascii="Times New Roman"/>
          <w:b/>
          <w:i w:val="false"/>
          <w:color w:val="000000"/>
        </w:rPr>
        <w:t xml:space="preserve"> Әлеуметтік көмек көрсетудің, оның мөлшерлерін белгілеудің және</w:t>
      </w:r>
      <w:r>
        <w:rPr>
          <w:rFonts w:ascii="Times New Roman"/>
          <w:b/>
          <w:i w:val="false"/>
          <w:color w:val="000000"/>
        </w:rPr>
        <w:t xml:space="preserve"> мұқтаж азаматтардың жекелеген санаттарының тізбесін айқындаудың </w:t>
      </w:r>
      <w:r>
        <w:rPr>
          <w:rFonts w:ascii="Times New Roman"/>
          <w:b/>
          <w:i w:val="false"/>
          <w:color w:val="000000"/>
        </w:rPr>
        <w:t>Қағидалары</w:t>
      </w:r>
    </w:p>
    <w:bookmarkEnd w:id="3"/>
    <w:bookmarkStart w:name="z382" w:id="4"/>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Петропавл қалалық мәслихатының 08.12.2016 </w:t>
      </w:r>
      <w:r>
        <w:rPr>
          <w:rFonts w:ascii="Times New Roman"/>
          <w:b w:val="false"/>
          <w:i w:val="false"/>
          <w:color w:val="ff0000"/>
          <w:sz w:val="28"/>
        </w:rPr>
        <w:t>№ 6</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 22.12.2021 </w:t>
      </w:r>
      <w:r>
        <w:rPr>
          <w:rFonts w:ascii="Times New Roman"/>
          <w:b w:val="false"/>
          <w:i w:val="false"/>
          <w:color w:val="ff0000"/>
          <w:sz w:val="28"/>
        </w:rPr>
        <w:t>№ 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End w:id="4"/>
    <w:bookmarkStart w:name="z6" w:id="5"/>
    <w:p>
      <w:pPr>
        <w:spacing w:after="0"/>
        <w:ind w:left="0"/>
        <w:jc w:val="both"/>
      </w:pPr>
      <w:r>
        <w:rPr>
          <w:rFonts w:ascii="Times New Roman"/>
          <w:b w:val="false"/>
          <w:i w:val="false"/>
          <w:color w:val="000000"/>
          <w:sz w:val="28"/>
        </w:rPr>
        <w:t>
      1. Осы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Республикасында мүгедектігі бар адамдарды әлеуметтік қорғау туралы" Қазақстан Республикасының Заңы (бұдан әрі – Заң), "Ардагерлер туралы" Қазақстан Республикасының Заңы негізінде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қаулысына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қалалық мәслихатының 21.04.2023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2" w:id="9"/>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Петропавл қаласы әкімінің шешімімен құрылатын комиссия; </w:t>
      </w:r>
    </w:p>
    <w:bookmarkEnd w:id="9"/>
    <w:bookmarkStart w:name="z23" w:id="10"/>
    <w:p>
      <w:pPr>
        <w:spacing w:after="0"/>
        <w:ind w:left="0"/>
        <w:jc w:val="both"/>
      </w:pPr>
      <w:r>
        <w:rPr>
          <w:rFonts w:ascii="Times New Roman"/>
          <w:b w:val="false"/>
          <w:i w:val="false"/>
          <w:color w:val="000000"/>
          <w:sz w:val="28"/>
        </w:rPr>
        <w:t>
      3) ең төмен күнкөріс деңгейі – Солтүстік Қазақстан облысы бойынша статистика органдары есептейтін мөлшері бойынша ең төмен тұтыну себетінің құнына тең, бір адамға қажетті ең төмен ақшалай кіріс;</w:t>
      </w:r>
    </w:p>
    <w:bookmarkEnd w:id="10"/>
    <w:bookmarkStart w:name="z24"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5"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6"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7" w:id="14"/>
    <w:p>
      <w:pPr>
        <w:spacing w:after="0"/>
        <w:ind w:left="0"/>
        <w:jc w:val="both"/>
      </w:pPr>
      <w:r>
        <w:rPr>
          <w:rFonts w:ascii="Times New Roman"/>
          <w:b w:val="false"/>
          <w:i w:val="false"/>
          <w:color w:val="000000"/>
          <w:sz w:val="28"/>
        </w:rPr>
        <w:t>
      7) уәкілетті орган – "Петропавл қаласы әкімдігінің жұмыспен қамту және әлеуметтік бағдарламалар бөлімі" коммуналдық мемлекеттік мекемесі;</w:t>
      </w:r>
    </w:p>
    <w:bookmarkEnd w:id="14"/>
    <w:bookmarkStart w:name="z28"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Петропавл қаласы әкімінің шешімімен құрылатын комиссия;</w:t>
      </w:r>
    </w:p>
    <w:bookmarkEnd w:id="15"/>
    <w:bookmarkStart w:name="z29"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0" w:id="17"/>
    <w:p>
      <w:pPr>
        <w:spacing w:after="0"/>
        <w:ind w:left="0"/>
        <w:jc w:val="both"/>
      </w:pPr>
      <w:r>
        <w:rPr>
          <w:rFonts w:ascii="Times New Roman"/>
          <w:b w:val="false"/>
          <w:i w:val="false"/>
          <w:color w:val="000000"/>
          <w:sz w:val="28"/>
        </w:rPr>
        <w:t>
      3. Осы Қағидалар Солтүстік Қазақстан облысы Петропавл қаласы аумағында тұрақты тұратын адамдарға таралады.</w:t>
      </w:r>
    </w:p>
    <w:bookmarkEnd w:id="17"/>
    <w:bookmarkStart w:name="z31" w:id="18"/>
    <w:p>
      <w:pPr>
        <w:spacing w:after="0"/>
        <w:ind w:left="0"/>
        <w:jc w:val="both"/>
      </w:pPr>
      <w:r>
        <w:rPr>
          <w:rFonts w:ascii="Times New Roman"/>
          <w:b w:val="false"/>
          <w:i w:val="false"/>
          <w:color w:val="000000"/>
          <w:sz w:val="28"/>
        </w:rPr>
        <w:t>
      4. Қазақстан Республикасында мүгедектігі бар адамдарды әлеуметтiк қорғау туралы" Қазақстан Республикасы Заңының 16-бабында және Заңының 10-бабының 2) тармақшасында, 11-бабының 2) тармақшасында, 12-бабының 2) тармақшасында, 13-бабының 2) тармақшасында, 17-бабында көзделген әлеуметтік қолдау шаралары осы Қағидаларда белгіленген тәртіпте көрсетіледі.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Петропавл қалалық мәслихатының 21.04.2023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xml:space="preserve">
      5. Әлеуметтік көмек біржолғы және (немесе) кезең-кезеңмен (ай сайын) беріледі. </w:t>
      </w:r>
    </w:p>
    <w:bookmarkEnd w:id="19"/>
    <w:bookmarkStart w:name="z33"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4" w:id="21"/>
    <w:p>
      <w:pPr>
        <w:spacing w:after="0"/>
        <w:ind w:left="0"/>
        <w:jc w:val="both"/>
      </w:pPr>
      <w:r>
        <w:rPr>
          <w:rFonts w:ascii="Times New Roman"/>
          <w:b w:val="false"/>
          <w:i w:val="false"/>
          <w:color w:val="000000"/>
          <w:sz w:val="28"/>
        </w:rPr>
        <w:t xml:space="preserve">
      6. Алушылардың санатының тізбесі және әлеуметтік көмектің шекті мөлшері осы Қағидалармен бекітіледі. </w:t>
      </w:r>
    </w:p>
    <w:bookmarkEnd w:id="21"/>
    <w:bookmarkStart w:name="z35" w:id="22"/>
    <w:p>
      <w:pPr>
        <w:spacing w:after="0"/>
        <w:ind w:left="0"/>
        <w:jc w:val="both"/>
      </w:pPr>
      <w:r>
        <w:rPr>
          <w:rFonts w:ascii="Times New Roman"/>
          <w:b w:val="false"/>
          <w:i w:val="false"/>
          <w:color w:val="000000"/>
          <w:sz w:val="28"/>
        </w:rPr>
        <w:t>
      7. Мереке күніне әлеуметтік көмек біржолғы мереке күніне келесі санаттағы азаматтарға көрсетіледі:</w:t>
      </w:r>
    </w:p>
    <w:bookmarkEnd w:id="22"/>
    <w:bookmarkStart w:name="z36" w:id="23"/>
    <w:p>
      <w:pPr>
        <w:spacing w:after="0"/>
        <w:ind w:left="0"/>
        <w:jc w:val="both"/>
      </w:pPr>
      <w:r>
        <w:rPr>
          <w:rFonts w:ascii="Times New Roman"/>
          <w:b w:val="false"/>
          <w:i w:val="false"/>
          <w:color w:val="000000"/>
          <w:sz w:val="28"/>
        </w:rPr>
        <w:t>
      1) 8 наурыз - Халықаралық әйелдер күніне орай:</w:t>
      </w:r>
    </w:p>
    <w:bookmarkEnd w:id="23"/>
    <w:bookmarkStart w:name="z37" w:id="2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4"/>
    <w:bookmarkStart w:name="z38" w:id="2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5"/>
    <w:bookmarkStart w:name="z39" w:id="26"/>
    <w:p>
      <w:pPr>
        <w:spacing w:after="0"/>
        <w:ind w:left="0"/>
        <w:jc w:val="both"/>
      </w:pPr>
      <w:r>
        <w:rPr>
          <w:rFonts w:ascii="Times New Roman"/>
          <w:b w:val="false"/>
          <w:i w:val="false"/>
          <w:color w:val="000000"/>
          <w:sz w:val="28"/>
        </w:rPr>
        <w:t>
      2) 7 мамыр – Отан қорғаушылар күніне:</w:t>
      </w:r>
    </w:p>
    <w:bookmarkEnd w:id="26"/>
    <w:bookmarkStart w:name="z40" w:id="27"/>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7"/>
    <w:bookmarkStart w:name="z41" w:id="28"/>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8"/>
    <w:bookmarkStart w:name="z42"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9 мамыр - Жеңіс күніне орай:</w:t>
      </w:r>
    </w:p>
    <w:bookmarkEnd w:id="29"/>
    <w:bookmarkStart w:name="z13" w:id="30"/>
    <w:p>
      <w:pPr>
        <w:spacing w:after="0"/>
        <w:ind w:left="0"/>
        <w:jc w:val="both"/>
      </w:pPr>
      <w:r>
        <w:rPr>
          <w:rFonts w:ascii="Times New Roman"/>
          <w:b w:val="false"/>
          <w:i w:val="false"/>
          <w:color w:val="000000"/>
          <w:sz w:val="28"/>
        </w:rPr>
        <w:t xml:space="preserve">
      Ұлы Отан соғысының қатысушыларына, атап айтқанда, Ұлы Отан соғысы кезеңінде, сондай–ақ бұрынғы КСР Одағын, Ұлы Отан соғысының партизандары менольтын қорғау жөніндегі басқа да жауынгерлік операциялар кезінде әрекет етуші армия мен флоттың құрамына кірген әскери бөлімдерде, штабтар мен мекемелерде қызмет өткерген әскери қызметшілерге - 1 500 000 (бір миллион бес жүз) теңге мөлшерінде; </w:t>
      </w:r>
    </w:p>
    <w:bookmarkEnd w:id="30"/>
    <w:bookmarkStart w:name="z14" w:id="31"/>
    <w:p>
      <w:pPr>
        <w:spacing w:after="0"/>
        <w:ind w:left="0"/>
        <w:jc w:val="both"/>
      </w:pPr>
      <w:r>
        <w:rPr>
          <w:rFonts w:ascii="Times New Roman"/>
          <w:b w:val="false"/>
          <w:i w:val="false"/>
          <w:color w:val="000000"/>
          <w:sz w:val="28"/>
        </w:rPr>
        <w:t>
      Ұлы Отан соғысының мүгедектігі бар адамдарына,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 Ұлы Отан соғысының партизандары мен астыртын әрекет етушiлерi, сондай-ақ жұмысшылар мен қызметшiлерге – 1 500 000 (бір миллион бес жүз) теңге мөлшерінде;</w:t>
      </w:r>
    </w:p>
    <w:bookmarkEnd w:id="31"/>
    <w:bookmarkStart w:name="z15"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100 000 (жүз мың) теңге мөлшерінде;</w:t>
      </w:r>
    </w:p>
    <w:bookmarkEnd w:id="32"/>
    <w:bookmarkStart w:name="z16" w:id="3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- 100 000 (жүз мың) теңге мөлшерінде;</w:t>
      </w:r>
    </w:p>
    <w:bookmarkEnd w:id="33"/>
    <w:bookmarkStart w:name="z17"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34"/>
    <w:bookmarkStart w:name="z18"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35"/>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p>
      <w:pPr>
        <w:spacing w:after="0"/>
        <w:ind w:left="0"/>
        <w:jc w:val="both"/>
      </w:pPr>
      <w:r>
        <w:rPr>
          <w:rFonts w:ascii="Times New Roman"/>
          <w:b w:val="false"/>
          <w:i w:val="false"/>
          <w:color w:val="000000"/>
          <w:sz w:val="28"/>
        </w:rPr>
        <w:t>
      бұрынғы КСР Одағының мемлекеттік қауіпсіздік органдары мен ішкі істер органдарының қызметтік міндеттерін атқару кезінде алған жаралануы, контузия алуы, мертігуі салдарынан не майданда болуына немесеевые қимылдары жүргізілген мемлекеттерде қызметтік міндеттерін орындауына байланысты сырқаттануы салдарынан мүгедектігі белгіленген басшы және қатардағы құрамдағы адамдарға -100 000 (жүз) мөлшерінде мың) теңге;</w:t>
      </w:r>
    </w:p>
    <w:p>
      <w:pPr>
        <w:spacing w:after="0"/>
        <w:ind w:left="0"/>
        <w:jc w:val="both"/>
      </w:pPr>
      <w:r>
        <w:rPr>
          <w:rFonts w:ascii="Times New Roman"/>
          <w:b w:val="false"/>
          <w:i w:val="false"/>
          <w:color w:val="000000"/>
          <w:sz w:val="28"/>
        </w:rPr>
        <w:t>
      1944 жылғы 1 қаңтар мен 1951 жылғы 31 желтоқсан аралығында Украина КСР, Беларусь КСР, Литва КСР, Латвия КСР, Эстония КСР аумағында жұмыс істеген жауынгерлер мен жауынгерлік батальондардың, взводтар мен халықты қорғау отрядтарының командалық құрамынан шыққан, осы батальондардағы, взводтардағы, отрядтардағы қызметтік міндеттерін орындау кезінде алған жаралануы, контузия алуы немесе мертігуі салдарынан мүгедектігі белгіленген адамдарға - 60 000 (алпыс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- 60 000 (алпыс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- 30 000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- 30 000 (отыз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 5 (бес)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35 (отыз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35 (отыз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- 35 (отыз бес)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- 35 (отыз бес) айлық есептік көрсеткіш мөлшерінде;</w:t>
      </w:r>
    </w:p>
    <w:bookmarkStart w:name="z43" w:id="36"/>
    <w:p>
      <w:pPr>
        <w:spacing w:after="0"/>
        <w:ind w:left="0"/>
        <w:jc w:val="both"/>
      </w:pPr>
      <w:r>
        <w:rPr>
          <w:rFonts w:ascii="Times New Roman"/>
          <w:b w:val="false"/>
          <w:i w:val="false"/>
          <w:color w:val="000000"/>
          <w:sz w:val="28"/>
        </w:rPr>
        <w:t>
      1992 жылғы қыркүйек пен 2001 жылғы ақпанға дейінгі кезеңде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36"/>
    <w:bookmarkStart w:name="z44" w:id="37"/>
    <w:p>
      <w:pPr>
        <w:spacing w:after="0"/>
        <w:ind w:left="0"/>
        <w:jc w:val="both"/>
      </w:pPr>
      <w:r>
        <w:rPr>
          <w:rFonts w:ascii="Times New Roman"/>
          <w:b w:val="false"/>
          <w:i w:val="false"/>
          <w:color w:val="000000"/>
          <w:sz w:val="28"/>
        </w:rPr>
        <w:t>
      2003 жылғы тамыз бен 2008 жылғы қазанға дейінгі кезеңде Ирактағы халықаралық бітімгершілік операциясына бітімгерші ретінде қатысқан Қазақстан Республикасының әскери қызметшілеріне - 35 (отыз бес) айлық есептік көрсеткіш мөлшерінде;</w:t>
      </w:r>
    </w:p>
    <w:bookmarkEnd w:id="37"/>
    <w:p>
      <w:pPr>
        <w:spacing w:after="0"/>
        <w:ind w:left="0"/>
        <w:jc w:val="both"/>
      </w:pPr>
      <w:r>
        <w:rPr>
          <w:rFonts w:ascii="Times New Roman"/>
          <w:b w:val="false"/>
          <w:i w:val="false"/>
          <w:color w:val="000000"/>
          <w:sz w:val="28"/>
        </w:rPr>
        <w:t>
      1986-1991 жылдар кезеңінде Таулы Қарабақта этносаралық қақтығысты реттеуге қатысқан бұрынғы КСР Одағының ішкі істер және мемлекеттік қауіпсіздік органдарының әскери қызметшілеріне, сондай-ақ, басшы және қатардағы құрам адамдарына - 35 (отыз бес) айлық есептік көрсеткіш мөлшерінде.</w:t>
      </w:r>
    </w:p>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Start w:name="z77" w:id="38"/>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 - 10 (он) айлық есептік көрсеткіш мөлшерінде;</w:t>
      </w:r>
    </w:p>
    <w:bookmarkEnd w:id="38"/>
    <w:bookmarkStart w:name="z78" w:id="39"/>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39"/>
    <w:bookmarkStart w:name="z79" w:id="40"/>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құрметті азаматтарына - 10 (он) айлық есептік көрсеткіш мөлшерінде біржолғы өтемақылар төленеді;</w:t>
      </w:r>
    </w:p>
    <w:bookmarkEnd w:id="40"/>
    <w:bookmarkStart w:name="z80" w:id="41"/>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41"/>
    <w:bookmarkStart w:name="z81" w:id="42"/>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42"/>
    <w:bookmarkStart w:name="z82" w:id="43"/>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43"/>
    <w:bookmarkStart w:name="z83" w:id="44"/>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44"/>
    <w:bookmarkStart w:name="z84" w:id="45"/>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45"/>
    <w:bookmarkStart w:name="z85" w:id="46"/>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46"/>
    <w:bookmarkStart w:name="z86" w:id="47"/>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47"/>
    <w:bookmarkStart w:name="z87" w:id="48"/>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48"/>
    <w:bookmarkStart w:name="z88" w:id="49"/>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49"/>
    <w:bookmarkStart w:name="z89" w:id="50"/>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Петропавл қалалық мәслихатының 21.04.2023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0" w:id="51"/>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51"/>
    <w:bookmarkStart w:name="z91" w:id="52"/>
    <w:p>
      <w:pPr>
        <w:spacing w:after="0"/>
        <w:ind w:left="0"/>
        <w:jc w:val="both"/>
      </w:pPr>
      <w:r>
        <w:rPr>
          <w:rFonts w:ascii="Times New Roman"/>
          <w:b w:val="false"/>
          <w:i w:val="false"/>
          <w:color w:val="000000"/>
          <w:sz w:val="28"/>
        </w:rPr>
        <w:t>
      жетімдiк және ата-ана қамқорлығының болмауы - 10 (он) айлық есептік көрсеткіш мөлшерінде біржолғы жәрдемақы төленеді;</w:t>
      </w:r>
    </w:p>
    <w:bookmarkEnd w:id="52"/>
    <w:bookmarkStart w:name="z92" w:id="53"/>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- 10 (он) айлық есептік көрсеткіш мөлшерінде біржолғы жәрдемақы төленеді;</w:t>
      </w:r>
    </w:p>
    <w:bookmarkEnd w:id="53"/>
    <w:bookmarkStart w:name="z93" w:id="54"/>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–өмірлік қиын жағдай туындаған күннен бастап өтініш көрсету мерзімі алты айдан кешіктірмей біржолғы 10 (он) айлық есептік көрсеткіш мөлшерінде.</w:t>
      </w:r>
    </w:p>
    <w:bookmarkEnd w:id="54"/>
    <w:bookmarkStart w:name="z94" w:id="55"/>
    <w:p>
      <w:pPr>
        <w:spacing w:after="0"/>
        <w:ind w:left="0"/>
        <w:jc w:val="both"/>
      </w:pPr>
      <w:r>
        <w:rPr>
          <w:rFonts w:ascii="Times New Roman"/>
          <w:b w:val="false"/>
          <w:i w:val="false"/>
          <w:color w:val="000000"/>
          <w:sz w:val="28"/>
        </w:rPr>
        <w:t>
      9. Өмірлік қиын жағдайда қалған азаматтардың мынадай санаттарына табыстарын есепке алмай көрсетіледі:</w:t>
      </w:r>
    </w:p>
    <w:bookmarkEnd w:id="55"/>
    <w:bookmarkStart w:name="z95" w:id="56"/>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56"/>
    <w:bookmarkStart w:name="z96" w:id="57"/>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біржолғы жәрдемақы төленеді;</w:t>
      </w:r>
    </w:p>
    <w:bookmarkEnd w:id="57"/>
    <w:bookmarkStart w:name="z97" w:id="58"/>
    <w:p>
      <w:pPr>
        <w:spacing w:after="0"/>
        <w:ind w:left="0"/>
        <w:jc w:val="both"/>
      </w:pPr>
      <w:r>
        <w:rPr>
          <w:rFonts w:ascii="Times New Roman"/>
          <w:b w:val="false"/>
          <w:i w:val="false"/>
          <w:color w:val="000000"/>
          <w:sz w:val="28"/>
        </w:rPr>
        <w:t>
      "Денсаулық" жеке коммерциялық емес мекемесімен, "MedicaLine" жауапкершілігі шектеулі серіктестікпен, "№ 1 қалалық емхана", "№ 2 қалалық емхана", "№ 3 қалалық емхана" шаруашылық жүргізу құқығындағы коммуналдық мемлекеттік кәсіпорындармен ұсынылатын тізімдер негізінде Солтүстік Қазақстан облысының фтизиопульмонология орталығында амбулаториялық емделуде болған кезеңінде туберкулездің белсенді түрімен ауыратын азаматтардың қосымша тамақтануына ай сайын 10 (он) айлық есептік көрсеткіш мөлшерінде.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Солтүстік Қазақстан облысы Петропавл қалалық мәслихатының 21.04.2023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8" w:id="59"/>
    <w:p>
      <w:pPr>
        <w:spacing w:after="0"/>
        <w:ind w:left="0"/>
        <w:jc w:val="both"/>
      </w:pPr>
      <w:r>
        <w:rPr>
          <w:rFonts w:ascii="Times New Roman"/>
          <w:b w:val="false"/>
          <w:i w:val="false"/>
          <w:color w:val="000000"/>
          <w:sz w:val="28"/>
        </w:rPr>
        <w:t>
      10. Әлеуметтік көмек азаматтардың келесі санаттарына табыстарын ескере отырып көрсетіледі:</w:t>
      </w:r>
    </w:p>
    <w:bookmarkEnd w:id="59"/>
    <w:bookmarkStart w:name="z99" w:id="60"/>
    <w:p>
      <w:pPr>
        <w:spacing w:after="0"/>
        <w:ind w:left="0"/>
        <w:jc w:val="both"/>
      </w:pPr>
      <w:r>
        <w:rPr>
          <w:rFonts w:ascii="Times New Roman"/>
          <w:b w:val="false"/>
          <w:i w:val="false"/>
          <w:color w:val="000000"/>
          <w:sz w:val="28"/>
        </w:rPr>
        <w:t>
      адамның (отбасының) ең төменгі күнкөріс деңгейі мөлшерінің бір еселік шегінен аспайтын жан басына шаққандағы орташа табысын ескере отырып, әрбір оқу семестрі үшін жеке оқыту құны мөлшерінде Солтүстік Қазақстан облысының жоғары оқу орындарында күндізгі оқу нысанының құнын төлеуде жан басына шаққандағы орташа табысы ең төмен күнкөріс деңгейінің шамасынан төмен отбасыларға;</w:t>
      </w:r>
    </w:p>
    <w:bookmarkEnd w:id="60"/>
    <w:bookmarkStart w:name="z100" w:id="61"/>
    <w:p>
      <w:pPr>
        <w:spacing w:after="0"/>
        <w:ind w:left="0"/>
        <w:jc w:val="both"/>
      </w:pPr>
      <w:r>
        <w:rPr>
          <w:rFonts w:ascii="Times New Roman"/>
          <w:b w:val="false"/>
          <w:i w:val="false"/>
          <w:color w:val="000000"/>
          <w:sz w:val="28"/>
        </w:rPr>
        <w:t>
      төрт және одан да көп бірге тұратын кәмелетке толмаған балалары бар көп балалы отбасыларға адамның (отбасының) ең төменгі күнкөріс деңгейі мөлшерінің бір еселік шегінен аспайтын жан басына шаққандағы орташа табысын ескере отырып, 10 (он) айлық есептік көрсеткіш мөлшерінде біржолғы жәрдемақы төленеді.</w:t>
      </w:r>
    </w:p>
    <w:bookmarkEnd w:id="61"/>
    <w:bookmarkStart w:name="z101" w:id="62"/>
    <w:p>
      <w:pPr>
        <w:spacing w:after="0"/>
        <w:ind w:left="0"/>
        <w:jc w:val="both"/>
      </w:pPr>
      <w:r>
        <w:rPr>
          <w:rFonts w:ascii="Times New Roman"/>
          <w:b w:val="false"/>
          <w:i w:val="false"/>
          <w:color w:val="000000"/>
          <w:sz w:val="28"/>
        </w:rPr>
        <w:t>
      11. Біржолғы әлеуметтік көмек азаматтардың мынадай санаттарына табыстарын есепке алмай көрсетіледі:</w:t>
      </w:r>
    </w:p>
    <w:bookmarkEnd w:id="62"/>
    <w:bookmarkStart w:name="z50" w:id="6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70 (жетпіс) айлық есептік көрсеткіш мөлшеріндегі сомадан аспайтын көлемде;</w:t>
      </w:r>
    </w:p>
    <w:bookmarkEnd w:id="63"/>
    <w:bookmarkStart w:name="z51" w:id="64"/>
    <w:p>
      <w:pPr>
        <w:spacing w:after="0"/>
        <w:ind w:left="0"/>
        <w:jc w:val="both"/>
      </w:pPr>
      <w:r>
        <w:rPr>
          <w:rFonts w:ascii="Times New Roman"/>
          <w:b w:val="false"/>
          <w:i w:val="false"/>
          <w:color w:val="000000"/>
          <w:sz w:val="28"/>
        </w:rPr>
        <w:t>
      Ұлы Отан соғысының ардагерлеріне, басқа мемлекеттер аумағындағы жауынгерлік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Заңның 8-бабында көрсетілген басқа да адамдарға, "Мүгедектігі бар адамдарға тауарлар мен қызметтерді әлеуметтік қызметтер порталы арқылы өткізу кезінде олардың құнын мемлекеттік бюджет қаражатынан өтеу қағидалары" Қазақстан Республикасы Еңбек және халықты әлеуметтік қорғау министрінің 2020 жылғы 20 қаңтардағы № 14 бұйрығымен бекітілген (Нормативтік құқықтық актілерді мемлекеттік тіркеу тізілімінде № 19902 болып тіркелген) Әлеуметтік қызметтер порталы арқылы өткізу кезінде тауарлар мен көрсетілетін қызметтердің құнын мемлекеттік бюджет қаражатынан өтеу қағидаларына сәйкес санаторлық-курорттық емделу құны мөлшерінде, бірақ ағымдағы қаржы жылына арналған санаторлық-курорттық емдеу құнын өтеудің кепілдік берілген сомасынан аспайтын кірістерді есепке алмағанда, санаторлық-курорттық картадан үзінді көшірме ұсына отырып, Қазақстан Республикасының санаторийлерінде (профилакторияларында) санаторлық-курорттық емделуге өтініш берушінің тұрғылықты жері бойынша емдеу-профилактикалық мекемесінің ұсынымдарына сәйкес "Мүгедектігі бар адамдарды абилитациялаудың және оңалтудың кейбір мәселелері туралы" Қазақстан Республикасы Денсаулық сақтау және әлеуметтік даму министрінің 2015 жылғы 22 қаңтардағы № 26 бұйрығымен бекітілген (Нормативтік құқықтық актілерді мемлекеттік тіркеу тізілімінде № 10370 болып тіркелген) Мүгедектігі бар адамдарға және мүгедектігі бар балаларға санаторлық-курорттық емдеуді ұсыну қағидаларына сәйкес санаторлық-курорттық емдеу түріндегі абилитация мен оңалтудың жеке бағдарламасы әзірленген адамдарды қоспағанда, жалпы аурудан бірінші, екінші, үшінші топтағы мүгедектігі бар адамдарға және жеті жасқа дейінгі, жетіден он сегіз жасқа дейінгі бірінші, екінші үшінші топтағы мүгедектігі бар балаларға санаторлық-курорттық емделу құнын өтеуге кепілдік берілген сомасынан аспайтын мөлшерде ұсынылады.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Петропавл қалалық мәслихатының 21.04.2023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2"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Азаматтардан өтініштер талап етпей, табыстарын есепке алмай, уәкілетті ұйыммен ұсынылатын тізім бойынша Ұлы Отан соғысының ардагерлеріне коммуналдық қызметтерге ақы төлеуге және отын сатып алуға 2 (екі) айлық есептік көрсеткіш мөлшерінде ай сайын әлеуметтік көмек көрсетіледі.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Петропавл қалалық мәслихатының 21.04.2023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6" w:id="66"/>
    <w:p>
      <w:pPr>
        <w:spacing w:after="0"/>
        <w:ind w:left="0"/>
        <w:jc w:val="both"/>
      </w:pPr>
      <w:r>
        <w:rPr>
          <w:rFonts w:ascii="Times New Roman"/>
          <w:b w:val="false"/>
          <w:i w:val="false"/>
          <w:color w:val="000000"/>
          <w:sz w:val="28"/>
        </w:rPr>
        <w:t>
      12. Әлеуметтік көмек көрсетуге адамның (отбасының) жан басына шаққандағы орташа табысы әлеуметтік көмек тағайындауға өтініш білдірген тоқсанның алдындағы тоқсанда алынған жиынтық табысты отбасы мүшелерінің санына және үш айға бөлу арқылы есептеледі.</w:t>
      </w:r>
    </w:p>
    <w:bookmarkEnd w:id="66"/>
    <w:bookmarkStart w:name="z107" w:id="67"/>
    <w:p>
      <w:pPr>
        <w:spacing w:after="0"/>
        <w:ind w:left="0"/>
        <w:jc w:val="both"/>
      </w:pPr>
      <w:r>
        <w:rPr>
          <w:rFonts w:ascii="Times New Roman"/>
          <w:b w:val="false"/>
          <w:i w:val="false"/>
          <w:color w:val="000000"/>
          <w:sz w:val="28"/>
        </w:rPr>
        <w:t>
      Бұл ретте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67"/>
    <w:bookmarkStart w:name="z108" w:id="68"/>
    <w:p>
      <w:pPr>
        <w:spacing w:after="0"/>
        <w:ind w:left="0"/>
        <w:jc w:val="left"/>
      </w:pPr>
      <w:r>
        <w:rPr>
          <w:rFonts w:ascii="Times New Roman"/>
          <w:b/>
          <w:i w:val="false"/>
          <w:color w:val="000000"/>
        </w:rPr>
        <w:t xml:space="preserve"> 3-тарау. Әлеуметтік көмек көрсету тәртібі</w:t>
      </w:r>
    </w:p>
    <w:bookmarkEnd w:id="68"/>
    <w:bookmarkStart w:name="z109" w:id="69"/>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bookmarkEnd w:id="69"/>
    <w:bookmarkStart w:name="z110" w:id="70"/>
    <w:p>
      <w:pPr>
        <w:spacing w:after="0"/>
        <w:ind w:left="0"/>
        <w:jc w:val="both"/>
      </w:pPr>
      <w:r>
        <w:rPr>
          <w:rFonts w:ascii="Times New Roman"/>
          <w:b w:val="false"/>
          <w:i w:val="false"/>
          <w:color w:val="000000"/>
          <w:sz w:val="28"/>
        </w:rPr>
        <w:t xml:space="preserve">
      14.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Петропавл қаласының әкімдігі бекітетін тізім бойынша көрсетіледі. </w:t>
      </w:r>
    </w:p>
    <w:bookmarkEnd w:id="70"/>
    <w:bookmarkStart w:name="z111" w:id="71"/>
    <w:p>
      <w:pPr>
        <w:spacing w:after="0"/>
        <w:ind w:left="0"/>
        <w:jc w:val="both"/>
      </w:pPr>
      <w:r>
        <w:rPr>
          <w:rFonts w:ascii="Times New Roman"/>
          <w:b w:val="false"/>
          <w:i w:val="false"/>
          <w:color w:val="000000"/>
          <w:sz w:val="28"/>
        </w:rPr>
        <w:t>
      15. Әлеуметтік көмек ұсынуға шығыстарды қаржыландыру Петропавл қаласының бюджетінде көзделген ағымдағы қаржы жылына арналған қаражат шегінде жүзеге асырылады.</w:t>
      </w:r>
    </w:p>
    <w:bookmarkEnd w:id="71"/>
    <w:bookmarkStart w:name="z112" w:id="72"/>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72"/>
    <w:bookmarkStart w:name="z113" w:id="73"/>
    <w:p>
      <w:pPr>
        <w:spacing w:after="0"/>
        <w:ind w:left="0"/>
        <w:jc w:val="both"/>
      </w:pPr>
      <w:r>
        <w:rPr>
          <w:rFonts w:ascii="Times New Roman"/>
          <w:b w:val="false"/>
          <w:i w:val="false"/>
          <w:color w:val="000000"/>
          <w:sz w:val="28"/>
        </w:rPr>
        <w:t>
      16.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73"/>
    <w:bookmarkStart w:name="z114" w:id="74"/>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74"/>
    <w:bookmarkStart w:name="z115" w:id="75"/>
    <w:p>
      <w:pPr>
        <w:spacing w:after="0"/>
        <w:ind w:left="0"/>
        <w:jc w:val="both"/>
      </w:pPr>
      <w:r>
        <w:rPr>
          <w:rFonts w:ascii="Times New Roman"/>
          <w:b w:val="false"/>
          <w:i w:val="false"/>
          <w:color w:val="000000"/>
          <w:sz w:val="28"/>
        </w:rPr>
        <w:t>
      17. Әлеуметтік көмек мына жағдайларда тоқтатылады:</w:t>
      </w:r>
    </w:p>
    <w:bookmarkEnd w:id="75"/>
    <w:bookmarkStart w:name="z116" w:id="76"/>
    <w:p>
      <w:pPr>
        <w:spacing w:after="0"/>
        <w:ind w:left="0"/>
        <w:jc w:val="both"/>
      </w:pPr>
      <w:r>
        <w:rPr>
          <w:rFonts w:ascii="Times New Roman"/>
          <w:b w:val="false"/>
          <w:i w:val="false"/>
          <w:color w:val="000000"/>
          <w:sz w:val="28"/>
        </w:rPr>
        <w:t>
      1) алушы қайтыс болғанда;</w:t>
      </w:r>
    </w:p>
    <w:bookmarkEnd w:id="76"/>
    <w:bookmarkStart w:name="z117" w:id="77"/>
    <w:p>
      <w:pPr>
        <w:spacing w:after="0"/>
        <w:ind w:left="0"/>
        <w:jc w:val="both"/>
      </w:pPr>
      <w:r>
        <w:rPr>
          <w:rFonts w:ascii="Times New Roman"/>
          <w:b w:val="false"/>
          <w:i w:val="false"/>
          <w:color w:val="000000"/>
          <w:sz w:val="28"/>
        </w:rPr>
        <w:t>
      2) алушы Петропавл қаласынан тыс жерге тұрақты тұруға кеткенде;</w:t>
      </w:r>
    </w:p>
    <w:bookmarkEnd w:id="77"/>
    <w:bookmarkStart w:name="z118" w:id="78"/>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78"/>
    <w:bookmarkStart w:name="z119" w:id="79"/>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79"/>
    <w:bookmarkStart w:name="z120" w:id="80"/>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80"/>
    <w:bookmarkStart w:name="z121" w:id="81"/>
    <w:p>
      <w:pPr>
        <w:spacing w:after="0"/>
        <w:ind w:left="0"/>
        <w:jc w:val="both"/>
      </w:pPr>
      <w:r>
        <w:rPr>
          <w:rFonts w:ascii="Times New Roman"/>
          <w:b w:val="false"/>
          <w:i w:val="false"/>
          <w:color w:val="000000"/>
          <w:sz w:val="28"/>
        </w:rPr>
        <w:t>
      18. Жәрдемақылардың артық төленген сомалары – ерікті түрде, ал бас тартқан жағдайда сот тәртібімен қайтарылуға жатады.</w:t>
      </w:r>
    </w:p>
    <w:bookmarkEnd w:id="81"/>
    <w:bookmarkStart w:name="z122" w:id="82"/>
    <w:p>
      <w:pPr>
        <w:spacing w:after="0"/>
        <w:ind w:left="0"/>
        <w:jc w:val="left"/>
      </w:pPr>
      <w:r>
        <w:rPr>
          <w:rFonts w:ascii="Times New Roman"/>
          <w:b/>
          <w:i w:val="false"/>
          <w:color w:val="000000"/>
        </w:rPr>
        <w:t xml:space="preserve"> 5-тарау. Қорытынды ереже</w:t>
      </w:r>
    </w:p>
    <w:bookmarkEnd w:id="82"/>
    <w:bookmarkStart w:name="z123" w:id="83"/>
    <w:p>
      <w:pPr>
        <w:spacing w:after="0"/>
        <w:ind w:left="0"/>
        <w:jc w:val="both"/>
      </w:pPr>
      <w:r>
        <w:rPr>
          <w:rFonts w:ascii="Times New Roman"/>
          <w:b w:val="false"/>
          <w:i w:val="false"/>
          <w:color w:val="000000"/>
          <w:sz w:val="28"/>
        </w:rPr>
        <w:t>
      19.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