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562b" w14:textId="a855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(қаланың, ауданның) Құрмет грамотасымен марапаттау туралы Ережені бекіту туралы</w:t>
      </w:r>
    </w:p>
    <w:p>
      <w:pPr>
        <w:spacing w:after="0"/>
        <w:ind w:left="0"/>
        <w:jc w:val="both"/>
      </w:pPr>
      <w:r>
        <w:rPr>
          <w:rFonts w:ascii="Times New Roman"/>
          <w:b w:val="false"/>
          <w:i w:val="false"/>
          <w:color w:val="000000"/>
          <w:sz w:val="28"/>
        </w:rPr>
        <w:t>Солтүстік Қазақстан облысы мәслихатының 2013 жылғы 13 желтоқсандағы N 23/8 шешімі. Солтүстік Қазақстан облысының Әділет департаментінде 2014 жылғы 14 қаңтарда N 2482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12-3)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берілген Солтүстік Қазақстан облысының (қаланың, ауданның) Құрмет грамотасымен марапаттау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кейін күнтізбелік он күн өткен соң күшіне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Солтүстік Қазақстан</w:t>
      </w:r>
      <w:r>
        <w:br/>
      </w:r>
      <w:r>
        <w:rPr>
          <w:rFonts w:ascii="Times New Roman"/>
          <w:b w:val="false"/>
          <w:i w:val="false"/>
          <w:color w:val="000000"/>
          <w:sz w:val="28"/>
        </w:rPr>
        <w:t>
</w:t>
      </w: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ХХІІІ сессиясының төрағасы                   С. Тимофеев</w:t>
      </w:r>
    </w:p>
    <w:p>
      <w:pPr>
        <w:spacing w:after="0"/>
        <w:ind w:left="0"/>
        <w:jc w:val="both"/>
      </w:pPr>
      <w:r>
        <w:rPr>
          <w:rFonts w:ascii="Times New Roman"/>
          <w:b w:val="false"/>
          <w:i/>
          <w:color w:val="000000"/>
          <w:sz w:val="28"/>
        </w:rPr>
        <w:t>      Солтүстік Қазақстан</w:t>
      </w:r>
      <w:r>
        <w:br/>
      </w:r>
      <w:r>
        <w:rPr>
          <w:rFonts w:ascii="Times New Roman"/>
          <w:b w:val="false"/>
          <w:i w:val="false"/>
          <w:color w:val="000000"/>
          <w:sz w:val="28"/>
        </w:rPr>
        <w:t>
</w:t>
      </w:r>
      <w:r>
        <w:rPr>
          <w:rFonts w:ascii="Times New Roman"/>
          <w:b w:val="false"/>
          <w:i/>
          <w:color w:val="000000"/>
          <w:sz w:val="28"/>
        </w:rPr>
        <w:t>      облыстық мәслихаттың хатшысы                 Қ. Едіресов</w:t>
      </w:r>
    </w:p>
    <w:bookmarkStart w:name="z4" w:id="1"/>
    <w:p>
      <w:pPr>
        <w:spacing w:after="0"/>
        <w:ind w:left="0"/>
        <w:jc w:val="both"/>
      </w:pPr>
      <w:r>
        <w:rPr>
          <w:rFonts w:ascii="Times New Roman"/>
          <w:b w:val="false"/>
          <w:i w:val="false"/>
          <w:color w:val="000000"/>
          <w:sz w:val="28"/>
        </w:rPr>
        <w:t>
      Солтүстік Қазақстан</w:t>
      </w:r>
      <w:r>
        <w:br/>
      </w:r>
      <w:r>
        <w:rPr>
          <w:rFonts w:ascii="Times New Roman"/>
          <w:b w:val="false"/>
          <w:i w:val="false"/>
          <w:color w:val="000000"/>
          <w:sz w:val="28"/>
        </w:rPr>
        <w:t>
      облыстық мәслихаттың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 23/8 шешімімен бекітілді</w:t>
      </w:r>
    </w:p>
    <w:bookmarkEnd w:id="1"/>
    <w:bookmarkStart w:name="z5" w:id="2"/>
    <w:p>
      <w:pPr>
        <w:spacing w:after="0"/>
        <w:ind w:left="0"/>
        <w:jc w:val="left"/>
      </w:pPr>
      <w:r>
        <w:rPr>
          <w:rFonts w:ascii="Times New Roman"/>
          <w:b/>
          <w:i w:val="false"/>
          <w:color w:val="000000"/>
        </w:rPr>
        <w:t xml:space="preserve"> 
Солтүстік Қазақстан облысының (қаланың, ауданның) Құрмет грамотасымен марапаттау туралы Ереже</w:t>
      </w:r>
    </w:p>
    <w:bookmarkEnd w:id="2"/>
    <w:bookmarkStart w:name="z6" w:id="3"/>
    <w:p>
      <w:pPr>
        <w:spacing w:after="0"/>
        <w:ind w:left="0"/>
        <w:jc w:val="both"/>
      </w:pPr>
      <w:r>
        <w:rPr>
          <w:rFonts w:ascii="Times New Roman"/>
          <w:b w:val="false"/>
          <w:i w:val="false"/>
          <w:color w:val="000000"/>
          <w:sz w:val="28"/>
        </w:rPr>
        <w:t>
      1. Солтүстік Қазақстан облысының (қаланың, ауданның) Құрмет грамотасымен марапаттау туралы осы Ереже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Солтүстік Қазақстан облысының (қаланың, ауданның) Құрмет грамотасымен марапаттау тәртібін анықтайды.</w:t>
      </w:r>
      <w:r>
        <w:br/>
      </w:r>
      <w:r>
        <w:rPr>
          <w:rFonts w:ascii="Times New Roman"/>
          <w:b w:val="false"/>
          <w:i w:val="false"/>
          <w:color w:val="000000"/>
          <w:sz w:val="28"/>
        </w:rPr>
        <w:t>
</w:t>
      </w:r>
      <w:r>
        <w:rPr>
          <w:rFonts w:ascii="Times New Roman"/>
          <w:b w:val="false"/>
          <w:i w:val="false"/>
          <w:color w:val="000000"/>
          <w:sz w:val="28"/>
        </w:rPr>
        <w:t>
      2. Солтүстік Қазақстан облысының (қаланың, ауданның) Құрмет грамотасымен (әрі қарай Құрмет грамотасы) марапатталады:</w:t>
      </w:r>
      <w:r>
        <w:br/>
      </w:r>
      <w:r>
        <w:rPr>
          <w:rFonts w:ascii="Times New Roman"/>
          <w:b w:val="false"/>
          <w:i w:val="false"/>
          <w:color w:val="000000"/>
          <w:sz w:val="28"/>
        </w:rPr>
        <w:t>
      азаматтары экономикадағы, әлеуметтiк саладағы, ғылымдағы, мәдениеттегi, бiлiм берудегi, әскери және қоғамдық, мемлекеттiк қызметте, халықтар арасындағы достық пен ынтымақтастықты және мәдени байланысты нығайтуды iске асыруда табысты еңбек еткен, қайырымдылықпен айналысатын және облыстың (қаланың, ауданның) алдында өзге де елеулi жетiстiктерi үшiн олардың облыстың (қаланың, ауданның) алдында сiңiрген еңбегiнiң танылуының белгiсi ретiнде;</w:t>
      </w:r>
      <w:r>
        <w:br/>
      </w:r>
      <w:r>
        <w:rPr>
          <w:rFonts w:ascii="Times New Roman"/>
          <w:b w:val="false"/>
          <w:i w:val="false"/>
          <w:color w:val="000000"/>
          <w:sz w:val="28"/>
        </w:rPr>
        <w:t>
      ұйымдастыру-құқықтық нышандары мен меншік түрлеріне қарамай кәсіпорындар, ұйымдар мен мекемелер, қоғамдық ұйымдар, шығармашылық ұжымдар демократияны, достық пен қоғамдық ынтымақтастықты нығайтуға қосқан зор үлесі, азаматтардың құқықтары мен бостандықтарын қамтамасыз еткені, жергілікті өзін-өзі басқаруды дамытуға және қалыптасуына үлес қосқаны, Солтүстік Қазақстан облысы (қала, аудан) аумағында әлеуметтiк-экономикалық саясатты қалыптастырғаны және іске асырғаны үшін;</w:t>
      </w:r>
      <w:r>
        <w:br/>
      </w:r>
      <w:r>
        <w:rPr>
          <w:rFonts w:ascii="Times New Roman"/>
          <w:b w:val="false"/>
          <w:i w:val="false"/>
          <w:color w:val="000000"/>
          <w:sz w:val="28"/>
        </w:rPr>
        <w:t>
      Солтүстік Қазақстан облысына (қала, аудан) еңбек сiңiрген шет ел азаматтары.</w:t>
      </w:r>
      <w:r>
        <w:br/>
      </w:r>
      <w:r>
        <w:rPr>
          <w:rFonts w:ascii="Times New Roman"/>
          <w:b w:val="false"/>
          <w:i w:val="false"/>
          <w:color w:val="000000"/>
          <w:sz w:val="28"/>
        </w:rPr>
        <w:t>
</w:t>
      </w:r>
      <w:r>
        <w:rPr>
          <w:rFonts w:ascii="Times New Roman"/>
          <w:b w:val="false"/>
          <w:i w:val="false"/>
          <w:color w:val="000000"/>
          <w:sz w:val="28"/>
        </w:rPr>
        <w:t>
      3. Құрмет грамотасының нышаны:</w:t>
      </w:r>
      <w:r>
        <w:br/>
      </w:r>
      <w:r>
        <w:rPr>
          <w:rFonts w:ascii="Times New Roman"/>
          <w:b w:val="false"/>
          <w:i w:val="false"/>
          <w:color w:val="000000"/>
          <w:sz w:val="28"/>
        </w:rPr>
        <w:t>
      Құрмет грамотасы беткі жағында Қазақстан Республикасының елтаңбасы бейнеленген және алтынмен басылып, мемлекеттiк тiлде «ҚҰРМЕТ ГРАМОТАСЫ», орыс тілінде «ПОЧЕТНАЯ ГРАМОТА» сөзi жазылған көгiлдiр түстi папкадан тұрады.</w:t>
      </w:r>
      <w:r>
        <w:br/>
      </w:r>
      <w:r>
        <w:rPr>
          <w:rFonts w:ascii="Times New Roman"/>
          <w:b w:val="false"/>
          <w:i w:val="false"/>
          <w:color w:val="000000"/>
          <w:sz w:val="28"/>
        </w:rPr>
        <w:t>
      Қосымша бет қалың жылтыр А3 форматты қағаздан екі жағына алтын түсті өрнек салынған, баспаханалық әдiспен бүктелген күйде орындалады.</w:t>
      </w:r>
      <w:r>
        <w:br/>
      </w:r>
      <w:r>
        <w:rPr>
          <w:rFonts w:ascii="Times New Roman"/>
          <w:b w:val="false"/>
          <w:i w:val="false"/>
          <w:color w:val="000000"/>
          <w:sz w:val="28"/>
        </w:rPr>
        <w:t>
      Қосымша беттің беткі жағында орта кезінде Қазақстан Республикасы елтаңбасының түрлі-түсті суреті салынған, төменгі жағында мемлекеттік тілде «Қазақстан Республикасы» және орыс тілінде «Республика Казахстан» деген түрлі-түсті жазуы бар.</w:t>
      </w:r>
      <w:r>
        <w:br/>
      </w:r>
      <w:r>
        <w:rPr>
          <w:rFonts w:ascii="Times New Roman"/>
          <w:b w:val="false"/>
          <w:i w:val="false"/>
          <w:color w:val="000000"/>
          <w:sz w:val="28"/>
        </w:rPr>
        <w:t>
      Қосымша беттiң сол жағының үстiңгi бөлiгiнде Қазақстан Республикасының желбіреген Мемлекеттік туының бейнесі, бейненің астында қазақ тілінде «ҚҰРМЕТ ГРАМОТАСЫ» деген жазу бар, және мемлекеттік марапатталушының аты-жөнiн, тегiн және еңбегiн көрсету үшiн орын қалдырылған, әрі қарай «Солтүстік Қазақстан облысының (қаланың, ауданның) әкімі» мәтіні орналастырылған, қол қоюға, аты-жөнінің бірінші әріптерін көрсетіп, тегін, төменгі жағында тапсырылған күнін мемлекеттік тілде көрсетуге орын қалдырылған.</w:t>
      </w:r>
      <w:r>
        <w:br/>
      </w:r>
      <w:r>
        <w:rPr>
          <w:rFonts w:ascii="Times New Roman"/>
          <w:b w:val="false"/>
          <w:i w:val="false"/>
          <w:color w:val="000000"/>
          <w:sz w:val="28"/>
        </w:rPr>
        <w:t>
      Қосымша беттiң оң жағында жоғарғы жағында Қазақстан Республикасының желбіреген Мемлекеттік туының бейнесі, бейненің астында орыс тілінде «ПОЧЕТНАЯ ГРАМОТА» деген жазу бар, және мемлекеттік марапатталушының аты-жөнiн, тегiн және еңбегiн көрсету үшiн орын қалдырылған, әрі қарай «Аким Северо-Казахстанской области (города, района)» мәтіні орналастырылған, қол қоюға, аты-жөнінің бірінші әріптерін көрсетіп, тегін, төменгі жағында тапсырылған күнін мемлекеттік тілде көрсетуге орын қалдырылған.</w:t>
      </w:r>
      <w:r>
        <w:br/>
      </w:r>
      <w:r>
        <w:rPr>
          <w:rFonts w:ascii="Times New Roman"/>
          <w:b w:val="false"/>
          <w:i w:val="false"/>
          <w:color w:val="000000"/>
          <w:sz w:val="28"/>
        </w:rPr>
        <w:t>
      Екі жағына көгілдір, ашық қоңыр және сары түстен өрнек салынған.</w:t>
      </w:r>
      <w:r>
        <w:br/>
      </w:r>
      <w:r>
        <w:rPr>
          <w:rFonts w:ascii="Times New Roman"/>
          <w:b w:val="false"/>
          <w:i w:val="false"/>
          <w:color w:val="000000"/>
          <w:sz w:val="28"/>
        </w:rPr>
        <w:t>
</w:t>
      </w:r>
      <w:r>
        <w:rPr>
          <w:rFonts w:ascii="Times New Roman"/>
          <w:b w:val="false"/>
          <w:i w:val="false"/>
          <w:color w:val="000000"/>
          <w:sz w:val="28"/>
        </w:rPr>
        <w:t>
      4. Азаматты және шет ел азаматын Құрмет грамотасымен марапаттау туралы ұсыну облыс (қала, аудан) әкіміне келесі құжаттарды қоса берумен жолданады:</w:t>
      </w:r>
      <w:r>
        <w:br/>
      </w:r>
      <w:r>
        <w:rPr>
          <w:rFonts w:ascii="Times New Roman"/>
          <w:b w:val="false"/>
          <w:i w:val="false"/>
          <w:color w:val="000000"/>
          <w:sz w:val="28"/>
        </w:rPr>
        <w:t>
      Құрмет грамотасымен марапаттауға ұсынылған азаматтың, шет ел азаматының жұмыс орны немесе тұрғылықты жері бойынша еңбек ұжымының (тұрғындардың) жиналысының хаттамасы немесе ұсынатын ұйымның ұсынысы. Өтініштің мамұны мынадай болуы тиіс:</w:t>
      </w:r>
      <w:r>
        <w:br/>
      </w:r>
      <w:r>
        <w:rPr>
          <w:rFonts w:ascii="Times New Roman"/>
          <w:b w:val="false"/>
          <w:i w:val="false"/>
          <w:color w:val="000000"/>
          <w:sz w:val="28"/>
        </w:rPr>
        <w:t>
      тегі, аты, әкесінің аты, туған күні, айы, жылы, білімі туралы, жарғылық және құрылтайлық құжаттарға сәйкес ұйымның толық атауын және ұсыныс енгізген сәттегі штаттық кестеге сәйкес атқаратын лауазымының толық атауын көрсетумен жұмыс орны туралы мәлімет, саладағы, сәйкес кәсібі немесе лауазымы бойынша тиісті ұйымдағы жалпы еңбек өтілі, еңбек жолы туралы мәлімет, демократияны нығайтуға, азаматтардың құқығы мен бостандығын қамтамасыз етуге, жергілікті өзін өзі басқарудың дамуы мен қалыптасуына, облыс (қала, аудан) аумағындағы әлеуметтік және экономикалық саясатты құруға және іске асыруға қосқан жеке үлесі, белсенді қоғамдық-саяси қызметтері мен еңбегі, марапаттары мен құрметті атақтары туралы мәліметтерді, ұсынып отырған марапаттау туралы мәтін үлгісі, марапаттау күні.</w:t>
      </w:r>
      <w:r>
        <w:br/>
      </w:r>
      <w:r>
        <w:rPr>
          <w:rFonts w:ascii="Times New Roman"/>
          <w:b w:val="false"/>
          <w:i w:val="false"/>
          <w:color w:val="000000"/>
          <w:sz w:val="28"/>
        </w:rPr>
        <w:t>
</w:t>
      </w:r>
      <w:r>
        <w:rPr>
          <w:rFonts w:ascii="Times New Roman"/>
          <w:b w:val="false"/>
          <w:i w:val="false"/>
          <w:color w:val="000000"/>
          <w:sz w:val="28"/>
        </w:rPr>
        <w:t>
      5. Жергілікті атқарушы, өкілетті органдарды, еңбек ұжымдарын, кәсіпорындарды, қоғамдық ұйымдарды, жергілікті өзін-өзі басқару органдарын Құрмет грамотасымен марапаттау туралы ұсыну облыс (қала, аудан) әкіміне жолданады және мына мазмұнда болады:</w:t>
      </w:r>
      <w:r>
        <w:br/>
      </w:r>
      <w:r>
        <w:rPr>
          <w:rFonts w:ascii="Times New Roman"/>
          <w:b w:val="false"/>
          <w:i w:val="false"/>
          <w:color w:val="000000"/>
          <w:sz w:val="28"/>
        </w:rPr>
        <w:t>
      жарғылық немесе құрылтайлық құжаттарына сәйкес толық атауы, қызметі, құрылу тарихы, әлеуметтік-экономикалық, қоғамдық-саяси қызметі, экономикалық, ғылыми-техникалық, әлеуметтік, мәдени немесе қоғам өміріндегі басқа саладағы жетістіктері туралы қысқаша мәліметтер, ұсынып отырған марапаттау туралы мәтін үлгісі, марапаттау күні.</w:t>
      </w:r>
      <w:r>
        <w:br/>
      </w:r>
      <w:r>
        <w:rPr>
          <w:rFonts w:ascii="Times New Roman"/>
          <w:b w:val="false"/>
          <w:i w:val="false"/>
          <w:color w:val="000000"/>
          <w:sz w:val="28"/>
        </w:rPr>
        <w:t>
</w:t>
      </w:r>
      <w:r>
        <w:rPr>
          <w:rFonts w:ascii="Times New Roman"/>
          <w:b w:val="false"/>
          <w:i w:val="false"/>
          <w:color w:val="000000"/>
          <w:sz w:val="28"/>
        </w:rPr>
        <w:t>
      6. Қайта марапаттау алдыңғы марапаттау күнінен соң кем дегенде 5 жыл өткеннен кейін жүргізіледі.</w:t>
      </w:r>
      <w:r>
        <w:br/>
      </w:r>
      <w:r>
        <w:rPr>
          <w:rFonts w:ascii="Times New Roman"/>
          <w:b w:val="false"/>
          <w:i w:val="false"/>
          <w:color w:val="000000"/>
          <w:sz w:val="28"/>
        </w:rPr>
        <w:t>
</w:t>
      </w:r>
      <w:r>
        <w:rPr>
          <w:rFonts w:ascii="Times New Roman"/>
          <w:b w:val="false"/>
          <w:i w:val="false"/>
          <w:color w:val="000000"/>
          <w:sz w:val="28"/>
        </w:rPr>
        <w:t>
      7. Алдын ала қарау және құрмет грамотасымен марапаттау бойынша ұсыныс әзірлеу үшін келіп түскен құжаттар облыс (қала, аудан) әкімдігі жанынан құрылған, наградалар жөніндегі комиссияға жіберіледі. Құрмет грамотасымен марапаттау туралы шешімді марапаттауға ұсынылған материалдарды қарау жөніндегі комиссияның оң нәтижесіне сәйкес облыс (қала, аудан) әкімі қабылдайды.</w:t>
      </w:r>
      <w:r>
        <w:br/>
      </w:r>
      <w:r>
        <w:rPr>
          <w:rFonts w:ascii="Times New Roman"/>
          <w:b w:val="false"/>
          <w:i w:val="false"/>
          <w:color w:val="000000"/>
          <w:sz w:val="28"/>
        </w:rPr>
        <w:t>
</w:t>
      </w:r>
      <w:r>
        <w:rPr>
          <w:rFonts w:ascii="Times New Roman"/>
          <w:b w:val="false"/>
          <w:i w:val="false"/>
          <w:color w:val="000000"/>
          <w:sz w:val="28"/>
        </w:rPr>
        <w:t>
      8. Құрмет грамотасын тапсыру салтанатты түрде жүргізіледі. Құрмет грамотасын облыс (қала, аудан) әкімі немесе оның тапсырысы бойынша орынбасарлары тапсырады.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