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447e1" w14:textId="16447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облыстық мәслихатының кейбір шешімдеріне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мәслихатының 2013 жылғы 19 наурыздағы N 13/28 шешімі. Солтүстік Қазақстан облысының Әділет департаментінде 2013 жылғы 26 сәуірде N 2257 болып тіркелді. Күші жойылды - Солтүстік Қазақстан облыстық мәслихатының 2026 жылғы 25 қыркүйектегі № 40/10 шешімімен</w:t>
      </w:r>
    </w:p>
    <w:p>
      <w:pPr>
        <w:spacing w:after="0"/>
        <w:ind w:left="0"/>
        <w:jc w:val="both"/>
      </w:pPr>
      <w:bookmarkStart w:name="z10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Солтүстік Қазақстан облыстық мәслихатының 25.09.2026 </w:t>
      </w:r>
      <w:r>
        <w:rPr>
          <w:rFonts w:ascii="Times New Roman"/>
          <w:b w:val="false"/>
          <w:i w:val="false"/>
          <w:color w:val="ff0000"/>
          <w:sz w:val="28"/>
        </w:rPr>
        <w:t>№ 40/10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"Нормативтік құқықтық актілер туралы" Қазақстан Республикасының 1998 жылғы 24 наурыздағы Қазақстан Республикасы Заңының 21-бабына сәйкес Солтүстік Қазақстан облыстық мәслихаты </w:t>
      </w:r>
      <w:r>
        <w:rPr>
          <w:rFonts w:ascii="Times New Roman"/>
          <w:b/>
          <w:i w:val="false"/>
          <w:color w:val="000000"/>
          <w:sz w:val="28"/>
        </w:rPr>
        <w:t>ШЕШТІ: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Күші жойылды – Солтүстік Қазақстан облысы мәслихатының 21.01.2015 </w:t>
      </w:r>
      <w:r>
        <w:rPr>
          <w:rFonts w:ascii="Times New Roman"/>
          <w:b w:val="false"/>
          <w:i w:val="false"/>
          <w:color w:val="000000"/>
          <w:sz w:val="28"/>
        </w:rPr>
        <w:t>N 32/1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(қол қойылған күннен бастап күшіне енеді).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алып тасталды - Солтүстік Қазақстан облысы мәслихатының 16.08.2013 N 18/12 шешімімен.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Ескерту. 2-тармақ алып тасталды - Солтүстік Қазақстан облысы мәслихатының 16.08.2013 N 18/12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"Облыстың (қаланың, ауданның) Құрметті азаматы" атағын беру ережесі туралы" Солтүстік Қазақстан облыстық мәслихатының 2009 жылғы 22 сәуірдегі № 15/8 </w:t>
      </w:r>
      <w:r>
        <w:rPr>
          <w:rFonts w:ascii="Times New Roman"/>
          <w:b w:val="false"/>
          <w:i w:val="false"/>
          <w:color w:val="000000"/>
          <w:sz w:val="28"/>
        </w:rPr>
        <w:t>шешіміндегі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актілерді мемлекеттік тіркеу тізілімінде 2009 жылғы 28 мамырда № 1712 тіркелген, 2009 жылғы 5 маусымдағы № 67 "Солтүстік Қазақстан", № 67 "Северный Казахстан" газеттерінде жарияланған): "Ережесі, Ереже, Ереженің" сөздері сәйкесінше "Қағидасы, Қағида, Қағиданың" сөздерімен ауыстырылсын.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 алғашқы ресми жариялағаннан кейін күнтізбелік он күн өткен соң күшіне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облыстық мәслихатының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ХIII сессиясының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Әбдрахманова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облыстық мәслихатының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Едіресов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