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83a31" w14:textId="3a83a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"Мұрағаттық анықтамалар беру" электрондық мемлекеттік қызметінің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2013 жылғы 4 желтоқсандағы N 71 қаулысы. Солтүстік Қазақстан облысының Әділет департаментінде 2013 жылғы 11 сәуірде N 2229 болып тіркелді. Күші жойылды - Солтүстік Қазақстан облысы әкімдігінің 2013 жылғы 27 мамырдағы N 168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әкімдігінің 27.05.2013 N 168 қаулысымен</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облыс әкімдігі ҚАУЛЫ ЕТЕДІ:</w:t>
      </w:r>
      <w:r>
        <w:br/>
      </w:r>
      <w:r>
        <w:rPr>
          <w:rFonts w:ascii="Times New Roman"/>
          <w:b w:val="false"/>
          <w:i w:val="false"/>
          <w:color w:val="000000"/>
          <w:sz w:val="28"/>
        </w:rPr>
        <w:t>
      1. Қоса берілген «Мұрағаттық анықтамалар беру» электрондық мемлекеттік қызметінің регламенті бекітілсін.</w:t>
      </w:r>
      <w:r>
        <w:br/>
      </w:r>
      <w:r>
        <w:rPr>
          <w:rFonts w:ascii="Times New Roman"/>
          <w:b w:val="false"/>
          <w:i w:val="false"/>
          <w:color w:val="000000"/>
          <w:sz w:val="28"/>
        </w:rPr>
        <w:t>
      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3. Осы қаулы оны алғаш ресми жариялаған күннен кейін күнтізбелік он күн өткен соң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Облыс әкімі      С. Ескендіров</w:t>
      </w:r>
    </w:p>
    <w:bookmarkEnd w:id="1"/>
    <w:bookmarkStart w:name="z3"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әкімдігінің</w:t>
      </w:r>
      <w:r>
        <w:br/>
      </w:r>
      <w:r>
        <w:rPr>
          <w:rFonts w:ascii="Times New Roman"/>
          <w:b w:val="false"/>
          <w:i w:val="false"/>
          <w:color w:val="000000"/>
          <w:sz w:val="28"/>
        </w:rPr>
        <w:t>
2013 жылғы 4 наурыздағы</w:t>
      </w:r>
      <w:r>
        <w:br/>
      </w:r>
      <w:r>
        <w:rPr>
          <w:rFonts w:ascii="Times New Roman"/>
          <w:b w:val="false"/>
          <w:i w:val="false"/>
          <w:color w:val="000000"/>
          <w:sz w:val="28"/>
        </w:rPr>
        <w:t>
№71 қаулысымен</w:t>
      </w:r>
      <w:r>
        <w:br/>
      </w:r>
      <w:r>
        <w:rPr>
          <w:rFonts w:ascii="Times New Roman"/>
          <w:b w:val="false"/>
          <w:i w:val="false"/>
          <w:color w:val="000000"/>
          <w:sz w:val="28"/>
        </w:rPr>
        <w:t>
бекітілді</w:t>
      </w:r>
    </w:p>
    <w:bookmarkEnd w:id="2"/>
    <w:bookmarkStart w:name="z4" w:id="3"/>
    <w:p>
      <w:pPr>
        <w:spacing w:after="0"/>
        <w:ind w:left="0"/>
        <w:jc w:val="left"/>
      </w:pPr>
      <w:r>
        <w:rPr>
          <w:rFonts w:ascii="Times New Roman"/>
          <w:b/>
          <w:i w:val="false"/>
          <w:color w:val="000000"/>
        </w:rPr>
        <w:t xml:space="preserve"> 
«Мұрағаттық анықтамалар беру»</w:t>
      </w:r>
      <w:r>
        <w:br/>
      </w:r>
      <w:r>
        <w:rPr>
          <w:rFonts w:ascii="Times New Roman"/>
          <w:b/>
          <w:i w:val="false"/>
          <w:color w:val="000000"/>
        </w:rPr>
        <w:t>
электрондық мемлекеттік қызмет көрсету</w:t>
      </w:r>
      <w:r>
        <w:br/>
      </w:r>
      <w:r>
        <w:rPr>
          <w:rFonts w:ascii="Times New Roman"/>
          <w:b/>
          <w:i w:val="false"/>
          <w:color w:val="000000"/>
        </w:rPr>
        <w:t>
регламенті</w:t>
      </w:r>
      <w:r>
        <w:br/>
      </w:r>
      <w:r>
        <w:rPr>
          <w:rFonts w:ascii="Times New Roman"/>
          <w:b/>
          <w:i w:val="false"/>
          <w:color w:val="000000"/>
        </w:rPr>
        <w:t>
1. Жалпы ережелер</w:t>
      </w:r>
    </w:p>
    <w:bookmarkEnd w:id="3"/>
    <w:bookmarkStart w:name="z5" w:id="4"/>
    <w:p>
      <w:pPr>
        <w:spacing w:after="0"/>
        <w:ind w:left="0"/>
        <w:jc w:val="both"/>
      </w:pPr>
      <w:r>
        <w:rPr>
          <w:rFonts w:ascii="Times New Roman"/>
          <w:b w:val="false"/>
          <w:i w:val="false"/>
          <w:color w:val="000000"/>
          <w:sz w:val="28"/>
        </w:rPr>
        <w:t>
      1. «Мұрағаттық анықтамалар беру» электрондық мемлекеттік қызметін (бұдан әрі - қызмет) «Солтүстік Қазақстан облысының мұрағаттар мен құжаттамалар басқармасы» мемлекеттік мекемесі, облыстың, қалалардың, аудандардың мемлекеттік мұрағаттары және олардың бөлімшелері (бұдан әрі – қызмет беруші), халыққа қызмет көрсету орталықтары арқылы (бұдан әрі – Орталықтар/ХҚКО), сондай-ақ «электрондық үкіметтің» www.e.gov.kz веб-порталы (бұдан әрі -ЭҮП) арқылы көрсетеді.</w:t>
      </w:r>
      <w:r>
        <w:br/>
      </w:r>
      <w:r>
        <w:rPr>
          <w:rFonts w:ascii="Times New Roman"/>
          <w:b w:val="false"/>
          <w:i w:val="false"/>
          <w:color w:val="000000"/>
          <w:sz w:val="28"/>
        </w:rPr>
        <w:t>
      2. Қызмет «Ақпарат және мұрағат iсi саласындағы мемлекеттiк қызмет стандарттарын бекiту туралы» Қазақстан Республикасы Үкіметінің 2009 жылғы 30 желтоқсандағы № 2315 </w:t>
      </w:r>
      <w:r>
        <w:rPr>
          <w:rFonts w:ascii="Times New Roman"/>
          <w:b w:val="false"/>
          <w:i w:val="false"/>
          <w:color w:val="000000"/>
          <w:sz w:val="28"/>
        </w:rPr>
        <w:t>қаулысымен</w:t>
      </w:r>
      <w:r>
        <w:rPr>
          <w:rFonts w:ascii="Times New Roman"/>
          <w:b w:val="false"/>
          <w:i w:val="false"/>
          <w:color w:val="000000"/>
          <w:sz w:val="28"/>
        </w:rPr>
        <w:t xml:space="preserve"> бекітілген «Мұрағаттық анықтамалар беру» (бұдан әрі - қызмет)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3. Қызметтің автоматтандырылу деңгейі: ішінара автоматтандырылған.</w:t>
      </w:r>
      <w:r>
        <w:br/>
      </w:r>
      <w:r>
        <w:rPr>
          <w:rFonts w:ascii="Times New Roman"/>
          <w:b w:val="false"/>
          <w:i w:val="false"/>
          <w:color w:val="000000"/>
          <w:sz w:val="28"/>
        </w:rPr>
        <w:t>
      4. Қызмет көрсету түрі: транзакциялық.</w:t>
      </w:r>
      <w:r>
        <w:br/>
      </w:r>
      <w:r>
        <w:rPr>
          <w:rFonts w:ascii="Times New Roman"/>
          <w:b w:val="false"/>
          <w:i w:val="false"/>
          <w:color w:val="000000"/>
          <w:sz w:val="28"/>
        </w:rPr>
        <w:t>
      5. Осы Регламентте қолданылатын ұғымдар мен қысқартулар:</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ақпараттық жүйе – аппараттық-бағдарламалық кешенді қолданумен ақпараттарды сақтау, өңдеу, іздеу, тарату, беру және жіберуге арналған жүйе (бұдан әрі - АЖ);</w:t>
      </w:r>
      <w:r>
        <w:br/>
      </w:r>
      <w:r>
        <w:rPr>
          <w:rFonts w:ascii="Times New Roman"/>
          <w:b w:val="false"/>
          <w:i w:val="false"/>
          <w:color w:val="000000"/>
          <w:sz w:val="28"/>
        </w:rPr>
        <w:t>
      3) бизнес-сәйкестендіру нөмірі, ортақ кәсіпкерлік түрінде өзінің қызметін жүзеге асыратын заңды тұлға (филиал мен өкілеттілік) және жеке кәсіпкерге қалыптастырылатын бірегей нөмір (бұдан әрі - БСН);</w:t>
      </w:r>
      <w:r>
        <w:br/>
      </w:r>
      <w:r>
        <w:rPr>
          <w:rFonts w:ascii="Times New Roman"/>
          <w:b w:val="false"/>
          <w:i w:val="false"/>
          <w:color w:val="000000"/>
          <w:sz w:val="28"/>
        </w:rPr>
        <w:t>
      4) БНАЖ – Бірыңғай нотариалдық ақпарат жүйесі;</w:t>
      </w:r>
      <w:r>
        <w:br/>
      </w:r>
      <w:r>
        <w:rPr>
          <w:rFonts w:ascii="Times New Roman"/>
          <w:b w:val="false"/>
          <w:i w:val="false"/>
          <w:color w:val="000000"/>
          <w:sz w:val="28"/>
        </w:rPr>
        <w:t>
      5) жеке сәйкестендіру нөмірі – бірегей нөмір, жеке тұлғаға, соның ішінде жеке кәсіпкерлік түріндегі қызметті жүзеге асырушы жеке кәсіпкерге қалыптастырылады (бұдан әрі -ЖСН);</w:t>
      </w:r>
      <w:r>
        <w:br/>
      </w:r>
      <w:r>
        <w:rPr>
          <w:rFonts w:ascii="Times New Roman"/>
          <w:b w:val="false"/>
          <w:i w:val="false"/>
          <w:color w:val="000000"/>
          <w:sz w:val="28"/>
        </w:rPr>
        <w:t>
      6) «Жеке тұлғалар» мемлекеттік деректер базасы - ақпаратты автоматтандырылған түрде жинақтау, сақтау және өңдеуге және олар туралы өзекті әрі шынайы мәліметтерді мемлекеттік басқару органдарына және басқа субъектілерге өздерінің құзыреті мен Қазақстан Республикасы заңнамаларына сәйкес беретін, Қазақстан Республикасындағы жеке тұлғаларды бірыңғай сәйкестендіруді ендіру мақсатымен жеке сәйкестендіру нөмірлерінің Ұлттық тізілімін құруға арналған ақпараттық жүйе (бұдан әрі - ЖТ МДБ);</w:t>
      </w:r>
      <w:r>
        <w:br/>
      </w:r>
      <w:r>
        <w:rPr>
          <w:rFonts w:ascii="Times New Roman"/>
          <w:b w:val="false"/>
          <w:i w:val="false"/>
          <w:color w:val="000000"/>
          <w:sz w:val="28"/>
        </w:rPr>
        <w:t>
      7) «Заңды тұлғалар» мемлекеттік деректер базасы - ақпаратты автоматтандырылған түрде жинақтау, сақтау және өңдеуге және олар туралы өзекті әрі шынайы мәліметтерді мемлекеттік басқару органдарына және басқа субъектілерге өздерінің құзыреті мен Қазақстан Республикасы заңнамаларына сәйкес беретін Қазақстан Республикасындағы заңды тұлғаларды бірыңғай сәйкестендіруді ендіру мақсатымен жеке сәйкестендіру нөмірлерінің Ұлттық тізілімін құруға арналған ақпараттық жүйе (бұдан әрі - ЗТ МДБ);</w:t>
      </w:r>
      <w:r>
        <w:br/>
      </w:r>
      <w:r>
        <w:rPr>
          <w:rFonts w:ascii="Times New Roman"/>
          <w:b w:val="false"/>
          <w:i w:val="false"/>
          <w:color w:val="000000"/>
          <w:sz w:val="28"/>
        </w:rPr>
        <w:t>
      8) Қазақстан Республикасындағы халыққа қызмет көрсету орталықтарының ақпараттық жүйесі – Қазақстан Республикасы халыққа қызмет көрсету орталықтары арқылы халыққа (жеке және заңды тұлғаларға), сонымен қатар тиісті министрліктер мен ведомстволардың қызмет көрсету үдерісін автоматтандыруға арналған ақпараттық жүйе (бұдан әрі - ХҚО АЖ);</w:t>
      </w:r>
      <w:r>
        <w:br/>
      </w:r>
      <w:r>
        <w:rPr>
          <w:rFonts w:ascii="Times New Roman"/>
          <w:b w:val="false"/>
          <w:i w:val="false"/>
          <w:color w:val="000000"/>
          <w:sz w:val="28"/>
        </w:rPr>
        <w:t>
      9) құрылымдық-функционалдық бірліктер - мемлекеттік органдардың құрылымдық бөлімшелері, мекемелері немесе басқа ұйымдардың тізімі, қызмет көрсету үдерісіне қатысатын ақпараттық жүйелер;</w:t>
      </w:r>
      <w:r>
        <w:br/>
      </w:r>
      <w:r>
        <w:rPr>
          <w:rFonts w:ascii="Times New Roman"/>
          <w:b w:val="false"/>
          <w:i w:val="false"/>
          <w:color w:val="000000"/>
          <w:sz w:val="28"/>
        </w:rPr>
        <w:t>
      10) пайдаланушы (тұтынушы, қызмет беруші) - оған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11)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12) тұтынушы – электрондық мемлекеттік қызмет көрсетілетін жеке немесе заңды тұлға;</w:t>
      </w:r>
      <w:r>
        <w:br/>
      </w:r>
      <w:r>
        <w:rPr>
          <w:rFonts w:ascii="Times New Roman"/>
          <w:b w:val="false"/>
          <w:i w:val="false"/>
          <w:color w:val="000000"/>
          <w:sz w:val="28"/>
        </w:rPr>
        <w:t>
      13) электрондық құжат – ақпарат электрондық-цифрлық нысанда берілген және ЭЦҚ арқылы куәландырылған құжат;</w:t>
      </w:r>
      <w:r>
        <w:br/>
      </w:r>
      <w:r>
        <w:rPr>
          <w:rFonts w:ascii="Times New Roman"/>
          <w:b w:val="false"/>
          <w:i w:val="false"/>
          <w:color w:val="000000"/>
          <w:sz w:val="28"/>
        </w:rPr>
        <w:t>
      14) электрондық мемлекеттік қызмет – ақпараттық технологияларды пайдаланумен электрондық нысанда көрсетілетін мемлекеттік қызметтер;</w:t>
      </w:r>
      <w:r>
        <w:br/>
      </w:r>
      <w:r>
        <w:rPr>
          <w:rFonts w:ascii="Times New Roman"/>
          <w:b w:val="false"/>
          <w:i w:val="false"/>
          <w:color w:val="000000"/>
          <w:sz w:val="28"/>
        </w:rPr>
        <w:t>
      15)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w:t>
      </w:r>
      <w:r>
        <w:br/>
      </w:r>
      <w:r>
        <w:rPr>
          <w:rFonts w:ascii="Times New Roman"/>
          <w:b w:val="false"/>
          <w:i w:val="false"/>
          <w:color w:val="000000"/>
          <w:sz w:val="28"/>
        </w:rPr>
        <w:t>
      16) «электрондық үкіметтің» өңірлік шлюзі – электрондық қызметті іске асыру шегіндегі «электрондық әкімдік» ақпараттық жүйесін ықпалдастыруға арналған «электрондық үкімет» шлюзінің шағын жүйесі (бұдан әрі - ЭҮӨШ);</w:t>
      </w:r>
      <w:r>
        <w:br/>
      </w:r>
      <w:r>
        <w:rPr>
          <w:rFonts w:ascii="Times New Roman"/>
          <w:b w:val="false"/>
          <w:i w:val="false"/>
          <w:color w:val="000000"/>
          <w:sz w:val="28"/>
        </w:rPr>
        <w:t>
      17) «электрондық үкімет» шлюзі – электрондық қызметтерді жүзеге асыру шеңберінде «электрондық үкіметтің» ақпараттық жүйелерін ықпалдастыруға арналған ақпараттық жүйе (бұдан әрі - ЭҮШ);</w:t>
      </w:r>
      <w:r>
        <w:br/>
      </w:r>
      <w:r>
        <w:rPr>
          <w:rFonts w:ascii="Times New Roman"/>
          <w:b w:val="false"/>
          <w:i w:val="false"/>
          <w:color w:val="000000"/>
          <w:sz w:val="28"/>
        </w:rPr>
        <w:t>
      18) электрондық цифрлық қолтаңба – электрондық цифрлық қолтаңбаның құралдарымен құрылған және электрондық құжаттың анықтығын, оның тиесілілігін және мазмұнының өзгертілмегенін растайтын электрондық цифрлық таңбалардың жиынтығы (бұдан әрі - ЭЦҚ).</w:t>
      </w:r>
    </w:p>
    <w:bookmarkEnd w:id="4"/>
    <w:bookmarkStart w:name="z6" w:id="5"/>
    <w:p>
      <w:pPr>
        <w:spacing w:after="0"/>
        <w:ind w:left="0"/>
        <w:jc w:val="left"/>
      </w:pPr>
      <w:r>
        <w:rPr>
          <w:rFonts w:ascii="Times New Roman"/>
          <w:b/>
          <w:i w:val="false"/>
          <w:color w:val="000000"/>
        </w:rPr>
        <w:t xml:space="preserve"> 
2. Электрондық мемлекеттік қызмет көрсету бойынша қызмет көрсетуші қызметінің тәртібі</w:t>
      </w:r>
    </w:p>
    <w:bookmarkEnd w:id="5"/>
    <w:bookmarkStart w:name="z7" w:id="6"/>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2-ші қосымшасында</w:t>
      </w:r>
      <w:r>
        <w:rPr>
          <w:rFonts w:ascii="Times New Roman"/>
          <w:b w:val="false"/>
          <w:i w:val="false"/>
          <w:color w:val="000000"/>
          <w:sz w:val="28"/>
        </w:rPr>
        <w:t>, ЭҮП (мемлекеттік қызмет көрсету кезіндегі функционалдық өзара іс-қимылдың № 1 диаграммасы) арқылы қызмет берушінің адымдық 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тұтынушы ЭҮП-да ЖСН/БСН және парольдің көмегімен тіркеледі (тіркелмеген ЭҮП тұтынушылар үшін жүзеге асырылады);</w:t>
      </w:r>
      <w:r>
        <w:br/>
      </w:r>
      <w:r>
        <w:rPr>
          <w:rFonts w:ascii="Times New Roman"/>
          <w:b w:val="false"/>
          <w:i w:val="false"/>
          <w:color w:val="000000"/>
          <w:sz w:val="28"/>
        </w:rPr>
        <w:t>
      2) 1-үдеріс– ЭҮП-да қызметті алу үшін тұтынушының ЖСН/БСН мен парольды (авторландыру үдерісі) енгізуі;</w:t>
      </w:r>
      <w:r>
        <w:br/>
      </w:r>
      <w:r>
        <w:rPr>
          <w:rFonts w:ascii="Times New Roman"/>
          <w:b w:val="false"/>
          <w:i w:val="false"/>
          <w:color w:val="000000"/>
          <w:sz w:val="28"/>
        </w:rPr>
        <w:t>
      3) 1-шарт – ЭҮП ЖСН/БСН және пароль арқылы тіркелген тұтынушы туралы мәліметтердің түпнұсқалығын тексеру;</w:t>
      </w:r>
      <w:r>
        <w:br/>
      </w:r>
      <w:r>
        <w:rPr>
          <w:rFonts w:ascii="Times New Roman"/>
          <w:b w:val="false"/>
          <w:i w:val="false"/>
          <w:color w:val="000000"/>
          <w:sz w:val="28"/>
        </w:rPr>
        <w:t>
      4) 2-үдеріс – тұтынушының мәліметтерінде бұзушылықтардың болуына байланысты ЭҮП авторландырудан бас тарту туралы хабарламаны қалыптастыру;</w:t>
      </w:r>
      <w:r>
        <w:br/>
      </w:r>
      <w:r>
        <w:rPr>
          <w:rFonts w:ascii="Times New Roman"/>
          <w:b w:val="false"/>
          <w:i w:val="false"/>
          <w:color w:val="000000"/>
          <w:sz w:val="28"/>
        </w:rPr>
        <w:t>
      5) 3-үдеріс – тұтынушының осы Регламентте көрсетілген қызмет түрін таңдау, экранға қызмет көрсету үшін нысанның шығарылуы және құрылымы мен форматтық талаптарды есепке ала отырып, тұтынушының нысанды толтыруы (мәліметтерді енгізу), сұрау формасына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құжаттардың көшірмелерін электронды түрде қосу, оған қоса тұтынушының сұрауын растау үшін (қол қою) ЭЦҚ тіркелген куәлігін таңдауы;</w:t>
      </w:r>
      <w:r>
        <w:br/>
      </w:r>
      <w:r>
        <w:rPr>
          <w:rFonts w:ascii="Times New Roman"/>
          <w:b w:val="false"/>
          <w:i w:val="false"/>
          <w:color w:val="000000"/>
          <w:sz w:val="28"/>
        </w:rPr>
        <w:t>
      6) 2-шарт – сәйкестендіру деректерінің сәйкестігін (сұрауда көрсетілген және ЖСН/БСН арасында, ЭЦҚ куәлігінде көрсетілген ЖСН-дар арасында), ЭЦҚ тіркеу куәлігінің жарамдылық мерзімі мен ЭҮП кері қайтарылған (жойылған) тіркеу куәліктерінің тізімінде жоқтығын тексеру;</w:t>
      </w:r>
      <w:r>
        <w:br/>
      </w:r>
      <w:r>
        <w:rPr>
          <w:rFonts w:ascii="Times New Roman"/>
          <w:b w:val="false"/>
          <w:i w:val="false"/>
          <w:color w:val="000000"/>
          <w:sz w:val="28"/>
        </w:rPr>
        <w:t>
      7) 4-үдеріс – тұтынушының ЭЦҚ түпнұсқалығының расталмауына байланысты сұрап отырған қызметтен бас тарту туралы хабарламаны қалыптастыру;</w:t>
      </w:r>
      <w:r>
        <w:br/>
      </w:r>
      <w:r>
        <w:rPr>
          <w:rFonts w:ascii="Times New Roman"/>
          <w:b w:val="false"/>
          <w:i w:val="false"/>
          <w:color w:val="000000"/>
          <w:sz w:val="28"/>
        </w:rPr>
        <w:t>
      8) 5-үдеріс – тұтынушының ЭЦҚ бойынша қызмет көрсету үшін сұрауды растау және электрондық құжатты (сұрауды) қызмет көрсетушінің ЭҮӨШ АЖО ЭҮШ арқылы жіберуі;</w:t>
      </w:r>
      <w:r>
        <w:br/>
      </w:r>
      <w:r>
        <w:rPr>
          <w:rFonts w:ascii="Times New Roman"/>
          <w:b w:val="false"/>
          <w:i w:val="false"/>
          <w:color w:val="000000"/>
          <w:sz w:val="28"/>
        </w:rPr>
        <w:t>
      9) 6-үдеріс – ЭҮӨШ АЖО-да электрондық құжатты тіркеу;</w:t>
      </w:r>
      <w:r>
        <w:br/>
      </w:r>
      <w:r>
        <w:rPr>
          <w:rFonts w:ascii="Times New Roman"/>
          <w:b w:val="false"/>
          <w:i w:val="false"/>
          <w:color w:val="000000"/>
          <w:sz w:val="28"/>
        </w:rPr>
        <w:t>
      10) 3-шарт – тұтынушының қоса берген құжаттарының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көрсетілгенге сәйкестігі және қызмет көрсетуге негіз болатынын қызмет көрсетушінің тексеруі (өңдеуі);</w:t>
      </w:r>
      <w:r>
        <w:br/>
      </w:r>
      <w:r>
        <w:rPr>
          <w:rFonts w:ascii="Times New Roman"/>
          <w:b w:val="false"/>
          <w:i w:val="false"/>
          <w:color w:val="000000"/>
          <w:sz w:val="28"/>
        </w:rPr>
        <w:t>
      11) 7-үдеріс – тұтынушының құжаттарындағы заң бұзушылықтарға байланысты сұрап отырған қызметтен бас тарту туралы хабарлама қалыптастыру;</w:t>
      </w:r>
      <w:r>
        <w:br/>
      </w:r>
      <w:r>
        <w:rPr>
          <w:rFonts w:ascii="Times New Roman"/>
          <w:b w:val="false"/>
          <w:i w:val="false"/>
          <w:color w:val="000000"/>
          <w:sz w:val="28"/>
        </w:rPr>
        <w:t>
      12) 8-үдеріс – тұтынушының ЭҮӨШ АЖО қалыптастырылған қызметінің қорытындысын алуы (мұрағаттық анықтаманың электронды түрде даярлығы туралы хабарлама). Электрондық құжат қызмет көрсетушінің өкілетті тұлғасының ЭЦҚ қолданумен қылыптастырылады.</w:t>
      </w:r>
      <w:r>
        <w:br/>
      </w:r>
      <w:r>
        <w:rPr>
          <w:rFonts w:ascii="Times New Roman"/>
          <w:b w:val="false"/>
          <w:i w:val="false"/>
          <w:color w:val="000000"/>
          <w:sz w:val="28"/>
        </w:rPr>
        <w:t>
      7. Қызмет көрсетушінің адымдық әрекеттері мен шешімдері (қызмет көрсету кезіндегі функционалдық өзара іс-қимылдың № 2 диаграммасы) осы Регламенттің </w:t>
      </w:r>
      <w:r>
        <w:rPr>
          <w:rFonts w:ascii="Times New Roman"/>
          <w:b w:val="false"/>
          <w:i w:val="false"/>
          <w:color w:val="000000"/>
          <w:sz w:val="28"/>
        </w:rPr>
        <w:t>2-ші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1-үдеріс – ЭҮӨШ АЖО қызмет көрсетушінің қызметкерінің ЖСН/БСН мен парольды (авторландыру үдерісі) қызмет көрсету үшін енгізуі;</w:t>
      </w:r>
      <w:r>
        <w:br/>
      </w:r>
      <w:r>
        <w:rPr>
          <w:rFonts w:ascii="Times New Roman"/>
          <w:b w:val="false"/>
          <w:i w:val="false"/>
          <w:color w:val="000000"/>
          <w:sz w:val="28"/>
        </w:rPr>
        <w:t>
      2) 2-үдеріс – қызмет көрсетуші қызметкерінің осы Регламентте көрсетілген қызметті таңдауы, қызмет көрсетуге арналған сұрау формасын экранға шығару және қызмет көрсетуші қызметкерінің тұтынушы деректерін енгізуі;</w:t>
      </w:r>
      <w:r>
        <w:br/>
      </w:r>
      <w:r>
        <w:rPr>
          <w:rFonts w:ascii="Times New Roman"/>
          <w:b w:val="false"/>
          <w:i w:val="false"/>
          <w:color w:val="000000"/>
          <w:sz w:val="28"/>
        </w:rPr>
        <w:t>
      3) 3-үдеріс – ЭҮШ/ЭҮӨШ арқылы ЖТ МДБ ЗТ МДБ тұтынушы деректері туралы сұрау жіберуі;</w:t>
      </w:r>
      <w:r>
        <w:br/>
      </w:r>
      <w:r>
        <w:rPr>
          <w:rFonts w:ascii="Times New Roman"/>
          <w:b w:val="false"/>
          <w:i w:val="false"/>
          <w:color w:val="000000"/>
          <w:sz w:val="28"/>
        </w:rPr>
        <w:t>
      4) 1-шарт – тұтынушы деректерінің ЖТ МДБ/ЗТ МДБ болуын тексеру;</w:t>
      </w:r>
      <w:r>
        <w:br/>
      </w:r>
      <w:r>
        <w:rPr>
          <w:rFonts w:ascii="Times New Roman"/>
          <w:b w:val="false"/>
          <w:i w:val="false"/>
          <w:color w:val="000000"/>
          <w:sz w:val="28"/>
        </w:rPr>
        <w:t>
      5) 4-үдеріс – тұтынушы деректерінің ЖТ МДБ/ЗТ МДБ болмауына байланысты деректер алудың мүмкін еместігі туралы хабарлама қалыптастыру;</w:t>
      </w:r>
      <w:r>
        <w:br/>
      </w:r>
      <w:r>
        <w:rPr>
          <w:rFonts w:ascii="Times New Roman"/>
          <w:b w:val="false"/>
          <w:i w:val="false"/>
          <w:color w:val="000000"/>
          <w:sz w:val="28"/>
        </w:rPr>
        <w:t>
      6) 5-үдеріс – қызмет көрсетуші қызметкерінің қағаз түріндегі құжаттардың және қызмет көрсетуге ЭЦҚ арқылы толтырылған формалы куәліктің болуы туралы белгі бөлігіндегі сұрау формасын толтыруы;</w:t>
      </w:r>
      <w:r>
        <w:br/>
      </w:r>
      <w:r>
        <w:rPr>
          <w:rFonts w:ascii="Times New Roman"/>
          <w:b w:val="false"/>
          <w:i w:val="false"/>
          <w:color w:val="000000"/>
          <w:sz w:val="28"/>
        </w:rPr>
        <w:t>
      7) 6-үдеріс – ЭҮӨШ АЖО-да электрондық құжатты тіркеу;</w:t>
      </w:r>
      <w:r>
        <w:br/>
      </w:r>
      <w:r>
        <w:rPr>
          <w:rFonts w:ascii="Times New Roman"/>
          <w:b w:val="false"/>
          <w:i w:val="false"/>
          <w:color w:val="000000"/>
          <w:sz w:val="28"/>
        </w:rPr>
        <w:t>
      8) 2-шарт – қызмет көрсетушінің қоса берілген құжаттардың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көрсетілгендерге сәйкестігін және қызмет көрсетуге негіз болатынын тексеруі (өңдеуі);</w:t>
      </w:r>
      <w:r>
        <w:br/>
      </w:r>
      <w:r>
        <w:rPr>
          <w:rFonts w:ascii="Times New Roman"/>
          <w:b w:val="false"/>
          <w:i w:val="false"/>
          <w:color w:val="000000"/>
          <w:sz w:val="28"/>
        </w:rPr>
        <w:t>
      9) 7-үдеріс – тұтынушы құжаттарында заң бұзушылықтардың болуына байланысты сұралып отырған қызметтен бас тарту туралы хабарламаны қалыптастыру;</w:t>
      </w:r>
      <w:r>
        <w:br/>
      </w:r>
      <w:r>
        <w:rPr>
          <w:rFonts w:ascii="Times New Roman"/>
          <w:b w:val="false"/>
          <w:i w:val="false"/>
          <w:color w:val="000000"/>
          <w:sz w:val="28"/>
        </w:rPr>
        <w:t>
      10) 8-үдеріс – тұтынушының ЭҮӨШ АЖО қалыптастырылған қызмет қорытындысын алуы (мұрағаттық анықтама). Электрондық құжат қызмет көрсетушінің өкілетті тұлғасының ЭЦҚ қолдануымен қалыптастырылады.</w:t>
      </w:r>
      <w:r>
        <w:br/>
      </w:r>
      <w:r>
        <w:rPr>
          <w:rFonts w:ascii="Times New Roman"/>
          <w:b w:val="false"/>
          <w:i w:val="false"/>
          <w:color w:val="000000"/>
          <w:sz w:val="28"/>
        </w:rPr>
        <w:t>
      8. ХҚО арқылы қызмет көрсетушінің адымдық әрекеттері мен шешімдері мемлекеттік қызмет көрсету кезіндегі функционалдық өзара іс-қимылдың (№3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1-үдеріс – Орталық операторы АЖО ХҚКО АЖ қызмет көрсету үшін логин мен пароль (авторландыру үдерісі) енгізуі;</w:t>
      </w:r>
      <w:r>
        <w:br/>
      </w:r>
      <w:r>
        <w:rPr>
          <w:rFonts w:ascii="Times New Roman"/>
          <w:b w:val="false"/>
          <w:i w:val="false"/>
          <w:color w:val="000000"/>
          <w:sz w:val="28"/>
        </w:rPr>
        <w:t>
      2) 2-үдеріс – Орталық/ХҚКО операторының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осы Регламентте көрсетілген қызметті таңдауы, қызмет көрсету үшін экранға сұрау нысанын шығаруы және Орталық операторының алушының деректерін, оған қоса алушы өкілінің сенім хаты бойынша деректерді енгізуі (нотариалды түрде расталған сенім хаты, басқа расталған сенім хат болғанда – бұл сенімхаттар толтырылмайды);</w:t>
      </w:r>
      <w:r>
        <w:br/>
      </w:r>
      <w:r>
        <w:rPr>
          <w:rFonts w:ascii="Times New Roman"/>
          <w:b w:val="false"/>
          <w:i w:val="false"/>
          <w:color w:val="000000"/>
          <w:sz w:val="28"/>
        </w:rPr>
        <w:t>
      3) 1-шарт - АЖО ХҚКО АЖ алушының деректері болуын тексеру;</w:t>
      </w:r>
      <w:r>
        <w:br/>
      </w:r>
      <w:r>
        <w:rPr>
          <w:rFonts w:ascii="Times New Roman"/>
          <w:b w:val="false"/>
          <w:i w:val="false"/>
          <w:color w:val="000000"/>
          <w:sz w:val="28"/>
        </w:rPr>
        <w:t>
      4) 3-үдеріс – алушының мәліметтерінде бұзушылықтардың болуына байланысты АЖО ХҚКО АЖ авторландырудан бас тарту туралы хабарламаны қалыптастыру;</w:t>
      </w:r>
      <w:r>
        <w:br/>
      </w:r>
      <w:r>
        <w:rPr>
          <w:rFonts w:ascii="Times New Roman"/>
          <w:b w:val="false"/>
          <w:i w:val="false"/>
          <w:color w:val="000000"/>
          <w:sz w:val="28"/>
        </w:rPr>
        <w:t>
      5) 4-үдеріс – Орталық операторының алушы ұсынған құжаттардың қағаз жүзінде және сканерленген құжаттардың болуы туралы белгі бөлігінде сұрау формасын толтыруы, оларды сұрау формасына тіркеуі және қызмет көрсетуге арналған толтырылған сұрау формасын (енгізілген деректерді) ЭЦҚ арқылы растауы.</w:t>
      </w:r>
      <w:r>
        <w:br/>
      </w:r>
      <w:r>
        <w:rPr>
          <w:rFonts w:ascii="Times New Roman"/>
          <w:b w:val="false"/>
          <w:i w:val="false"/>
          <w:color w:val="000000"/>
          <w:sz w:val="28"/>
        </w:rPr>
        <w:t>
      6) 5-үдеріс- ЭҮӨШ АЖО-ға ЭҮШ арқылы Орталық операторының ЭЦҚ расталған (қол қойылған) электрондық құжатты (алушының сұрауы) жіберу;</w:t>
      </w:r>
      <w:r>
        <w:br/>
      </w:r>
      <w:r>
        <w:rPr>
          <w:rFonts w:ascii="Times New Roman"/>
          <w:b w:val="false"/>
          <w:i w:val="false"/>
          <w:color w:val="000000"/>
          <w:sz w:val="28"/>
        </w:rPr>
        <w:t>
      7) 6-үдеріс – ЭҮӨШ АЖО-да электрондық құжатты тіркеу;</w:t>
      </w:r>
      <w:r>
        <w:br/>
      </w:r>
      <w:r>
        <w:rPr>
          <w:rFonts w:ascii="Times New Roman"/>
          <w:b w:val="false"/>
          <w:i w:val="false"/>
          <w:color w:val="000000"/>
          <w:sz w:val="28"/>
        </w:rPr>
        <w:t>
      8) 2-шарт – қызмет көрсетушінің алушының қоса берген құжаттарының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көрсетілгендерге сәйкестігін және қызмет көрсетуге негіз болатынын тексеруі (өңдеуі);</w:t>
      </w:r>
      <w:r>
        <w:br/>
      </w:r>
      <w:r>
        <w:rPr>
          <w:rFonts w:ascii="Times New Roman"/>
          <w:b w:val="false"/>
          <w:i w:val="false"/>
          <w:color w:val="000000"/>
          <w:sz w:val="28"/>
        </w:rPr>
        <w:t>
      9) 7-үдеріс – алушының құжаттарындағы заң бұзушылықтарға байланысты сұралған қызметтен бас тарту туралы хабарлама қалыптастыру;</w:t>
      </w:r>
      <w:r>
        <w:br/>
      </w:r>
      <w:r>
        <w:rPr>
          <w:rFonts w:ascii="Times New Roman"/>
          <w:b w:val="false"/>
          <w:i w:val="false"/>
          <w:color w:val="000000"/>
          <w:sz w:val="28"/>
        </w:rPr>
        <w:t>
      10) 8-үдеріс – алушының Орталық операторы арқылы қызмет қорытындысын (мұрағат анықтамасын) алуы.</w:t>
      </w:r>
      <w:r>
        <w:br/>
      </w:r>
      <w:r>
        <w:rPr>
          <w:rFonts w:ascii="Times New Roman"/>
          <w:b w:val="false"/>
          <w:i w:val="false"/>
          <w:color w:val="000000"/>
          <w:sz w:val="28"/>
        </w:rPr>
        <w:t>
      9. Қызмет көрсету үшін сұрау формасын толтыру бойынша әрекеттерді сипаттау:</w:t>
      </w:r>
      <w:r>
        <w:br/>
      </w:r>
      <w:r>
        <w:rPr>
          <w:rFonts w:ascii="Times New Roman"/>
          <w:b w:val="false"/>
          <w:i w:val="false"/>
          <w:color w:val="000000"/>
          <w:sz w:val="28"/>
        </w:rPr>
        <w:t>
      1) ЭҮП, ЭҮӨШ АЖО, ХҚО АЖ ену үшін пайдаланушының ЖСН/БСН, логині мен паролін енгізуі;</w:t>
      </w:r>
      <w:r>
        <w:br/>
      </w:r>
      <w:r>
        <w:rPr>
          <w:rFonts w:ascii="Times New Roman"/>
          <w:b w:val="false"/>
          <w:i w:val="false"/>
          <w:color w:val="000000"/>
          <w:sz w:val="28"/>
        </w:rPr>
        <w:t>
      2) Осы Регламентте көрсетілген қызметтерді таңдау;</w:t>
      </w:r>
      <w:r>
        <w:br/>
      </w:r>
      <w:r>
        <w:rPr>
          <w:rFonts w:ascii="Times New Roman"/>
          <w:b w:val="false"/>
          <w:i w:val="false"/>
          <w:color w:val="000000"/>
          <w:sz w:val="28"/>
        </w:rPr>
        <w:t>
      3) «Online қызметін тапсыру» тетігінің көмегімен қызмет тапсыру;</w:t>
      </w:r>
      <w:r>
        <w:br/>
      </w:r>
      <w:r>
        <w:rPr>
          <w:rFonts w:ascii="Times New Roman"/>
          <w:b w:val="false"/>
          <w:i w:val="false"/>
          <w:color w:val="000000"/>
          <w:sz w:val="28"/>
        </w:rPr>
        <w:t>
      4) сұрауды толтыру және қажетті құжаттарды электронды түрде тіркеу:</w:t>
      </w:r>
      <w:r>
        <w:br/>
      </w:r>
      <w:r>
        <w:rPr>
          <w:rFonts w:ascii="Times New Roman"/>
          <w:b w:val="false"/>
          <w:i w:val="false"/>
          <w:color w:val="000000"/>
          <w:sz w:val="28"/>
        </w:rPr>
        <w:t>
      Пайдаланушының ЭҮП, ЭҮӨШ АЖО, ХҚО АЖ пайдаланушыны тіркеу нәтижесі бойынша ЖСН/БСН автоматты түрде таңдалады;</w:t>
      </w:r>
      <w:r>
        <w:br/>
      </w:r>
      <w:r>
        <w:rPr>
          <w:rFonts w:ascii="Times New Roman"/>
          <w:b w:val="false"/>
          <w:i w:val="false"/>
          <w:color w:val="000000"/>
          <w:sz w:val="28"/>
        </w:rPr>
        <w:t>
      пайдаланушы «сұрауды жіберу» тетігінің көмегімен сұрауды растауға (қол қою) ауысуды жүзеге асырады;</w:t>
      </w:r>
      <w:r>
        <w:br/>
      </w:r>
      <w:r>
        <w:rPr>
          <w:rFonts w:ascii="Times New Roman"/>
          <w:b w:val="false"/>
          <w:i w:val="false"/>
          <w:color w:val="000000"/>
          <w:sz w:val="28"/>
        </w:rPr>
        <w:t>
      5) пайдаланушының ЭЦҚ тіркеу куәлігін таңдауы;</w:t>
      </w:r>
      <w:r>
        <w:br/>
      </w:r>
      <w:r>
        <w:rPr>
          <w:rFonts w:ascii="Times New Roman"/>
          <w:b w:val="false"/>
          <w:i w:val="false"/>
          <w:color w:val="000000"/>
          <w:sz w:val="28"/>
        </w:rPr>
        <w:t>
      6) сұрауды растау (қол қою) – пайдаланушы «қол қою» тетігінің көмегімен ЭЦҚ сұрауды растауды (қол қоюды) жүзеге асырады, содан соң ЭҮӨШ АЖО өңдеуге жіберіледі;</w:t>
      </w:r>
      <w:r>
        <w:br/>
      </w:r>
      <w:r>
        <w:rPr>
          <w:rFonts w:ascii="Times New Roman"/>
          <w:b w:val="false"/>
          <w:i w:val="false"/>
          <w:color w:val="000000"/>
          <w:sz w:val="28"/>
        </w:rPr>
        <w:t>
      7) ЭҮӨШ АЖО-да сұрауды өңдеу;</w:t>
      </w:r>
      <w:r>
        <w:br/>
      </w:r>
      <w:r>
        <w:rPr>
          <w:rFonts w:ascii="Times New Roman"/>
          <w:b w:val="false"/>
          <w:i w:val="false"/>
          <w:color w:val="000000"/>
          <w:sz w:val="28"/>
        </w:rPr>
        <w:t>
      8) пайдаланушының дисплей экранына келесі ақпарат шығарылады:</w:t>
      </w:r>
      <w:r>
        <w:br/>
      </w:r>
      <w:r>
        <w:rPr>
          <w:rFonts w:ascii="Times New Roman"/>
          <w:b w:val="false"/>
          <w:i w:val="false"/>
          <w:color w:val="000000"/>
          <w:sz w:val="28"/>
        </w:rPr>
        <w:t>
      ЖСН/БСН; сұрау нөмірі; қызмет түрі; сұрау мәртебесі; қызмет көрсету мерзімі;</w:t>
      </w:r>
      <w:r>
        <w:br/>
      </w:r>
      <w:r>
        <w:rPr>
          <w:rFonts w:ascii="Times New Roman"/>
          <w:b w:val="false"/>
          <w:i w:val="false"/>
          <w:color w:val="000000"/>
          <w:sz w:val="28"/>
        </w:rPr>
        <w:t>
      «мәртебесін жаңарту» тетігі арқылы пайдаланушыға сұрауды өңдеу нәтижесін қарап шығу мүмкіндігі беріледі;</w:t>
      </w:r>
      <w:r>
        <w:br/>
      </w:r>
      <w:r>
        <w:rPr>
          <w:rFonts w:ascii="Times New Roman"/>
          <w:b w:val="false"/>
          <w:i w:val="false"/>
          <w:color w:val="000000"/>
          <w:sz w:val="28"/>
        </w:rPr>
        <w:t>
      ЭҮП жауап алған кезде «нәтижені қарау» тетігі пайда болады.</w:t>
      </w:r>
      <w:r>
        <w:br/>
      </w:r>
      <w:r>
        <w:rPr>
          <w:rFonts w:ascii="Times New Roman"/>
          <w:b w:val="false"/>
          <w:i w:val="false"/>
          <w:color w:val="000000"/>
          <w:sz w:val="28"/>
        </w:rPr>
        <w:t>
      10. Сұрауды өңдегеннен кейін алушыға сұрауды өңдеу нәтижесін қарау мүмкіндігі келесі түрде беріледі:</w:t>
      </w:r>
      <w:r>
        <w:br/>
      </w:r>
      <w:r>
        <w:rPr>
          <w:rFonts w:ascii="Times New Roman"/>
          <w:b w:val="false"/>
          <w:i w:val="false"/>
          <w:color w:val="000000"/>
          <w:sz w:val="28"/>
        </w:rPr>
        <w:t>
      «ашу» тетігін басқаннан кейін – сұрау нәтижесі дисплей экранына шығарылады;</w:t>
      </w:r>
      <w:r>
        <w:br/>
      </w:r>
      <w:r>
        <w:rPr>
          <w:rFonts w:ascii="Times New Roman"/>
          <w:b w:val="false"/>
          <w:i w:val="false"/>
          <w:color w:val="000000"/>
          <w:sz w:val="28"/>
        </w:rPr>
        <w:t>
      «сақтау» тетігін басқаннан кейін – сұрау нәтижесі сұраушы ұсынған Adobe Acrobat форматындағы магниттік тасымалдаушыға сақталады.</w:t>
      </w:r>
      <w:r>
        <w:br/>
      </w:r>
      <w:r>
        <w:rPr>
          <w:rFonts w:ascii="Times New Roman"/>
          <w:b w:val="false"/>
          <w:i w:val="false"/>
          <w:color w:val="000000"/>
          <w:sz w:val="28"/>
        </w:rPr>
        <w:t>
      11. Мемлекеттік электронды қызметті көрсету тәртібі бойынша қажетті ақпаратты call-орталығының (1414) телефоны бойынша алуға болады.</w:t>
      </w:r>
    </w:p>
    <w:bookmarkEnd w:id="6"/>
    <w:bookmarkStart w:name="z8" w:id="7"/>
    <w:p>
      <w:pPr>
        <w:spacing w:after="0"/>
        <w:ind w:left="0"/>
        <w:jc w:val="left"/>
      </w:pPr>
      <w:r>
        <w:rPr>
          <w:rFonts w:ascii="Times New Roman"/>
          <w:b/>
          <w:i w:val="false"/>
          <w:color w:val="000000"/>
        </w:rPr>
        <w:t xml:space="preserve"> 
3. Электрондық мемлекеттік қызмет көрсету үдерісіндегі өзара әрекет ету тәртібін сипаттау</w:t>
      </w:r>
    </w:p>
    <w:bookmarkEnd w:id="7"/>
    <w:bookmarkStart w:name="z9" w:id="8"/>
    <w:p>
      <w:pPr>
        <w:spacing w:after="0"/>
        <w:ind w:left="0"/>
        <w:jc w:val="both"/>
      </w:pPr>
      <w:r>
        <w:rPr>
          <w:rFonts w:ascii="Times New Roman"/>
          <w:b w:val="false"/>
          <w:i w:val="false"/>
          <w:color w:val="000000"/>
          <w:sz w:val="28"/>
        </w:rPr>
        <w:t>
      12. Электрондық мемлекеттік қызмет көрсету үдерісіне қатысатын ҚФЕ тізбесі:</w:t>
      </w:r>
      <w:r>
        <w:br/>
      </w:r>
      <w:r>
        <w:rPr>
          <w:rFonts w:ascii="Times New Roman"/>
          <w:b w:val="false"/>
          <w:i w:val="false"/>
          <w:color w:val="000000"/>
          <w:sz w:val="28"/>
        </w:rPr>
        <w:t>
      Қызмет беруші;</w:t>
      </w:r>
      <w:r>
        <w:br/>
      </w:r>
      <w:r>
        <w:rPr>
          <w:rFonts w:ascii="Times New Roman"/>
          <w:b w:val="false"/>
          <w:i w:val="false"/>
          <w:color w:val="000000"/>
          <w:sz w:val="28"/>
        </w:rPr>
        <w:t>
      Орталық операторы;</w:t>
      </w:r>
      <w:r>
        <w:br/>
      </w:r>
      <w:r>
        <w:rPr>
          <w:rFonts w:ascii="Times New Roman"/>
          <w:b w:val="false"/>
          <w:i w:val="false"/>
          <w:color w:val="000000"/>
          <w:sz w:val="28"/>
        </w:rPr>
        <w:t>
      ЭҮП;</w:t>
      </w:r>
      <w:r>
        <w:br/>
      </w:r>
      <w:r>
        <w:rPr>
          <w:rFonts w:ascii="Times New Roman"/>
          <w:b w:val="false"/>
          <w:i w:val="false"/>
          <w:color w:val="000000"/>
          <w:sz w:val="28"/>
        </w:rPr>
        <w:t>
      ЭҮШ;</w:t>
      </w:r>
      <w:r>
        <w:br/>
      </w:r>
      <w:r>
        <w:rPr>
          <w:rFonts w:ascii="Times New Roman"/>
          <w:b w:val="false"/>
          <w:i w:val="false"/>
          <w:color w:val="000000"/>
          <w:sz w:val="28"/>
        </w:rPr>
        <w:t>
      ЭҮӨШ АЖО;</w:t>
      </w:r>
      <w:r>
        <w:br/>
      </w:r>
      <w:r>
        <w:rPr>
          <w:rFonts w:ascii="Times New Roman"/>
          <w:b w:val="false"/>
          <w:i w:val="false"/>
          <w:color w:val="000000"/>
          <w:sz w:val="28"/>
        </w:rPr>
        <w:t>
      ХҚО АЖ;</w:t>
      </w:r>
      <w:r>
        <w:br/>
      </w:r>
      <w:r>
        <w:rPr>
          <w:rFonts w:ascii="Times New Roman"/>
          <w:b w:val="false"/>
          <w:i w:val="false"/>
          <w:color w:val="000000"/>
          <w:sz w:val="28"/>
        </w:rPr>
        <w:t>
      ЖТ МДБ/ЗТ МДБ;</w:t>
      </w:r>
      <w:r>
        <w:br/>
      </w:r>
      <w:r>
        <w:rPr>
          <w:rFonts w:ascii="Times New Roman"/>
          <w:b w:val="false"/>
          <w:i w:val="false"/>
          <w:color w:val="000000"/>
          <w:sz w:val="28"/>
        </w:rPr>
        <w:t>
      БНАЖ.</w:t>
      </w:r>
      <w:r>
        <w:br/>
      </w:r>
      <w:r>
        <w:rPr>
          <w:rFonts w:ascii="Times New Roman"/>
          <w:b w:val="false"/>
          <w:i w:val="false"/>
          <w:color w:val="000000"/>
          <w:sz w:val="28"/>
        </w:rPr>
        <w:t>
      13. Әр іс-қимылдың орындалу мерзімі көрсетілген, іс-қимылдар (рәсімдер, функциялар, операциялар) дәйектілігінің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14. Осы Регламенттің </w:t>
      </w:r>
      <w:r>
        <w:rPr>
          <w:rFonts w:ascii="Times New Roman"/>
          <w:b w:val="false"/>
          <w:i w:val="false"/>
          <w:color w:val="000000"/>
          <w:sz w:val="28"/>
        </w:rPr>
        <w:t>2-қосымшасында</w:t>
      </w:r>
      <w:r>
        <w:rPr>
          <w:rFonts w:ascii="Times New Roman"/>
          <w:b w:val="false"/>
          <w:i w:val="false"/>
          <w:color w:val="000000"/>
          <w:sz w:val="28"/>
        </w:rPr>
        <w:t>, олардың сипаттамаларына сәйкес іс-қимылдардың (электрондық мемлекеттік қызмет көрсету үдерісінде) қисынды дәйектілігі арасындағы өзара байланысты көрсететін диаграммалар берілген.</w:t>
      </w:r>
      <w:r>
        <w:br/>
      </w:r>
      <w:r>
        <w:rPr>
          <w:rFonts w:ascii="Times New Roman"/>
          <w:b w:val="false"/>
          <w:i w:val="false"/>
          <w:color w:val="000000"/>
          <w:sz w:val="28"/>
        </w:rPr>
        <w:t>
      15. Осы Регламенттің </w:t>
      </w:r>
      <w:r>
        <w:rPr>
          <w:rFonts w:ascii="Times New Roman"/>
          <w:b w:val="false"/>
          <w:i w:val="false"/>
          <w:color w:val="000000"/>
          <w:sz w:val="28"/>
        </w:rPr>
        <w:t>3-қосымшасында</w:t>
      </w:r>
      <w:r>
        <w:rPr>
          <w:rFonts w:ascii="Times New Roman"/>
          <w:b w:val="false"/>
          <w:i w:val="false"/>
          <w:color w:val="000000"/>
          <w:sz w:val="28"/>
        </w:rPr>
        <w:t>, электрондық мемлекеттік қызметті (шығыс құжат) көрсетудің нәтижесі оларға сәйкес ұсынылуы тиіс бланкілердің нысандары, үлгілері хабарландыру нысанымен қоса ұсынылған.</w:t>
      </w:r>
      <w:r>
        <w:br/>
      </w:r>
      <w:r>
        <w:rPr>
          <w:rFonts w:ascii="Times New Roman"/>
          <w:b w:val="false"/>
          <w:i w:val="false"/>
          <w:color w:val="000000"/>
          <w:sz w:val="28"/>
        </w:rPr>
        <w:t>
      16.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қызметті алушыларға электрондық мемлекеттік қызметті көрсету нәтижелері сапа мен қолжетімділік көрсеткіштерін анықтау үшін сауалнама нысаны бойынша өлшенеді.</w:t>
      </w:r>
      <w:r>
        <w:br/>
      </w:r>
      <w:r>
        <w:rPr>
          <w:rFonts w:ascii="Times New Roman"/>
          <w:b w:val="false"/>
          <w:i w:val="false"/>
          <w:color w:val="000000"/>
          <w:sz w:val="28"/>
        </w:rPr>
        <w:t>
      17. Мемлекеттік қызметті алушыларға электрондық мемлекеттік қызметті көрсету үдерісіне қойылатын талаптар:</w:t>
      </w:r>
      <w:r>
        <w:br/>
      </w:r>
      <w:r>
        <w:rPr>
          <w:rFonts w:ascii="Times New Roman"/>
          <w:b w:val="false"/>
          <w:i w:val="false"/>
          <w:color w:val="000000"/>
          <w:sz w:val="28"/>
        </w:rPr>
        <w:t>
      1) құпиялылық (ақпаратты санцияландырылмаған түрде алудан қорғау);</w:t>
      </w:r>
      <w:r>
        <w:br/>
      </w:r>
      <w:r>
        <w:rPr>
          <w:rFonts w:ascii="Times New Roman"/>
          <w:b w:val="false"/>
          <w:i w:val="false"/>
          <w:color w:val="000000"/>
          <w:sz w:val="28"/>
        </w:rPr>
        <w:t>
      2) тұтастық (ақпаратты санкциясыз өзгертуден қорғау);</w:t>
      </w:r>
      <w:r>
        <w:br/>
      </w:r>
      <w:r>
        <w:rPr>
          <w:rFonts w:ascii="Times New Roman"/>
          <w:b w:val="false"/>
          <w:i w:val="false"/>
          <w:color w:val="000000"/>
          <w:sz w:val="28"/>
        </w:rPr>
        <w:t>
      3) қол жетімділік (ақпаратты және ресурстарды санкциясыз ұстаудан қорғау).</w:t>
      </w:r>
      <w:r>
        <w:br/>
      </w:r>
      <w:r>
        <w:rPr>
          <w:rFonts w:ascii="Times New Roman"/>
          <w:b w:val="false"/>
          <w:i w:val="false"/>
          <w:color w:val="000000"/>
          <w:sz w:val="28"/>
        </w:rPr>
        <w:t>
      18. Қызмет көрсетудің техникалық шарттары:</w:t>
      </w:r>
      <w:r>
        <w:br/>
      </w:r>
      <w:r>
        <w:rPr>
          <w:rFonts w:ascii="Times New Roman"/>
          <w:b w:val="false"/>
          <w:i w:val="false"/>
          <w:color w:val="000000"/>
          <w:sz w:val="28"/>
        </w:rPr>
        <w:t>
      1) Интернетке шығу;</w:t>
      </w:r>
      <w:r>
        <w:br/>
      </w:r>
      <w:r>
        <w:rPr>
          <w:rFonts w:ascii="Times New Roman"/>
          <w:b w:val="false"/>
          <w:i w:val="false"/>
          <w:color w:val="000000"/>
          <w:sz w:val="28"/>
        </w:rPr>
        <w:t>
      2) қызмет көрсетілетін тұлғада ЖСН/БСН болуы;</w:t>
      </w:r>
      <w:r>
        <w:br/>
      </w:r>
      <w:r>
        <w:rPr>
          <w:rFonts w:ascii="Times New Roman"/>
          <w:b w:val="false"/>
          <w:i w:val="false"/>
          <w:color w:val="000000"/>
          <w:sz w:val="28"/>
        </w:rPr>
        <w:t>
      3) ЭҮП авторландыру;</w:t>
      </w:r>
      <w:r>
        <w:br/>
      </w:r>
      <w:r>
        <w:rPr>
          <w:rFonts w:ascii="Times New Roman"/>
          <w:b w:val="false"/>
          <w:i w:val="false"/>
          <w:color w:val="000000"/>
          <w:sz w:val="28"/>
        </w:rPr>
        <w:t>
      4) тұтынушыда ЭЦҚ болуы.</w:t>
      </w:r>
    </w:p>
    <w:bookmarkEnd w:id="8"/>
    <w:bookmarkStart w:name="z10" w:id="9"/>
    <w:p>
      <w:pPr>
        <w:spacing w:after="0"/>
        <w:ind w:left="0"/>
        <w:jc w:val="both"/>
      </w:pPr>
      <w:r>
        <w:rPr>
          <w:rFonts w:ascii="Times New Roman"/>
          <w:b w:val="false"/>
          <w:i w:val="false"/>
          <w:color w:val="000000"/>
          <w:sz w:val="28"/>
        </w:rPr>
        <w:t>
«Мұрағаттық анықтамалар беру»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9"/>
    <w:bookmarkStart w:name="z11" w:id="10"/>
    <w:p>
      <w:pPr>
        <w:spacing w:after="0"/>
        <w:ind w:left="0"/>
        <w:jc w:val="left"/>
      </w:pPr>
      <w:r>
        <w:rPr>
          <w:rFonts w:ascii="Times New Roman"/>
          <w:b/>
          <w:i w:val="false"/>
          <w:color w:val="000000"/>
        </w:rPr>
        <w:t xml:space="preserve"> 
1 кесте. ЭҮП арқылы ҚФБ әрекеттерін сипаттау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1861"/>
        <w:gridCol w:w="1882"/>
        <w:gridCol w:w="2260"/>
        <w:gridCol w:w="2071"/>
        <w:gridCol w:w="2260"/>
        <w:gridCol w:w="1631"/>
        <w:gridCol w:w="1799"/>
        <w:gridCol w:w="1906"/>
        <w:gridCol w:w="1970"/>
        <w:gridCol w:w="1885"/>
      </w:tblGrid>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w:t>
            </w:r>
            <w:r>
              <w:br/>
            </w:r>
            <w:r>
              <w:rPr>
                <w:rFonts w:ascii="Times New Roman"/>
                <w:b w:val="false"/>
                <w:i w:val="false"/>
                <w:color w:val="000000"/>
                <w:sz w:val="20"/>
              </w:rPr>
              <w:t>
тар барысы-</w:t>
            </w:r>
            <w:r>
              <w:br/>
            </w:r>
            <w:r>
              <w:rPr>
                <w:rFonts w:ascii="Times New Roman"/>
                <w:b w:val="false"/>
                <w:i w:val="false"/>
                <w:color w:val="000000"/>
                <w:sz w:val="20"/>
              </w:rPr>
              <w:t>
ның, ағыны-</w:t>
            </w:r>
            <w:r>
              <w:br/>
            </w:r>
            <w:r>
              <w:rPr>
                <w:rFonts w:ascii="Times New Roman"/>
                <w:b w:val="false"/>
                <w:i w:val="false"/>
                <w:color w:val="000000"/>
                <w:sz w:val="20"/>
              </w:rPr>
              <w:t>
ның)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(үдеріс-</w:t>
            </w:r>
            <w:r>
              <w:br/>
            </w:r>
            <w:r>
              <w:rPr>
                <w:rFonts w:ascii="Times New Roman"/>
                <w:b w:val="false"/>
                <w:i w:val="false"/>
                <w:color w:val="000000"/>
                <w:sz w:val="20"/>
              </w:rPr>
              <w:t>
тің, рәсім-</w:t>
            </w:r>
            <w:r>
              <w:br/>
            </w:r>
            <w:r>
              <w:rPr>
                <w:rFonts w:ascii="Times New Roman"/>
                <w:b w:val="false"/>
                <w:i w:val="false"/>
                <w:color w:val="000000"/>
                <w:sz w:val="20"/>
              </w:rPr>
              <w:t>
нің, опера-</w:t>
            </w:r>
            <w:r>
              <w:br/>
            </w:r>
            <w:r>
              <w:rPr>
                <w:rFonts w:ascii="Times New Roman"/>
                <w:b w:val="false"/>
                <w:i w:val="false"/>
                <w:color w:val="000000"/>
                <w:sz w:val="20"/>
              </w:rPr>
              <w:t>
цияның) атауы және олардың сипат-</w:t>
            </w:r>
            <w:r>
              <w:br/>
            </w:r>
            <w:r>
              <w:rPr>
                <w:rFonts w:ascii="Times New Roman"/>
                <w:b w:val="false"/>
                <w:i w:val="false"/>
                <w:color w:val="000000"/>
                <w:sz w:val="20"/>
              </w:rPr>
              <w:t>
тамасы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ЖСН/БСН мен пароль бойынша автор-</w:t>
            </w:r>
            <w:r>
              <w:br/>
            </w:r>
            <w:r>
              <w:rPr>
                <w:rFonts w:ascii="Times New Roman"/>
                <w:b w:val="false"/>
                <w:i w:val="false"/>
                <w:color w:val="000000"/>
                <w:sz w:val="20"/>
              </w:rPr>
              <w:t>
ланады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деректерінде қате болуына байланысты бас тарту туралы хабарлама қалыптас-</w:t>
            </w:r>
            <w:r>
              <w:br/>
            </w:r>
            <w:r>
              <w:rPr>
                <w:rFonts w:ascii="Times New Roman"/>
                <w:b w:val="false"/>
                <w:i w:val="false"/>
                <w:color w:val="000000"/>
                <w:sz w:val="20"/>
              </w:rPr>
              <w:t>
тырады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ның ЭЦҚ таңдауына қызметті таңдайды және сұрау деректе-</w:t>
            </w:r>
            <w:r>
              <w:br/>
            </w:r>
            <w:r>
              <w:rPr>
                <w:rFonts w:ascii="Times New Roman"/>
                <w:b w:val="false"/>
                <w:i w:val="false"/>
                <w:color w:val="000000"/>
                <w:sz w:val="20"/>
              </w:rPr>
              <w:t>
рін қалыптас-</w:t>
            </w:r>
            <w:r>
              <w:br/>
            </w:r>
            <w:r>
              <w:rPr>
                <w:rFonts w:ascii="Times New Roman"/>
                <w:b w:val="false"/>
                <w:i w:val="false"/>
                <w:color w:val="000000"/>
                <w:sz w:val="20"/>
              </w:rPr>
              <w:t>
тырады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ЭЦҚ деректе-</w:t>
            </w:r>
            <w:r>
              <w:br/>
            </w:r>
            <w:r>
              <w:rPr>
                <w:rFonts w:ascii="Times New Roman"/>
                <w:b w:val="false"/>
                <w:i w:val="false"/>
                <w:color w:val="000000"/>
                <w:sz w:val="20"/>
              </w:rPr>
              <w:t>
рінде қателер болуына байланысты бас тарту туралы хабарлама қалыптастырады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 ЭЦҚ арқылы растау (қол қою) және сұрауды ЭҮӨШ АЖО жолдау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w:t>
            </w:r>
            <w:r>
              <w:br/>
            </w:r>
            <w:r>
              <w:rPr>
                <w:rFonts w:ascii="Times New Roman"/>
                <w:b w:val="false"/>
                <w:i w:val="false"/>
                <w:color w:val="000000"/>
                <w:sz w:val="20"/>
              </w:rPr>
              <w:t>
тарында қате болуына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 қалып-</w:t>
            </w:r>
            <w:r>
              <w:br/>
            </w:r>
            <w:r>
              <w:rPr>
                <w:rFonts w:ascii="Times New Roman"/>
                <w:b w:val="false"/>
                <w:i w:val="false"/>
                <w:color w:val="000000"/>
                <w:sz w:val="20"/>
              </w:rPr>
              <w:t>
тастыру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w:t>
            </w:r>
            <w:r>
              <w:br/>
            </w:r>
            <w:r>
              <w:rPr>
                <w:rFonts w:ascii="Times New Roman"/>
                <w:b w:val="false"/>
                <w:i w:val="false"/>
                <w:color w:val="000000"/>
                <w:sz w:val="20"/>
              </w:rPr>
              <w:t>
тық анықта-</w:t>
            </w:r>
            <w:r>
              <w:br/>
            </w:r>
            <w:r>
              <w:rPr>
                <w:rFonts w:ascii="Times New Roman"/>
                <w:b w:val="false"/>
                <w:i w:val="false"/>
                <w:color w:val="000000"/>
                <w:sz w:val="20"/>
              </w:rPr>
              <w:t>
маның элек-</w:t>
            </w:r>
            <w:r>
              <w:br/>
            </w:r>
            <w:r>
              <w:rPr>
                <w:rFonts w:ascii="Times New Roman"/>
                <w:b w:val="false"/>
                <w:i w:val="false"/>
                <w:color w:val="000000"/>
                <w:sz w:val="20"/>
              </w:rPr>
              <w:t>
трондық құжат түрінде даярлығы туралы хабар-</w:t>
            </w:r>
            <w:r>
              <w:br/>
            </w:r>
            <w:r>
              <w:rPr>
                <w:rFonts w:ascii="Times New Roman"/>
                <w:b w:val="false"/>
                <w:i w:val="false"/>
                <w:color w:val="000000"/>
                <w:sz w:val="20"/>
              </w:rPr>
              <w:t>
лама</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шының қызмет қорытын-</w:t>
            </w:r>
            <w:r>
              <w:br/>
            </w:r>
            <w:r>
              <w:rPr>
                <w:rFonts w:ascii="Times New Roman"/>
                <w:b w:val="false"/>
                <w:i w:val="false"/>
                <w:color w:val="000000"/>
                <w:sz w:val="20"/>
              </w:rPr>
              <w:t>
дысын алуы</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 ұйымдық-басшылық ету шешімі)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сәтті қалып-</w:t>
            </w:r>
            <w:r>
              <w:br/>
            </w:r>
            <w:r>
              <w:rPr>
                <w:rFonts w:ascii="Times New Roman"/>
                <w:b w:val="false"/>
                <w:i w:val="false"/>
                <w:color w:val="000000"/>
                <w:sz w:val="20"/>
              </w:rPr>
              <w:t>
тасты-</w:t>
            </w:r>
            <w:r>
              <w:br/>
            </w:r>
            <w:r>
              <w:rPr>
                <w:rFonts w:ascii="Times New Roman"/>
                <w:b w:val="false"/>
                <w:i w:val="false"/>
                <w:color w:val="000000"/>
                <w:sz w:val="20"/>
              </w:rPr>
              <w:t>
рылғаны туралы хабар-</w:t>
            </w:r>
            <w:r>
              <w:br/>
            </w:r>
            <w:r>
              <w:rPr>
                <w:rFonts w:ascii="Times New Roman"/>
                <w:b w:val="false"/>
                <w:i w:val="false"/>
                <w:color w:val="000000"/>
                <w:sz w:val="20"/>
              </w:rPr>
              <w:t>
ламаны көрсету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Сұралған электронды мемлекет-</w:t>
            </w:r>
            <w:r>
              <w:br/>
            </w:r>
            <w:r>
              <w:rPr>
                <w:rFonts w:ascii="Times New Roman"/>
                <w:b w:val="false"/>
                <w:i w:val="false"/>
                <w:color w:val="000000"/>
                <w:sz w:val="20"/>
              </w:rPr>
              <w:t>
тік қызмет-</w:t>
            </w:r>
            <w:r>
              <w:br/>
            </w:r>
            <w:r>
              <w:rPr>
                <w:rFonts w:ascii="Times New Roman"/>
                <w:b w:val="false"/>
                <w:i w:val="false"/>
                <w:color w:val="000000"/>
                <w:sz w:val="20"/>
              </w:rPr>
              <w:t>
тен бас тарту туралы хабарлама қалыптас-</w:t>
            </w:r>
            <w:r>
              <w:br/>
            </w:r>
            <w:r>
              <w:rPr>
                <w:rFonts w:ascii="Times New Roman"/>
                <w:b w:val="false"/>
                <w:i w:val="false"/>
                <w:color w:val="000000"/>
                <w:sz w:val="20"/>
              </w:rPr>
              <w:t>
тыру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Сұралған электрон-</w:t>
            </w:r>
            <w:r>
              <w:br/>
            </w:r>
            <w:r>
              <w:rPr>
                <w:rFonts w:ascii="Times New Roman"/>
                <w:b w:val="false"/>
                <w:i w:val="false"/>
                <w:color w:val="000000"/>
                <w:sz w:val="20"/>
              </w:rPr>
              <w:t>
дық мемлекет-</w:t>
            </w:r>
            <w:r>
              <w:br/>
            </w:r>
            <w:r>
              <w:rPr>
                <w:rFonts w:ascii="Times New Roman"/>
                <w:b w:val="false"/>
                <w:i w:val="false"/>
                <w:color w:val="000000"/>
                <w:sz w:val="20"/>
              </w:rPr>
              <w:t>
тік қызметке бас тарту туралы хабарлама қалыптас-</w:t>
            </w:r>
            <w:r>
              <w:br/>
            </w:r>
            <w:r>
              <w:rPr>
                <w:rFonts w:ascii="Times New Roman"/>
                <w:b w:val="false"/>
                <w:i w:val="false"/>
                <w:color w:val="000000"/>
                <w:sz w:val="20"/>
              </w:rPr>
              <w:t>
тыру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w:t>
            </w:r>
            <w:r>
              <w:br/>
            </w:r>
            <w:r>
              <w:rPr>
                <w:rFonts w:ascii="Times New Roman"/>
                <w:b w:val="false"/>
                <w:i w:val="false"/>
                <w:color w:val="000000"/>
                <w:sz w:val="20"/>
              </w:rPr>
              <w:t>
тау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сұрауды тіркеу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w:t>
            </w:r>
            <w:r>
              <w:br/>
            </w:r>
            <w:r>
              <w:rPr>
                <w:rFonts w:ascii="Times New Roman"/>
                <w:b w:val="false"/>
                <w:i w:val="false"/>
                <w:color w:val="000000"/>
                <w:sz w:val="20"/>
              </w:rPr>
              <w:t>
делген бас тартуды қалыптастыру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w:t>
            </w:r>
            <w:r>
              <w:br/>
            </w:r>
            <w:r>
              <w:rPr>
                <w:rFonts w:ascii="Times New Roman"/>
                <w:b w:val="false"/>
                <w:i w:val="false"/>
                <w:color w:val="000000"/>
                <w:sz w:val="20"/>
              </w:rPr>
              <w:t>
трондық құжаттың анық-</w:t>
            </w:r>
            <w:r>
              <w:br/>
            </w:r>
            <w:r>
              <w:rPr>
                <w:rFonts w:ascii="Times New Roman"/>
                <w:b w:val="false"/>
                <w:i w:val="false"/>
                <w:color w:val="000000"/>
                <w:sz w:val="20"/>
              </w:rPr>
              <w:t>
тамасын қалып-</w:t>
            </w:r>
            <w:r>
              <w:br/>
            </w:r>
            <w:r>
              <w:rPr>
                <w:rFonts w:ascii="Times New Roman"/>
                <w:b w:val="false"/>
                <w:i w:val="false"/>
                <w:color w:val="000000"/>
                <w:sz w:val="20"/>
              </w:rPr>
              <w:t>
тастыру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көрсету</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w:t>
            </w:r>
            <w:r>
              <w:br/>
            </w:r>
            <w:r>
              <w:rPr>
                <w:rFonts w:ascii="Times New Roman"/>
                <w:b w:val="false"/>
                <w:i w:val="false"/>
                <w:color w:val="000000"/>
                <w:sz w:val="20"/>
              </w:rPr>
              <w:t>
дері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секунд-1 минут</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-1 минут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w:t>
            </w:r>
            <w:r>
              <w:br/>
            </w:r>
            <w:r>
              <w:rPr>
                <w:rFonts w:ascii="Times New Roman"/>
                <w:b w:val="false"/>
                <w:i w:val="false"/>
                <w:color w:val="000000"/>
                <w:sz w:val="20"/>
              </w:rPr>
              <w:t>
тің нөмірі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2-тұты-</w:t>
            </w:r>
            <w:r>
              <w:br/>
            </w:r>
            <w:r>
              <w:rPr>
                <w:rFonts w:ascii="Times New Roman"/>
                <w:b w:val="false"/>
                <w:i w:val="false"/>
                <w:color w:val="000000"/>
                <w:sz w:val="20"/>
              </w:rPr>
              <w:t>
нушы дерек-</w:t>
            </w:r>
            <w:r>
              <w:br/>
            </w:r>
            <w:r>
              <w:rPr>
                <w:rFonts w:ascii="Times New Roman"/>
                <w:b w:val="false"/>
                <w:i w:val="false"/>
                <w:color w:val="000000"/>
                <w:sz w:val="20"/>
              </w:rPr>
              <w:t>
терінде қате болса;</w:t>
            </w:r>
            <w:r>
              <w:br/>
            </w:r>
            <w:r>
              <w:rPr>
                <w:rFonts w:ascii="Times New Roman"/>
                <w:b w:val="false"/>
                <w:i w:val="false"/>
                <w:color w:val="000000"/>
                <w:sz w:val="20"/>
              </w:rPr>
              <w:t>
3-автор-</w:t>
            </w:r>
            <w:r>
              <w:br/>
            </w:r>
            <w:r>
              <w:rPr>
                <w:rFonts w:ascii="Times New Roman"/>
                <w:b w:val="false"/>
                <w:i w:val="false"/>
                <w:color w:val="000000"/>
                <w:sz w:val="20"/>
              </w:rPr>
              <w:t>
лау сәтті өтті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4-тұты-</w:t>
            </w:r>
            <w:r>
              <w:br/>
            </w:r>
            <w:r>
              <w:rPr>
                <w:rFonts w:ascii="Times New Roman"/>
                <w:b w:val="false"/>
                <w:i w:val="false"/>
                <w:color w:val="000000"/>
                <w:sz w:val="20"/>
              </w:rPr>
              <w:t>
нушы дерек-</w:t>
            </w:r>
            <w:r>
              <w:br/>
            </w:r>
            <w:r>
              <w:rPr>
                <w:rFonts w:ascii="Times New Roman"/>
                <w:b w:val="false"/>
                <w:i w:val="false"/>
                <w:color w:val="000000"/>
                <w:sz w:val="20"/>
              </w:rPr>
              <w:t>
терінде қате болса;</w:t>
            </w:r>
            <w:r>
              <w:br/>
            </w:r>
            <w:r>
              <w:rPr>
                <w:rFonts w:ascii="Times New Roman"/>
                <w:b w:val="false"/>
                <w:i w:val="false"/>
                <w:color w:val="000000"/>
                <w:sz w:val="20"/>
              </w:rPr>
              <w:t>
5-егер қате болмаса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7-тұты-</w:t>
            </w:r>
            <w:r>
              <w:br/>
            </w:r>
            <w:r>
              <w:rPr>
                <w:rFonts w:ascii="Times New Roman"/>
                <w:b w:val="false"/>
                <w:i w:val="false"/>
                <w:color w:val="000000"/>
                <w:sz w:val="20"/>
              </w:rPr>
              <w:t>
нушы дерек-</w:t>
            </w:r>
            <w:r>
              <w:br/>
            </w:r>
            <w:r>
              <w:rPr>
                <w:rFonts w:ascii="Times New Roman"/>
                <w:b w:val="false"/>
                <w:i w:val="false"/>
                <w:color w:val="000000"/>
                <w:sz w:val="20"/>
              </w:rPr>
              <w:t>
терінде қате болса;</w:t>
            </w:r>
            <w:r>
              <w:br/>
            </w:r>
            <w:r>
              <w:rPr>
                <w:rFonts w:ascii="Times New Roman"/>
                <w:b w:val="false"/>
                <w:i w:val="false"/>
                <w:color w:val="000000"/>
                <w:sz w:val="20"/>
              </w:rPr>
              <w:t>
8-қате болмаса</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2" w:id="11"/>
    <w:p>
      <w:pPr>
        <w:spacing w:after="0"/>
        <w:ind w:left="0"/>
        <w:jc w:val="both"/>
      </w:pPr>
      <w:r>
        <w:rPr>
          <w:rFonts w:ascii="Times New Roman"/>
          <w:b w:val="false"/>
          <w:i w:val="false"/>
          <w:color w:val="000000"/>
          <w:sz w:val="28"/>
        </w:rPr>
        <w:t>
 </w:t>
      </w:r>
    </w:p>
    <w:bookmarkEnd w:id="11"/>
    <w:bookmarkStart w:name="z13" w:id="12"/>
    <w:p>
      <w:pPr>
        <w:spacing w:after="0"/>
        <w:ind w:left="0"/>
        <w:jc w:val="left"/>
      </w:pPr>
      <w:r>
        <w:rPr>
          <w:rFonts w:ascii="Times New Roman"/>
          <w:b/>
          <w:i w:val="false"/>
          <w:color w:val="000000"/>
        </w:rPr>
        <w:t xml:space="preserve"> 
2 кесте. Қызмет беруші арқылы ҚФБ әрекеттерін сипаттау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821"/>
        <w:gridCol w:w="2119"/>
        <w:gridCol w:w="2429"/>
        <w:gridCol w:w="2429"/>
        <w:gridCol w:w="2037"/>
        <w:gridCol w:w="1768"/>
        <w:gridCol w:w="1459"/>
        <w:gridCol w:w="2328"/>
        <w:gridCol w:w="1936"/>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3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МДБ/ЗТ МДБ</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w:t>
            </w:r>
            <w:r>
              <w:br/>
            </w:r>
            <w:r>
              <w:rPr>
                <w:rFonts w:ascii="Times New Roman"/>
                <w:b w:val="false"/>
                <w:i w:val="false"/>
                <w:color w:val="000000"/>
                <w:sz w:val="20"/>
              </w:rPr>
              <w:t>
ші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АЖОна ЖСН/БСН мен пароль бойынша авторланады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 қызметке-</w:t>
            </w:r>
            <w:r>
              <w:br/>
            </w:r>
            <w:r>
              <w:rPr>
                <w:rFonts w:ascii="Times New Roman"/>
                <w:b w:val="false"/>
                <w:i w:val="false"/>
                <w:color w:val="000000"/>
                <w:sz w:val="20"/>
              </w:rPr>
              <w:t>
рінің қызметті таңдауы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 арқылы тұтынушы деректері туралы ЖТ МДБ/ЗТ МДБ хабарлама жіберу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МДБ/ЗТ МДБ деректер жоқтығы туралы хабарлама қалыптас-</w:t>
            </w:r>
            <w:r>
              <w:br/>
            </w:r>
            <w:r>
              <w:rPr>
                <w:rFonts w:ascii="Times New Roman"/>
                <w:b w:val="false"/>
                <w:i w:val="false"/>
                <w:color w:val="000000"/>
                <w:sz w:val="20"/>
              </w:rPr>
              <w:t>
тыру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формасын сканер-</w:t>
            </w:r>
            <w:r>
              <w:br/>
            </w:r>
            <w:r>
              <w:rPr>
                <w:rFonts w:ascii="Times New Roman"/>
                <w:b w:val="false"/>
                <w:i w:val="false"/>
                <w:color w:val="000000"/>
                <w:sz w:val="20"/>
              </w:rPr>
              <w:t>
ленген құжат-</w:t>
            </w:r>
            <w:r>
              <w:br/>
            </w:r>
            <w:r>
              <w:rPr>
                <w:rFonts w:ascii="Times New Roman"/>
                <w:b w:val="false"/>
                <w:i w:val="false"/>
                <w:color w:val="000000"/>
                <w:sz w:val="20"/>
              </w:rPr>
              <w:t>
тарды тіркеу-</w:t>
            </w:r>
            <w:r>
              <w:br/>
            </w:r>
            <w:r>
              <w:rPr>
                <w:rFonts w:ascii="Times New Roman"/>
                <w:b w:val="false"/>
                <w:i w:val="false"/>
                <w:color w:val="000000"/>
                <w:sz w:val="20"/>
              </w:rPr>
              <w:t>
мен және ЭЦҚ растау-</w:t>
            </w:r>
            <w:r>
              <w:br/>
            </w:r>
            <w:r>
              <w:rPr>
                <w:rFonts w:ascii="Times New Roman"/>
                <w:b w:val="false"/>
                <w:i w:val="false"/>
                <w:color w:val="000000"/>
                <w:sz w:val="20"/>
              </w:rPr>
              <w:t>
мен толтыру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ты тіркеу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w:t>
            </w:r>
            <w:r>
              <w:br/>
            </w:r>
            <w:r>
              <w:rPr>
                <w:rFonts w:ascii="Times New Roman"/>
                <w:b w:val="false"/>
                <w:i w:val="false"/>
                <w:color w:val="000000"/>
                <w:sz w:val="20"/>
              </w:rPr>
              <w:t>
тарында қате болуына байланысты бас тарту туралы хабарлама қалыптас-</w:t>
            </w:r>
            <w:r>
              <w:br/>
            </w:r>
            <w:r>
              <w:rPr>
                <w:rFonts w:ascii="Times New Roman"/>
                <w:b w:val="false"/>
                <w:i w:val="false"/>
                <w:color w:val="000000"/>
                <w:sz w:val="20"/>
              </w:rPr>
              <w:t>
тырады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w:t>
            </w:r>
            <w:r>
              <w:br/>
            </w:r>
            <w:r>
              <w:rPr>
                <w:rFonts w:ascii="Times New Roman"/>
                <w:b w:val="false"/>
                <w:i w:val="false"/>
                <w:color w:val="000000"/>
                <w:sz w:val="20"/>
              </w:rPr>
              <w:t>
тық анықта-</w:t>
            </w:r>
            <w:r>
              <w:br/>
            </w:r>
            <w:r>
              <w:rPr>
                <w:rFonts w:ascii="Times New Roman"/>
                <w:b w:val="false"/>
                <w:i w:val="false"/>
                <w:color w:val="000000"/>
                <w:sz w:val="20"/>
              </w:rPr>
              <w:t>
маны қалып-</w:t>
            </w:r>
            <w:r>
              <w:br/>
            </w:r>
            <w:r>
              <w:rPr>
                <w:rFonts w:ascii="Times New Roman"/>
                <w:b w:val="false"/>
                <w:i w:val="false"/>
                <w:color w:val="000000"/>
                <w:sz w:val="20"/>
              </w:rPr>
              <w:t>
тастыру және тұтыну-</w:t>
            </w:r>
            <w:r>
              <w:br/>
            </w:r>
            <w:r>
              <w:rPr>
                <w:rFonts w:ascii="Times New Roman"/>
                <w:b w:val="false"/>
                <w:i w:val="false"/>
                <w:color w:val="000000"/>
                <w:sz w:val="20"/>
              </w:rPr>
              <w:t>
шыға мемле-</w:t>
            </w:r>
            <w:r>
              <w:br/>
            </w:r>
            <w:r>
              <w:rPr>
                <w:rFonts w:ascii="Times New Roman"/>
                <w:b w:val="false"/>
                <w:i w:val="false"/>
                <w:color w:val="000000"/>
                <w:sz w:val="20"/>
              </w:rPr>
              <w:t>
кеттік қызмет нәтиже-</w:t>
            </w:r>
            <w:r>
              <w:br/>
            </w:r>
            <w:r>
              <w:rPr>
                <w:rFonts w:ascii="Times New Roman"/>
                <w:b w:val="false"/>
                <w:i w:val="false"/>
                <w:color w:val="000000"/>
                <w:sz w:val="20"/>
              </w:rPr>
              <w:t>
сін беру</w:t>
            </w:r>
          </w:p>
        </w:tc>
      </w:tr>
      <w:tr>
        <w:trPr>
          <w:trHeight w:val="169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басшылық ету шешімі)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сұрауды жүйеге тіркеу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сәтті қалыптас-</w:t>
            </w:r>
            <w:r>
              <w:br/>
            </w:r>
            <w:r>
              <w:rPr>
                <w:rFonts w:ascii="Times New Roman"/>
                <w:b w:val="false"/>
                <w:i w:val="false"/>
                <w:color w:val="000000"/>
                <w:sz w:val="20"/>
              </w:rPr>
              <w:t>
қаны туралы хабарламаны көрсету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 Тұтынушы деректе-</w:t>
            </w:r>
            <w:r>
              <w:br/>
            </w:r>
            <w:r>
              <w:rPr>
                <w:rFonts w:ascii="Times New Roman"/>
                <w:b w:val="false"/>
                <w:i w:val="false"/>
                <w:color w:val="000000"/>
                <w:sz w:val="20"/>
              </w:rPr>
              <w:t>
рінің болуын тексеру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w:t>
            </w:r>
            <w:r>
              <w:br/>
            </w:r>
            <w:r>
              <w:rPr>
                <w:rFonts w:ascii="Times New Roman"/>
                <w:b w:val="false"/>
                <w:i w:val="false"/>
                <w:color w:val="000000"/>
                <w:sz w:val="20"/>
              </w:rPr>
              <w:t>
делген бас тарту туралы хабарлама қалыптас-</w:t>
            </w:r>
            <w:r>
              <w:br/>
            </w:r>
            <w:r>
              <w:rPr>
                <w:rFonts w:ascii="Times New Roman"/>
                <w:b w:val="false"/>
                <w:i w:val="false"/>
                <w:color w:val="000000"/>
                <w:sz w:val="20"/>
              </w:rPr>
              <w:t>
тыру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нішке нөмір беру-</w:t>
            </w:r>
            <w:r>
              <w:br/>
            </w:r>
            <w:r>
              <w:rPr>
                <w:rFonts w:ascii="Times New Roman"/>
                <w:b w:val="false"/>
                <w:i w:val="false"/>
                <w:color w:val="000000"/>
                <w:sz w:val="20"/>
              </w:rPr>
              <w:t>
мен сұрау-</w:t>
            </w:r>
            <w:r>
              <w:br/>
            </w:r>
            <w:r>
              <w:rPr>
                <w:rFonts w:ascii="Times New Roman"/>
                <w:b w:val="false"/>
                <w:i w:val="false"/>
                <w:color w:val="000000"/>
                <w:sz w:val="20"/>
              </w:rPr>
              <w:t>
ды тіркеу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w:t>
            </w:r>
            <w:r>
              <w:br/>
            </w:r>
            <w:r>
              <w:rPr>
                <w:rFonts w:ascii="Times New Roman"/>
                <w:b w:val="false"/>
                <w:i w:val="false"/>
                <w:color w:val="000000"/>
                <w:sz w:val="20"/>
              </w:rPr>
              <w:t>
ген бас тартуды қалыптас-</w:t>
            </w:r>
            <w:r>
              <w:br/>
            </w:r>
            <w:r>
              <w:rPr>
                <w:rFonts w:ascii="Times New Roman"/>
                <w:b w:val="false"/>
                <w:i w:val="false"/>
                <w:color w:val="000000"/>
                <w:sz w:val="20"/>
              </w:rPr>
              <w:t>
тыру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нәтиже-</w:t>
            </w:r>
            <w:r>
              <w:br/>
            </w:r>
            <w:r>
              <w:rPr>
                <w:rFonts w:ascii="Times New Roman"/>
                <w:b w:val="false"/>
                <w:i w:val="false"/>
                <w:color w:val="000000"/>
                <w:sz w:val="20"/>
              </w:rPr>
              <w:t>
сін қалып-</w:t>
            </w:r>
            <w:r>
              <w:br/>
            </w:r>
            <w:r>
              <w:rPr>
                <w:rFonts w:ascii="Times New Roman"/>
                <w:b w:val="false"/>
                <w:i w:val="false"/>
                <w:color w:val="000000"/>
                <w:sz w:val="20"/>
              </w:rPr>
              <w:t>
тастыру (мұра-</w:t>
            </w:r>
            <w:r>
              <w:br/>
            </w:r>
            <w:r>
              <w:rPr>
                <w:rFonts w:ascii="Times New Roman"/>
                <w:b w:val="false"/>
                <w:i w:val="false"/>
                <w:color w:val="000000"/>
                <w:sz w:val="20"/>
              </w:rPr>
              <w:t>
ғаттық анықта-</w:t>
            </w:r>
            <w:r>
              <w:br/>
            </w:r>
            <w:r>
              <w:rPr>
                <w:rFonts w:ascii="Times New Roman"/>
                <w:b w:val="false"/>
                <w:i w:val="false"/>
                <w:color w:val="000000"/>
                <w:sz w:val="20"/>
              </w:rPr>
              <w:t>
ма)</w:t>
            </w:r>
          </w:p>
        </w:tc>
      </w:tr>
      <w:tr>
        <w:trPr>
          <w:trHeight w:val="57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w:t>
            </w:r>
          </w:p>
        </w:tc>
      </w:tr>
      <w:tr>
        <w:trPr>
          <w:trHeight w:val="18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4-тұтынушы деректе-</w:t>
            </w:r>
            <w:r>
              <w:br/>
            </w:r>
            <w:r>
              <w:rPr>
                <w:rFonts w:ascii="Times New Roman"/>
                <w:b w:val="false"/>
                <w:i w:val="false"/>
                <w:color w:val="000000"/>
                <w:sz w:val="20"/>
              </w:rPr>
              <w:t>
рінде қате болса;</w:t>
            </w:r>
            <w:r>
              <w:br/>
            </w:r>
            <w:r>
              <w:rPr>
                <w:rFonts w:ascii="Times New Roman"/>
                <w:b w:val="false"/>
                <w:i w:val="false"/>
                <w:color w:val="000000"/>
                <w:sz w:val="20"/>
              </w:rPr>
              <w:t xml:space="preserve">
5 егер қате болмаса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7-тұтынушы деректерінде қате болса;</w:t>
            </w:r>
            <w:r>
              <w:br/>
            </w:r>
            <w:r>
              <w:rPr>
                <w:rFonts w:ascii="Times New Roman"/>
                <w:b w:val="false"/>
                <w:i w:val="false"/>
                <w:color w:val="000000"/>
                <w:sz w:val="20"/>
              </w:rPr>
              <w:t>
8-қате болмаса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 қызмет нәтиже-</w:t>
            </w:r>
            <w:r>
              <w:br/>
            </w:r>
            <w:r>
              <w:rPr>
                <w:rFonts w:ascii="Times New Roman"/>
                <w:b w:val="false"/>
                <w:i w:val="false"/>
                <w:color w:val="000000"/>
                <w:sz w:val="20"/>
              </w:rPr>
              <w:t>
сін алғанға дейінгі ең көп уақыт 20 минуттан артық емес</w:t>
            </w:r>
          </w:p>
        </w:tc>
      </w:tr>
    </w:tbl>
    <w:bookmarkStart w:name="z14" w:id="13"/>
    <w:p>
      <w:pPr>
        <w:spacing w:after="0"/>
        <w:ind w:left="0"/>
        <w:jc w:val="both"/>
      </w:pPr>
      <w:r>
        <w:rPr>
          <w:rFonts w:ascii="Times New Roman"/>
          <w:b w:val="false"/>
          <w:i w:val="false"/>
          <w:color w:val="000000"/>
          <w:sz w:val="28"/>
        </w:rPr>
        <w:t>
 </w:t>
      </w:r>
    </w:p>
    <w:bookmarkEnd w:id="13"/>
    <w:bookmarkStart w:name="z15" w:id="14"/>
    <w:p>
      <w:pPr>
        <w:spacing w:after="0"/>
        <w:ind w:left="0"/>
        <w:jc w:val="left"/>
      </w:pPr>
      <w:r>
        <w:rPr>
          <w:rFonts w:ascii="Times New Roman"/>
          <w:b/>
          <w:i w:val="false"/>
          <w:color w:val="000000"/>
        </w:rPr>
        <w:t xml:space="preserve"> 
3 кесте. ХКҚО арқылы ҚФБ әрекеттерін сипаттау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1673"/>
        <w:gridCol w:w="1733"/>
        <w:gridCol w:w="2213"/>
        <w:gridCol w:w="1913"/>
        <w:gridCol w:w="2033"/>
        <w:gridCol w:w="1853"/>
        <w:gridCol w:w="1673"/>
        <w:gridCol w:w="1913"/>
        <w:gridCol w:w="1317"/>
        <w:gridCol w:w="1373"/>
        <w:gridCol w:w="1873"/>
      </w:tblGrid>
      <w:tr>
        <w:trPr>
          <w:trHeight w:val="12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w:t>
            </w:r>
            <w:r>
              <w:br/>
            </w:r>
            <w:r>
              <w:rPr>
                <w:rFonts w:ascii="Times New Roman"/>
                <w:b w:val="false"/>
                <w:i w:val="false"/>
                <w:color w:val="000000"/>
                <w:sz w:val="20"/>
              </w:rPr>
              <w:t>
тар барысы-</w:t>
            </w:r>
            <w:r>
              <w:br/>
            </w:r>
            <w:r>
              <w:rPr>
                <w:rFonts w:ascii="Times New Roman"/>
                <w:b w:val="false"/>
                <w:i w:val="false"/>
                <w:color w:val="000000"/>
                <w:sz w:val="20"/>
              </w:rPr>
              <w:t>
ның, ағыны-</w:t>
            </w:r>
            <w:r>
              <w:br/>
            </w:r>
            <w:r>
              <w:rPr>
                <w:rFonts w:ascii="Times New Roman"/>
                <w:b w:val="false"/>
                <w:i w:val="false"/>
                <w:color w:val="000000"/>
                <w:sz w:val="20"/>
              </w:rPr>
              <w:t>
ның)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АЖО ХҚКО АЖ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ХҚКО АЖ</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операторы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w:t>
            </w:r>
            <w:r>
              <w:br/>
            </w:r>
            <w:r>
              <w:rPr>
                <w:rFonts w:ascii="Times New Roman"/>
                <w:b w:val="false"/>
                <w:i w:val="false"/>
                <w:color w:val="000000"/>
                <w:sz w:val="20"/>
              </w:rPr>
              <w:t>
торы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21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(үдеріс-</w:t>
            </w:r>
            <w:r>
              <w:br/>
            </w:r>
            <w:r>
              <w:rPr>
                <w:rFonts w:ascii="Times New Roman"/>
                <w:b w:val="false"/>
                <w:i w:val="false"/>
                <w:color w:val="000000"/>
                <w:sz w:val="20"/>
              </w:rPr>
              <w:t>
тің, рәсім-</w:t>
            </w:r>
            <w:r>
              <w:br/>
            </w:r>
            <w:r>
              <w:rPr>
                <w:rFonts w:ascii="Times New Roman"/>
                <w:b w:val="false"/>
                <w:i w:val="false"/>
                <w:color w:val="000000"/>
                <w:sz w:val="20"/>
              </w:rPr>
              <w:t>
нің, опера-</w:t>
            </w:r>
            <w:r>
              <w:br/>
            </w:r>
            <w:r>
              <w:rPr>
                <w:rFonts w:ascii="Times New Roman"/>
                <w:b w:val="false"/>
                <w:i w:val="false"/>
                <w:color w:val="000000"/>
                <w:sz w:val="20"/>
              </w:rPr>
              <w:t>
цияның) атауы және олардың сипат-</w:t>
            </w:r>
            <w:r>
              <w:br/>
            </w:r>
            <w:r>
              <w:rPr>
                <w:rFonts w:ascii="Times New Roman"/>
                <w:b w:val="false"/>
                <w:i w:val="false"/>
                <w:color w:val="000000"/>
                <w:sz w:val="20"/>
              </w:rPr>
              <w:t>
тамасы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w:t>
            </w:r>
            <w:r>
              <w:br/>
            </w:r>
            <w:r>
              <w:rPr>
                <w:rFonts w:ascii="Times New Roman"/>
                <w:b w:val="false"/>
                <w:i w:val="false"/>
                <w:color w:val="000000"/>
                <w:sz w:val="20"/>
              </w:rPr>
              <w:t>
торы логин мен пароль арқылы автор-</w:t>
            </w:r>
            <w:r>
              <w:br/>
            </w:r>
            <w:r>
              <w:rPr>
                <w:rFonts w:ascii="Times New Roman"/>
                <w:b w:val="false"/>
                <w:i w:val="false"/>
                <w:color w:val="000000"/>
                <w:sz w:val="20"/>
              </w:rPr>
              <w:t>
ланады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 деректерін қалыптастырады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дерек-</w:t>
            </w:r>
            <w:r>
              <w:br/>
            </w:r>
            <w:r>
              <w:rPr>
                <w:rFonts w:ascii="Times New Roman"/>
                <w:b w:val="false"/>
                <w:i w:val="false"/>
                <w:color w:val="000000"/>
                <w:sz w:val="20"/>
              </w:rPr>
              <w:t>
терінің болмауына байланыс-</w:t>
            </w:r>
            <w:r>
              <w:br/>
            </w:r>
            <w:r>
              <w:rPr>
                <w:rFonts w:ascii="Times New Roman"/>
                <w:b w:val="false"/>
                <w:i w:val="false"/>
                <w:color w:val="000000"/>
                <w:sz w:val="20"/>
              </w:rPr>
              <w:t>
ты деректер алу мүмкін-</w:t>
            </w:r>
            <w:r>
              <w:br/>
            </w:r>
            <w:r>
              <w:rPr>
                <w:rFonts w:ascii="Times New Roman"/>
                <w:b w:val="false"/>
                <w:i w:val="false"/>
                <w:color w:val="000000"/>
                <w:sz w:val="20"/>
              </w:rPr>
              <w:t>
дігі жоқтығы туралы хабарла-</w:t>
            </w:r>
            <w:r>
              <w:br/>
            </w:r>
            <w:r>
              <w:rPr>
                <w:rFonts w:ascii="Times New Roman"/>
                <w:b w:val="false"/>
                <w:i w:val="false"/>
                <w:color w:val="000000"/>
                <w:sz w:val="20"/>
              </w:rPr>
              <w:t>
ма қалыптас-</w:t>
            </w:r>
            <w:r>
              <w:br/>
            </w:r>
            <w:r>
              <w:rPr>
                <w:rFonts w:ascii="Times New Roman"/>
                <w:b w:val="false"/>
                <w:i w:val="false"/>
                <w:color w:val="000000"/>
                <w:sz w:val="20"/>
              </w:rPr>
              <w:t>
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формасына қажетті құжат-</w:t>
            </w:r>
            <w:r>
              <w:br/>
            </w:r>
            <w:r>
              <w:rPr>
                <w:rFonts w:ascii="Times New Roman"/>
                <w:b w:val="false"/>
                <w:i w:val="false"/>
                <w:color w:val="000000"/>
                <w:sz w:val="20"/>
              </w:rPr>
              <w:t>
тарды тіркеумен және ЭЦҚ растаумен сұрауды толтыру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растал-</w:t>
            </w:r>
            <w:r>
              <w:br/>
            </w:r>
            <w:r>
              <w:rPr>
                <w:rFonts w:ascii="Times New Roman"/>
                <w:b w:val="false"/>
                <w:i w:val="false"/>
                <w:color w:val="000000"/>
                <w:sz w:val="20"/>
              </w:rPr>
              <w:t>
ған (қол қойыл-</w:t>
            </w:r>
            <w:r>
              <w:br/>
            </w:r>
            <w:r>
              <w:rPr>
                <w:rFonts w:ascii="Times New Roman"/>
                <w:b w:val="false"/>
                <w:i w:val="false"/>
                <w:color w:val="000000"/>
                <w:sz w:val="20"/>
              </w:rPr>
              <w:t>
ған) құжатты жолдау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шының құжат-</w:t>
            </w:r>
            <w:r>
              <w:br/>
            </w:r>
            <w:r>
              <w:rPr>
                <w:rFonts w:ascii="Times New Roman"/>
                <w:b w:val="false"/>
                <w:i w:val="false"/>
                <w:color w:val="000000"/>
                <w:sz w:val="20"/>
              </w:rPr>
              <w:t>
тарында қателер болуына байланыс-</w:t>
            </w:r>
            <w:r>
              <w:br/>
            </w:r>
            <w:r>
              <w:rPr>
                <w:rFonts w:ascii="Times New Roman"/>
                <w:b w:val="false"/>
                <w:i w:val="false"/>
                <w:color w:val="000000"/>
                <w:sz w:val="20"/>
              </w:rPr>
              <w:t>
ты қызметтен бас тарту туралы хабарлама қалыптас-</w:t>
            </w:r>
            <w:r>
              <w:br/>
            </w:r>
            <w:r>
              <w:rPr>
                <w:rFonts w:ascii="Times New Roman"/>
                <w:b w:val="false"/>
                <w:i w:val="false"/>
                <w:color w:val="000000"/>
                <w:sz w:val="20"/>
              </w:rPr>
              <w:t>
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шының қызмет нәти-</w:t>
            </w:r>
            <w:r>
              <w:br/>
            </w:r>
            <w:r>
              <w:rPr>
                <w:rFonts w:ascii="Times New Roman"/>
                <w:b w:val="false"/>
                <w:i w:val="false"/>
                <w:color w:val="000000"/>
                <w:sz w:val="20"/>
              </w:rPr>
              <w:t>
жесін алуы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шының Орталық опера-</w:t>
            </w:r>
            <w:r>
              <w:br/>
            </w:r>
            <w:r>
              <w:rPr>
                <w:rFonts w:ascii="Times New Roman"/>
                <w:b w:val="false"/>
                <w:i w:val="false"/>
                <w:color w:val="000000"/>
                <w:sz w:val="20"/>
              </w:rPr>
              <w:t>
торы арқылы қызмет нәтиже-</w:t>
            </w:r>
            <w:r>
              <w:br/>
            </w:r>
            <w:r>
              <w:rPr>
                <w:rFonts w:ascii="Times New Roman"/>
                <w:b w:val="false"/>
                <w:i w:val="false"/>
                <w:color w:val="000000"/>
                <w:sz w:val="20"/>
              </w:rPr>
              <w:t>
сін алуы</w:t>
            </w:r>
          </w:p>
        </w:tc>
      </w:tr>
      <w:tr>
        <w:trPr>
          <w:trHeight w:val="16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 ұйымдық-басшылық ету шешімі)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сұрауды жүйеге тіркеу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сәтті қалыптас-</w:t>
            </w:r>
            <w:r>
              <w:br/>
            </w:r>
            <w:r>
              <w:rPr>
                <w:rFonts w:ascii="Times New Roman"/>
                <w:b w:val="false"/>
                <w:i w:val="false"/>
                <w:color w:val="000000"/>
                <w:sz w:val="20"/>
              </w:rPr>
              <w:t>
тырылғаны туралы хабарла-</w:t>
            </w:r>
            <w:r>
              <w:br/>
            </w:r>
            <w:r>
              <w:rPr>
                <w:rFonts w:ascii="Times New Roman"/>
                <w:b w:val="false"/>
                <w:i w:val="false"/>
                <w:color w:val="000000"/>
                <w:sz w:val="20"/>
              </w:rPr>
              <w:t>
маны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w:t>
            </w:r>
            <w:r>
              <w:br/>
            </w:r>
            <w:r>
              <w:rPr>
                <w:rFonts w:ascii="Times New Roman"/>
                <w:b w:val="false"/>
                <w:i w:val="false"/>
                <w:color w:val="000000"/>
                <w:sz w:val="20"/>
              </w:rPr>
              <w:t>
делген бас тартуды қалыптас-</w:t>
            </w:r>
            <w:r>
              <w:br/>
            </w:r>
            <w:r>
              <w:rPr>
                <w:rFonts w:ascii="Times New Roman"/>
                <w:b w:val="false"/>
                <w:i w:val="false"/>
                <w:color w:val="000000"/>
                <w:sz w:val="20"/>
              </w:rPr>
              <w:t>
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сәтті қалыптас-</w:t>
            </w:r>
            <w:r>
              <w:br/>
            </w:r>
            <w:r>
              <w:rPr>
                <w:rFonts w:ascii="Times New Roman"/>
                <w:b w:val="false"/>
                <w:i w:val="false"/>
                <w:color w:val="000000"/>
                <w:sz w:val="20"/>
              </w:rPr>
              <w:t>
тырылғаны туралы хабарлама көрсету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r>
              <w:br/>
            </w:r>
            <w:r>
              <w:rPr>
                <w:rFonts w:ascii="Times New Roman"/>
                <w:b w:val="false"/>
                <w:i w:val="false"/>
                <w:color w:val="000000"/>
                <w:sz w:val="20"/>
              </w:rPr>
              <w:t>
Элек-</w:t>
            </w:r>
            <w:r>
              <w:br/>
            </w:r>
            <w:r>
              <w:rPr>
                <w:rFonts w:ascii="Times New Roman"/>
                <w:b w:val="false"/>
                <w:i w:val="false"/>
                <w:color w:val="000000"/>
                <w:sz w:val="20"/>
              </w:rPr>
              <w:t>
трондық құжатты ЭҮШ арқылы ЭҮӨШ АЖО-ға жолдау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сұрауды тіркеу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w:t>
            </w:r>
            <w:r>
              <w:br/>
            </w:r>
            <w:r>
              <w:rPr>
                <w:rFonts w:ascii="Times New Roman"/>
                <w:b w:val="false"/>
                <w:i w:val="false"/>
                <w:color w:val="000000"/>
                <w:sz w:val="20"/>
              </w:rPr>
              <w:t>
делген бас тартуды қалып-</w:t>
            </w:r>
            <w:r>
              <w:br/>
            </w:r>
            <w:r>
              <w:rPr>
                <w:rFonts w:ascii="Times New Roman"/>
                <w:b w:val="false"/>
                <w:i w:val="false"/>
                <w:color w:val="000000"/>
                <w:sz w:val="20"/>
              </w:rPr>
              <w:t>
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нәти-</w:t>
            </w:r>
            <w:r>
              <w:br/>
            </w:r>
            <w:r>
              <w:rPr>
                <w:rFonts w:ascii="Times New Roman"/>
                <w:b w:val="false"/>
                <w:i w:val="false"/>
                <w:color w:val="000000"/>
                <w:sz w:val="20"/>
              </w:rPr>
              <w:t>
жесін қалып-</w:t>
            </w:r>
            <w:r>
              <w:br/>
            </w:r>
            <w:r>
              <w:rPr>
                <w:rFonts w:ascii="Times New Roman"/>
                <w:b w:val="false"/>
                <w:i w:val="false"/>
                <w:color w:val="000000"/>
                <w:sz w:val="20"/>
              </w:rPr>
              <w:t>
тастыру (мұра-</w:t>
            </w:r>
            <w:r>
              <w:br/>
            </w:r>
            <w:r>
              <w:rPr>
                <w:rFonts w:ascii="Times New Roman"/>
                <w:b w:val="false"/>
                <w:i w:val="false"/>
                <w:color w:val="000000"/>
                <w:sz w:val="20"/>
              </w:rPr>
              <w:t>
ғаттық анық-</w:t>
            </w:r>
            <w:r>
              <w:br/>
            </w:r>
            <w:r>
              <w:rPr>
                <w:rFonts w:ascii="Times New Roman"/>
                <w:b w:val="false"/>
                <w:i w:val="false"/>
                <w:color w:val="000000"/>
                <w:sz w:val="20"/>
              </w:rPr>
              <w:t>
таманы)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w:t>
            </w:r>
            <w:r>
              <w:br/>
            </w:r>
            <w:r>
              <w:rPr>
                <w:rFonts w:ascii="Times New Roman"/>
                <w:b w:val="false"/>
                <w:i w:val="false"/>
                <w:color w:val="000000"/>
                <w:sz w:val="20"/>
              </w:rPr>
              <w:t>
делген жауапты қалып-</w:t>
            </w:r>
            <w:r>
              <w:br/>
            </w:r>
            <w:r>
              <w:rPr>
                <w:rFonts w:ascii="Times New Roman"/>
                <w:b w:val="false"/>
                <w:i w:val="false"/>
                <w:color w:val="000000"/>
                <w:sz w:val="20"/>
              </w:rPr>
              <w:t>
тастыру (мұра-</w:t>
            </w:r>
            <w:r>
              <w:br/>
            </w:r>
            <w:r>
              <w:rPr>
                <w:rFonts w:ascii="Times New Roman"/>
                <w:b w:val="false"/>
                <w:i w:val="false"/>
                <w:color w:val="000000"/>
                <w:sz w:val="20"/>
              </w:rPr>
              <w:t>
ғаттық анық-</w:t>
            </w:r>
            <w:r>
              <w:br/>
            </w:r>
            <w:r>
              <w:rPr>
                <w:rFonts w:ascii="Times New Roman"/>
                <w:b w:val="false"/>
                <w:i w:val="false"/>
                <w:color w:val="000000"/>
                <w:sz w:val="20"/>
              </w:rPr>
              <w:t>
тама)</w:t>
            </w:r>
          </w:p>
        </w:tc>
      </w:tr>
      <w:tr>
        <w:trPr>
          <w:trHeight w:val="16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w:t>
            </w:r>
            <w:r>
              <w:br/>
            </w:r>
            <w:r>
              <w:rPr>
                <w:rFonts w:ascii="Times New Roman"/>
                <w:b w:val="false"/>
                <w:i w:val="false"/>
                <w:color w:val="000000"/>
                <w:sz w:val="20"/>
              </w:rPr>
              <w:t>
дері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секунд-1 минут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 қызмет нәтиже-</w:t>
            </w:r>
            <w:r>
              <w:br/>
            </w:r>
            <w:r>
              <w:rPr>
                <w:rFonts w:ascii="Times New Roman"/>
                <w:b w:val="false"/>
                <w:i w:val="false"/>
                <w:color w:val="000000"/>
                <w:sz w:val="20"/>
              </w:rPr>
              <w:t>
сін алғанға дейінгі ең көп уақыт 20 минуттан артық емес</w:t>
            </w:r>
          </w:p>
        </w:tc>
      </w:tr>
      <w:tr>
        <w:trPr>
          <w:trHeight w:val="9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w:t>
            </w:r>
            <w:r>
              <w:br/>
            </w:r>
            <w:r>
              <w:rPr>
                <w:rFonts w:ascii="Times New Roman"/>
                <w:b w:val="false"/>
                <w:i w:val="false"/>
                <w:color w:val="000000"/>
                <w:sz w:val="20"/>
              </w:rPr>
              <w:t>
тің нөмірі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8-тұты-</w:t>
            </w:r>
            <w:r>
              <w:br/>
            </w:r>
            <w:r>
              <w:rPr>
                <w:rFonts w:ascii="Times New Roman"/>
                <w:b w:val="false"/>
                <w:i w:val="false"/>
                <w:color w:val="000000"/>
                <w:sz w:val="20"/>
              </w:rPr>
              <w:t>
нушы дерек-</w:t>
            </w:r>
            <w:r>
              <w:br/>
            </w:r>
            <w:r>
              <w:rPr>
                <w:rFonts w:ascii="Times New Roman"/>
                <w:b w:val="false"/>
                <w:i w:val="false"/>
                <w:color w:val="000000"/>
                <w:sz w:val="20"/>
              </w:rPr>
              <w:t>
терінде қате болса;</w:t>
            </w:r>
            <w:r>
              <w:br/>
            </w:r>
            <w:r>
              <w:rPr>
                <w:rFonts w:ascii="Times New Roman"/>
                <w:b w:val="false"/>
                <w:i w:val="false"/>
                <w:color w:val="000000"/>
                <w:sz w:val="20"/>
              </w:rPr>
              <w:t>
9-қате болмаса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6" w:id="15"/>
    <w:p>
      <w:pPr>
        <w:spacing w:after="0"/>
        <w:ind w:left="0"/>
        <w:jc w:val="both"/>
      </w:pP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2-қосымша</w:t>
      </w:r>
    </w:p>
    <w:bookmarkEnd w:id="16"/>
    <w:bookmarkStart w:name="z18" w:id="17"/>
    <w:p>
      <w:pPr>
        <w:spacing w:after="0"/>
        <w:ind w:left="0"/>
        <w:jc w:val="left"/>
      </w:pPr>
      <w:r>
        <w:rPr>
          <w:rFonts w:ascii="Times New Roman"/>
          <w:b/>
          <w:i w:val="false"/>
          <w:color w:val="000000"/>
        </w:rPr>
        <w:t xml:space="preserve"> 
ЭҮП арқылы электрондық мемлекеттік қызметті</w:t>
      </w:r>
      <w:r>
        <w:br/>
      </w:r>
      <w:r>
        <w:rPr>
          <w:rFonts w:ascii="Times New Roman"/>
          <w:b/>
          <w:i w:val="false"/>
          <w:color w:val="000000"/>
        </w:rPr>
        <w:t>
көрсету кезіндегі функционалдық өзара іс-қимылдың № 1 диаграммасы</w:t>
      </w:r>
    </w:p>
    <w:bookmarkEnd w:id="17"/>
    <w:p>
      <w:pPr>
        <w:spacing w:after="0"/>
        <w:ind w:left="0"/>
        <w:jc w:val="both"/>
      </w:pPr>
      <w:r>
        <w:drawing>
          <wp:inline distT="0" distB="0" distL="0" distR="0">
            <wp:extent cx="10871200" cy="593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871200" cy="5930900"/>
                    </a:xfrm>
                    <a:prstGeom prst="rect">
                      <a:avLst/>
                    </a:prstGeom>
                  </pic:spPr>
                </pic:pic>
              </a:graphicData>
            </a:graphic>
          </wp:inline>
        </w:drawing>
      </w:r>
      <w:r>
        <w:br/>
      </w:r>
      <w:r>
        <w:rPr>
          <w:rFonts w:ascii="Times New Roman"/>
          <w:b w:val="false"/>
          <w:i w:val="false"/>
          <w:color w:val="000000"/>
          <w:sz w:val="28"/>
        </w:rPr>
        <w:t>
 </w:t>
      </w:r>
    </w:p>
    <w:bookmarkStart w:name="z19" w:id="18"/>
    <w:p>
      <w:pPr>
        <w:spacing w:after="0"/>
        <w:ind w:left="0"/>
        <w:jc w:val="left"/>
      </w:pPr>
      <w:r>
        <w:rPr>
          <w:rFonts w:ascii="Times New Roman"/>
          <w:b/>
          <w:i w:val="false"/>
          <w:color w:val="000000"/>
        </w:rPr>
        <w:t xml:space="preserve"> 
Қызмет көрсетуші арқылы электрондық мемлекеттік қызметті көрсету кезіндегі функционалдық өзара іс-қимылдың № 2 диаграммасы</w:t>
      </w:r>
    </w:p>
    <w:bookmarkEnd w:id="18"/>
    <w:p>
      <w:pPr>
        <w:spacing w:after="0"/>
        <w:ind w:left="0"/>
        <w:jc w:val="both"/>
      </w:pPr>
      <w:r>
        <w:drawing>
          <wp:inline distT="0" distB="0" distL="0" distR="0">
            <wp:extent cx="108458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845800" cy="5905500"/>
                    </a:xfrm>
                    <a:prstGeom prst="rect">
                      <a:avLst/>
                    </a:prstGeom>
                  </pic:spPr>
                </pic:pic>
              </a:graphicData>
            </a:graphic>
          </wp:inline>
        </w:drawing>
      </w:r>
    </w:p>
    <w:bookmarkStart w:name="z20" w:id="19"/>
    <w:p>
      <w:pPr>
        <w:spacing w:after="0"/>
        <w:ind w:left="0"/>
        <w:jc w:val="left"/>
      </w:pPr>
      <w:r>
        <w:rPr>
          <w:rFonts w:ascii="Times New Roman"/>
          <w:b/>
          <w:i w:val="false"/>
          <w:color w:val="000000"/>
        </w:rPr>
        <w:t xml:space="preserve"> 
ХҚКО АЖ арқылы электрондық мемлекеттік қызметті көрсету кезіндегі функционалдық өзара іс-қимылдың № 3 диаграммасы</w:t>
      </w:r>
    </w:p>
    <w:bookmarkEnd w:id="19"/>
    <w:p>
      <w:pPr>
        <w:spacing w:after="0"/>
        <w:ind w:left="0"/>
        <w:jc w:val="both"/>
      </w:pPr>
      <w:r>
        <w:drawing>
          <wp:inline distT="0" distB="0" distL="0" distR="0">
            <wp:extent cx="107315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731500" cy="66167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20"/>
    <w:p>
      <w:pPr>
        <w:spacing w:after="0"/>
        <w:ind w:left="0"/>
        <w:jc w:val="left"/>
      </w:pPr>
      <w:r>
        <w:rPr>
          <w:rFonts w:ascii="Times New Roman"/>
          <w:b/>
          <w:i w:val="false"/>
          <w:color w:val="000000"/>
        </w:rPr>
        <w:t xml:space="preserve"> 
Шартты белгілер</w:t>
      </w:r>
    </w:p>
    <w:bookmarkEnd w:id="20"/>
    <w:p>
      <w:pPr>
        <w:spacing w:after="0"/>
        <w:ind w:left="0"/>
        <w:jc w:val="both"/>
      </w:pPr>
      <w:r>
        <w:drawing>
          <wp:inline distT="0" distB="0" distL="0" distR="0">
            <wp:extent cx="82423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42300" cy="5092700"/>
                    </a:xfrm>
                    <a:prstGeom prst="rect">
                      <a:avLst/>
                    </a:prstGeom>
                  </pic:spPr>
                </pic:pic>
              </a:graphicData>
            </a:graphic>
          </wp:inline>
        </w:drawing>
      </w:r>
    </w:p>
    <w:bookmarkStart w:name="z22" w:id="21"/>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3-қосымша</w:t>
      </w:r>
    </w:p>
    <w:bookmarkEnd w:id="21"/>
    <w:bookmarkStart w:name="z23" w:id="22"/>
    <w:p>
      <w:pPr>
        <w:spacing w:after="0"/>
        <w:ind w:left="0"/>
        <w:jc w:val="left"/>
      </w:pPr>
      <w:r>
        <w:rPr>
          <w:rFonts w:ascii="Times New Roman"/>
          <w:b/>
          <w:i w:val="false"/>
          <w:color w:val="000000"/>
        </w:rPr>
        <w:t xml:space="preserve"> 
Электрондық мемлекеттік қызмет көрсету сауалнама-өтінішінің нысаны</w:t>
      </w:r>
    </w:p>
    <w:bookmarkEnd w:id="22"/>
    <w:p>
      <w:pPr>
        <w:spacing w:after="0"/>
        <w:ind w:left="0"/>
        <w:jc w:val="both"/>
      </w:pPr>
      <w:r>
        <w:drawing>
          <wp:inline distT="0" distB="0" distL="0" distR="0">
            <wp:extent cx="6350000" cy="845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350000" cy="84582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23"/>
    <w:p>
      <w:pPr>
        <w:spacing w:after="0"/>
        <w:ind w:left="0"/>
        <w:jc w:val="left"/>
      </w:pPr>
      <w:r>
        <w:rPr>
          <w:rFonts w:ascii="Times New Roman"/>
          <w:b/>
          <w:i w:val="false"/>
          <w:color w:val="000000"/>
        </w:rPr>
        <w:t xml:space="preserve"> 
«Мұрағаттық анықтамалар беру» электрондық мемлекеттік қызметіне оң жауаптың шығыс нысаны</w:t>
      </w:r>
    </w:p>
    <w:bookmarkEnd w:id="23"/>
    <w:p>
      <w:pPr>
        <w:spacing w:after="0"/>
        <w:ind w:left="0"/>
        <w:jc w:val="both"/>
      </w:pPr>
      <w:r>
        <w:drawing>
          <wp:inline distT="0" distB="0" distL="0" distR="0">
            <wp:extent cx="80518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051800" cy="76073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24"/>
    <w:p>
      <w:pPr>
        <w:spacing w:after="0"/>
        <w:ind w:left="0"/>
        <w:jc w:val="left"/>
      </w:pPr>
      <w:r>
        <w:rPr>
          <w:rFonts w:ascii="Times New Roman"/>
          <w:b/>
          <w:i w:val="false"/>
          <w:color w:val="000000"/>
        </w:rPr>
        <w:t xml:space="preserve"> 
«Мұрағаттық анықтамалар беру» электрондық мемлекеттік қызметіне теріс жауаптың шығу нысаны</w:t>
      </w:r>
    </w:p>
    <w:bookmarkEnd w:id="24"/>
    <w:p>
      <w:pPr>
        <w:spacing w:after="0"/>
        <w:ind w:left="0"/>
        <w:jc w:val="both"/>
      </w:pPr>
      <w:r>
        <w:drawing>
          <wp:inline distT="0" distB="0" distL="0" distR="0">
            <wp:extent cx="7950200" cy="772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950200" cy="7721600"/>
                    </a:xfrm>
                    <a:prstGeom prst="rect">
                      <a:avLst/>
                    </a:prstGeom>
                  </pic:spPr>
                </pic:pic>
              </a:graphicData>
            </a:graphic>
          </wp:inline>
        </w:drawing>
      </w:r>
    </w:p>
    <w:bookmarkStart w:name="z28" w:id="25"/>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Хабарландыру өтінішті орындау мәртебесінің өзгеруіне қарай жеткізіледі.</w:t>
      </w:r>
      <w:r>
        <w:br/>
      </w:r>
      <w:r>
        <w:rPr>
          <w:rFonts w:ascii="Times New Roman"/>
          <w:b w:val="false"/>
          <w:i w:val="false"/>
          <w:color w:val="000000"/>
          <w:sz w:val="28"/>
        </w:rPr>
        <w:t>
      Хабарландыру мәтінімен еркін жол ЭҮП жеке кабинетінде «Ескертпелер» бөлімінде көрсетіледі, сондай-ақ ХҚКО АЖ тапсырылады.</w:t>
      </w:r>
      <w:r>
        <w:br/>
      </w:r>
      <w:r>
        <w:rPr>
          <w:rFonts w:ascii="Times New Roman"/>
          <w:b w:val="false"/>
          <w:i w:val="false"/>
          <w:color w:val="000000"/>
          <w:sz w:val="28"/>
        </w:rPr>
        <w:t>
      Теріс жауаптың шығу нысаны еркін нысанда хат түрінде бас тартуды негіздеу мәтінімен ұсынылады.</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4-қосымша</w:t>
      </w:r>
    </w:p>
    <w:bookmarkEnd w:id="26"/>
    <w:bookmarkStart w:name="z30" w:id="27"/>
    <w:p>
      <w:pPr>
        <w:spacing w:after="0"/>
        <w:ind w:left="0"/>
        <w:jc w:val="left"/>
      </w:pPr>
      <w:r>
        <w:rPr>
          <w:rFonts w:ascii="Times New Roman"/>
          <w:b/>
          <w:i w:val="false"/>
          <w:color w:val="000000"/>
        </w:rPr>
        <w:t xml:space="preserve"> 
«Сапа» және «қолжетімділік» электрондық мемлекеттік қызмет көрсеткіштерін анықтауға арналған сауалнама нысаны</w:t>
      </w:r>
    </w:p>
    <w:bookmarkEnd w:id="27"/>
    <w:bookmarkStart w:name="z31" w:id="28"/>
    <w:p>
      <w:pPr>
        <w:spacing w:after="0"/>
        <w:ind w:left="0"/>
        <w:jc w:val="left"/>
      </w:pPr>
      <w:r>
        <w:rPr>
          <w:rFonts w:ascii="Times New Roman"/>
          <w:b/>
          <w:i w:val="false"/>
          <w:color w:val="000000"/>
        </w:rPr>
        <w:t xml:space="preserve"> 
____________________________________________________________</w:t>
      </w:r>
      <w:r>
        <w:br/>
      </w:r>
      <w:r>
        <w:rPr>
          <w:rFonts w:ascii="Times New Roman"/>
          <w:b/>
          <w:i w:val="false"/>
          <w:color w:val="000000"/>
        </w:rPr>
        <w:t>
(қызмет атауы)</w:t>
      </w:r>
    </w:p>
    <w:bookmarkEnd w:id="28"/>
    <w:bookmarkStart w:name="z32" w:id="29"/>
    <w:p>
      <w:pPr>
        <w:spacing w:after="0"/>
        <w:ind w:left="0"/>
        <w:jc w:val="both"/>
      </w:pPr>
      <w:r>
        <w:rPr>
          <w:rFonts w:ascii="Times New Roman"/>
          <w:b w:val="false"/>
          <w:i w:val="false"/>
          <w:color w:val="000000"/>
          <w:sz w:val="28"/>
        </w:rPr>
        <w:t>
      1. Сіз электрондық мемлекеттік қызмет көрсету үдерісі мен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