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5a3b" w14:textId="5495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2012 жылғы 20 желтоқсандағы № 4/1050 "Алматы қаласында көрсетілетін әлеуметтік қорғау саласындағы мемлекеттік қызметтердің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2013 жылғы 18 қазандағы N 4/889 қаулысы. Алматы қаласы Әділет департаментінде 2013 жылғы 6 қарашада N 1011 болып тіркелді. Күші жойылды - Алматы қаласы әкімдігінің 2014 жылғы 11 сәуірдегі N 2/236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11.04.2014 N 2/236 </w:t>
      </w:r>
      <w:r>
        <w:rPr>
          <w:rFonts w:ascii="Times New Roman"/>
          <w:b w:val="false"/>
          <w:i w:val="false"/>
          <w:color w:val="ff0000"/>
          <w:sz w:val="28"/>
        </w:rPr>
        <w:t>қаулысымен</w:t>
      </w:r>
      <w:r>
        <w:rPr>
          <w:rFonts w:ascii="Times New Roman"/>
          <w:b w:val="false"/>
          <w:i w:val="false"/>
          <w:color w:val="ff0000"/>
          <w:sz w:val="28"/>
        </w:rPr>
        <w:t> (жарияланғаннан кейін 10 күн өткеннен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Қазақстан Республикасы Үкіметінің 2005 жылғы 2 қарашадағы № 1092 «Балалы отбасыларға берілетін мемлекеттік жәрдемақылар туралы» Қазақстан Республикасының Заңын іске асыру жөніндегі кейбір шаралар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«18 жасқа дейінгі балалары бар отбасыларға мемлекеттік жәрдемақы тағайындау» мемлекеттік қызметінің стандартына және Қазақстан Республикасы Үкіметінің 2013 жылғы 17 сәуірдегі № 372 «Ақпараттық жүйелердегі жеке тұлға туралы мәліметтерді сәйкес келтіру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Алматы қаласы әкімдігінің 2012 жылғы 20 желтоқсандағы № 4/1050 «Алматы қаласында көрсетілетін әлеуметтік қорғау саласындағы мемлекеттік қызметтердің регламенттерін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(2013 жылғы 2 ақпанда «Алматы ақшамы» және «Вечерний Алматы» газеттерінде жарияланған, мемлекеттік нормативтік құқықтық актілерді тіркеу Тізілімінде № 965 болып тіркелген) «18 жасқа дейінгі балалары бар отбасыларға мемлекеттік жәрдемақы тағайындау» мемлекеттік қызметінің регламентіне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тұтынушының осы стандарттың 13 тармағында анықталған қажетті құжаттарын және өтінішін тіркеген күннен бастап:</w:t>
      </w:r>
      <w:r>
        <w:br/>
      </w:r>
      <w:r>
        <w:rPr>
          <w:rFonts w:ascii="Times New Roman"/>
          <w:b w:val="false"/>
          <w:i w:val="false"/>
          <w:color w:val="000000"/>
          <w:sz w:val="28"/>
        </w:rPr>
        <w:t>
      аудандық бөлімдер - жеті жұмыс күні ішінде;</w:t>
      </w:r>
      <w:r>
        <w:br/>
      </w:r>
      <w:r>
        <w:rPr>
          <w:rFonts w:ascii="Times New Roman"/>
          <w:b w:val="false"/>
          <w:i w:val="false"/>
          <w:color w:val="000000"/>
          <w:sz w:val="28"/>
        </w:rPr>
        <w:t>
      орталыққа - жеті жұмыс күні ішінде (құжатты (мемлекеттік қызметтің нәтижесін)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тармақтың</w:t>
      </w:r>
      <w:r>
        <w:rPr>
          <w:rFonts w:ascii="Times New Roman"/>
          <w:b w:val="false"/>
          <w:i w:val="false"/>
          <w:color w:val="000000"/>
          <w:sz w:val="28"/>
        </w:rPr>
        <w:t xml:space="preserve"> 2) тармақшасындағы «уәкілетті органда» сөздерінен кейін «, орталықта 30 минут» сөздерімен толықтырылсын, орыс тіліндегі мәтінге ғана өзгерістер енгізіледі,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тармақтағы</w:t>
      </w:r>
      <w:r>
        <w:rPr>
          <w:rFonts w:ascii="Times New Roman"/>
          <w:b w:val="false"/>
          <w:i w:val="false"/>
          <w:color w:val="000000"/>
          <w:sz w:val="28"/>
        </w:rPr>
        <w:t xml:space="preserve"> «Қазақстан Республикасының Заңының 4 бабының      1 тармағы,» сөздерінен кейін «Қазақстан Республикасының 2007 жылғы 11 қаңтардағы «Ақпараттандыру туралы» Заңының 29 бабының»,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тармақтағы</w:t>
      </w:r>
      <w:r>
        <w:rPr>
          <w:rFonts w:ascii="Times New Roman"/>
          <w:b w:val="false"/>
          <w:i w:val="false"/>
          <w:color w:val="000000"/>
          <w:sz w:val="28"/>
        </w:rPr>
        <w:t xml:space="preserve"> «қызмет көрсетуден бас тарту туралы қағаз жеткізгіштегі дәлелді жауап» сөздері «себебін көрсете отырып, тағайындаудан бас тарту туралы қағаз жеткізгіштегі хабарлама»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тармақтың</w:t>
      </w:r>
      <w:r>
        <w:rPr>
          <w:rFonts w:ascii="Times New Roman"/>
          <w:b w:val="false"/>
          <w:i w:val="false"/>
          <w:color w:val="000000"/>
          <w:sz w:val="28"/>
        </w:rPr>
        <w:t xml:space="preserve"> 3) тармақшасындағы «тұтынушының» сөздері «мемлекеттік қызмет алушының»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тармақтың</w:t>
      </w:r>
      <w:r>
        <w:rPr>
          <w:rFonts w:ascii="Times New Roman"/>
          <w:b w:val="false"/>
          <w:i w:val="false"/>
          <w:color w:val="000000"/>
          <w:sz w:val="28"/>
        </w:rPr>
        <w:t xml:space="preserve"> тоғызыншы азат жолы келесі редакцияда мазмұндалсын:</w:t>
      </w:r>
      <w:r>
        <w:br/>
      </w:r>
      <w:r>
        <w:rPr>
          <w:rFonts w:ascii="Times New Roman"/>
          <w:b w:val="false"/>
          <w:i w:val="false"/>
          <w:color w:val="000000"/>
          <w:sz w:val="28"/>
        </w:rPr>
        <w:t>
      «Мемлекеттік қызмет Орталық арқылы көрсетілген кезде жоғарыда көрсетілген себептер бойынша бас тарту себебін жазбаша дәлелдейді және өтінішпен бірге толық құжаттар пакетін алған күннен бастап жеті жұмыс күні ішінде қайтарады және Орталыққа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тармақтың</w:t>
      </w:r>
      <w:r>
        <w:rPr>
          <w:rFonts w:ascii="Times New Roman"/>
          <w:b w:val="false"/>
          <w:i w:val="false"/>
          <w:color w:val="000000"/>
          <w:sz w:val="28"/>
        </w:rPr>
        <w:t xml:space="preserve"> оныншы азат жолы келесі редакцияда мазмұндалсын:</w:t>
      </w:r>
      <w:r>
        <w:br/>
      </w:r>
      <w:r>
        <w:rPr>
          <w:rFonts w:ascii="Times New Roman"/>
          <w:b w:val="false"/>
          <w:i w:val="false"/>
          <w:color w:val="000000"/>
          <w:sz w:val="28"/>
        </w:rPr>
        <w:t>
      «Осы Регламенттің 13 тармағында көзделген құжаттар пакеті толық ұсынылмаған жағдайда, аудандық бөлім құжаттар пакетін алған күннен бастап екі жұмыс күні ішінде оларды жетіспейтін құжат туралы хабарламамен Орталыққа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келесі мазмұндағы он бірінші азат жолмен толықтырылсын:</w:t>
      </w:r>
      <w:r>
        <w:br/>
      </w:r>
      <w:r>
        <w:rPr>
          <w:rFonts w:ascii="Times New Roman"/>
          <w:b w:val="false"/>
          <w:i w:val="false"/>
          <w:color w:val="000000"/>
          <w:sz w:val="28"/>
        </w:rPr>
        <w:t>
      «Мемлекеттік қызмет көрсетуден бас тарту үшін негіз мемлекеттік қызмет алушы құжаттарды тапсырған кезде толық емес және (немесе) дәйексіз мәліметтерді ұсынуы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«11. Мемлекеттік қызметті алу үшін тұтынушыдан сұрау хатты алған сәттен бастап мемлекеттік қызметтің нәтижесін бергенге дейінгі мемлекеттік қызмет көрсетудің кезеңдері:</w:t>
      </w:r>
      <w:r>
        <w:br/>
      </w:r>
      <w:r>
        <w:rPr>
          <w:rFonts w:ascii="Times New Roman"/>
          <w:b w:val="false"/>
          <w:i w:val="false"/>
          <w:color w:val="000000"/>
          <w:sz w:val="28"/>
        </w:rPr>
        <w:t>
      1) құжаттар аудандық бөлімге тапсырылған жағдайда:</w:t>
      </w:r>
      <w:r>
        <w:br/>
      </w:r>
      <w:r>
        <w:rPr>
          <w:rFonts w:ascii="Times New Roman"/>
          <w:b w:val="false"/>
          <w:i w:val="false"/>
          <w:color w:val="000000"/>
          <w:sz w:val="28"/>
        </w:rPr>
        <w:t>
      түпнұсқада ұсынылған құжаттарды аудандық бөлім маманы сканерлейді, содан кейін құжаттардың қабылданғаны туралы белгісі бар өтініштің үзбелі талонымен бірге тұтынушыға қайтарылады. Құжаттардың электрондық көшірмелері маманның Электрондық Цифрлық Қолтаңбасымен (бұдан әрі - ЭЦҚ) куәландырылады.</w:t>
      </w:r>
      <w:r>
        <w:br/>
      </w:r>
      <w:r>
        <w:rPr>
          <w:rFonts w:ascii="Times New Roman"/>
          <w:b w:val="false"/>
          <w:i w:val="false"/>
          <w:color w:val="000000"/>
          <w:sz w:val="28"/>
        </w:rPr>
        <w:t>
      Тұтынушы балаларға арналған жәрдемақыны тағайындау үшін тиісті құжаттарды ұсынғаннан кейін оның қатысуымен балаларға аудандық бөлім маманы өтініш берушінің және отбасы мүшелерінің ЖСН бойынша Қазақстан Республикасы Үкіметінің 2005 жылғы 2 қарашадағы № 1092 қаулысымен бекітілген «Балалы отбасыларға берiлетiн мемлекеттік жәрдемақылар туралы» Қазақстан Республикасының Заңын iске асыру жөніндегі кейбір шаралар туралы» Ереженің (бұдан әрі - Ереже) 2 қосымшасына сәйкес мемлекеттік органдардың және (немесе) ұйымдардың ақпараттық жүйелеріне сұрау әзірлейді.</w:t>
      </w:r>
      <w:r>
        <w:br/>
      </w:r>
      <w:r>
        <w:rPr>
          <w:rFonts w:ascii="Times New Roman"/>
          <w:b w:val="false"/>
          <w:i w:val="false"/>
          <w:color w:val="000000"/>
          <w:sz w:val="28"/>
        </w:rPr>
        <w:t>
      Мемлекеттік органдар және (немесе) ұйымдар сұратылған мәліметтерді растайтын электрондық құжаттарды ұсынған кезде сұрау салуды жүзеге асырған аудандық бөлім тұтынушыға құжаттарды қабылдағаны туралы белгісі бар үзбелі талон береді.</w:t>
      </w:r>
      <w:r>
        <w:br/>
      </w:r>
      <w:r>
        <w:rPr>
          <w:rFonts w:ascii="Times New Roman"/>
          <w:b w:val="false"/>
          <w:i w:val="false"/>
          <w:color w:val="000000"/>
          <w:sz w:val="28"/>
        </w:rPr>
        <w:t>
      Мемлекеттік органдар және (немесе) ұйымдар ақпараттық жүйелерде тұтынушы туралы сұратылып отырған мәліметтердің жоқ екенін немесе тұтынушы ұсынған мәліметтердің ақпараттық жүйедегі мәліметтермен сәйкес болмауын растайтын электрондық құжаттарды ұсынған кезде, сұрау салуды жүзеге асырған аудандық бөлім тұтынушыны мемлекеттік органдардың және (немесе) ұйымдардың ақпараттық жүйелеріндегі жеке тұлға туралы мәліметтерді сәйкес келтіру үшін келісу туралы құжаттардың түпнұсқаларын және өтінішті ұсыну қажеттігі туралы хабардар етеді.</w:t>
      </w:r>
      <w:r>
        <w:br/>
      </w:r>
      <w:r>
        <w:rPr>
          <w:rFonts w:ascii="Times New Roman"/>
          <w:b w:val="false"/>
          <w:i w:val="false"/>
          <w:color w:val="000000"/>
          <w:sz w:val="28"/>
        </w:rPr>
        <w:t>
      Аудандық бөлім маманы тұтынушы ұсынған құжаттардың түпнұсқаларын және (немесе) келісу туралы өтінішін қабылдайды, құжаттардың түпнұсқаларын сканерден өткізеді, оларды ЭЦҚ-мен куәландырады және өтініш берушіден өтініш және құжаттардың түпнұсқасын қабылдаған күні ақпараттық жүйелердегі жеке тұлға туралы мәліметтерді сәйкес келтіру үшін мемлекеттік органдарға және (немесе) ұйымдарға жібереді.</w:t>
      </w:r>
      <w:r>
        <w:br/>
      </w:r>
      <w:r>
        <w:rPr>
          <w:rFonts w:ascii="Times New Roman"/>
          <w:b w:val="false"/>
          <w:i w:val="false"/>
          <w:color w:val="000000"/>
          <w:sz w:val="28"/>
        </w:rPr>
        <w:t>
      Егер тұтынушы үш жұмыс күні ішінде хабарламада көрсетілген құжаттардың түпнұсқаларын ұсынбаған жағдайда аудандық бөлім тұтынушыны Ереженің 20 қосымшасына сәйкес тиісінше нысандар бойынша балаларға арналған жәрдемақыны тағайындауға өтінішті қабылдаудан бас тарту туралы (себебін көрсете отырып) хабардар етеді.</w:t>
      </w:r>
      <w:r>
        <w:br/>
      </w:r>
      <w:r>
        <w:rPr>
          <w:rFonts w:ascii="Times New Roman"/>
          <w:b w:val="false"/>
          <w:i w:val="false"/>
          <w:color w:val="000000"/>
          <w:sz w:val="28"/>
        </w:rPr>
        <w:t>
      Аудандық бөлім тұтынушыдан балаларға арналған жәрдемақылар тағайындау үшін қабылданатын, мемлекеттік органдардың және (немесе) ұйымдардың ақпараттық жүйелерінен алынған электрондық құжаттар пакетінің толықтығын тексереді және құжаттардың және мәліметтердің электрондық көшірмелерінің сапасын тұтынушы осы Регламенттің 13 тармағына сәйкес ұсынған түпнұсқаларға сәйкестігін қамтамасыз етеді.</w:t>
      </w:r>
      <w:r>
        <w:br/>
      </w:r>
      <w:r>
        <w:rPr>
          <w:rFonts w:ascii="Times New Roman"/>
          <w:b w:val="false"/>
          <w:i w:val="false"/>
          <w:color w:val="000000"/>
          <w:sz w:val="28"/>
        </w:rPr>
        <w:t>
      Аудандық бөлім келіп түскен құжаттар пакетін тексереді және құжаттар тізбесі толық түскен жағдайда өтінішті Ережеге 21 қосымшаға сәйкес нысандар бойынша журналдарда тіркейді.</w:t>
      </w:r>
      <w:r>
        <w:br/>
      </w:r>
      <w:r>
        <w:rPr>
          <w:rFonts w:ascii="Times New Roman"/>
          <w:b w:val="false"/>
          <w:i w:val="false"/>
          <w:color w:val="000000"/>
          <w:sz w:val="28"/>
        </w:rPr>
        <w:t>
      Аудандық бөлім құжаттарды тіркеп, қабылдағаннан кейін ақпараттық жүйелерден алынған электрондық құжаттар мен мәліметтерді басып шығарады және екі жұмыс күні ішінде оларды қорытынды дайындау үшін 18 жасқа дейінгі балаларға тағайындалатын және төленетін ай сайынғы мемлекеттік жәрдемақы алуға өтініш берген тұлғалардың (отбасылардың) материалдық жағдайын тексеруді жүргізу бойынша учаскелік комиссияларға (бұдан әрі – учаскелік комиссия) жібереді.</w:t>
      </w:r>
      <w:r>
        <w:br/>
      </w:r>
      <w:r>
        <w:rPr>
          <w:rFonts w:ascii="Times New Roman"/>
          <w:b w:val="false"/>
          <w:i w:val="false"/>
          <w:color w:val="000000"/>
          <w:sz w:val="28"/>
        </w:rPr>
        <w:t>
      Учаскелік комиссиялар аудандық бөлімнен құжаттарды алған күннен бастап үш жұмыс күні ішінде ұсынылған құжаттардың және (немесе) тұтынушының материалдық жағдайын тексеру нәтижелері негізінде қорытынды дайындайды және оны аудандық бөлімге жібереді.</w:t>
      </w:r>
      <w:r>
        <w:br/>
      </w:r>
      <w:r>
        <w:rPr>
          <w:rFonts w:ascii="Times New Roman"/>
          <w:b w:val="false"/>
          <w:i w:val="false"/>
          <w:color w:val="000000"/>
          <w:sz w:val="28"/>
        </w:rPr>
        <w:t>
      Азаматтар алғаш жүгінген кезде учаскелік комиссия балаларға арналған жәрдемақы алуға үміткер отбасының материалдық жағдайына тексеру жүргізеді. Азаматтар күнтізбелік бір жылдың ішінде қайталап өтініш білдірген кезде учаскелік комиссияның балаларға арналған жәрдемақыны алуға үміткер отбасының материалдық жағдайына тексеру жүргізуі тұтынушының (отбасының) тұрғылықты жері (бір әкімшілік-аумақтық бірлік шегінде), отбасының құрамы мен табысы өзгерген жағдайларда тұтынушы ұсынған деректерді нақтылау кезінде жүргізіледі.</w:t>
      </w:r>
      <w:r>
        <w:br/>
      </w:r>
      <w:r>
        <w:rPr>
          <w:rFonts w:ascii="Times New Roman"/>
          <w:b w:val="false"/>
          <w:i w:val="false"/>
          <w:color w:val="000000"/>
          <w:sz w:val="28"/>
        </w:rPr>
        <w:t>
      Учаскелік комиссия жүргізілген тексеру нәтижелері бойынша отбасының материалдық жағдайы туралы акт жасайды және отбасының мұқтаждығы туралы қорытындыны аудандық бөлімге ұсынады.</w:t>
      </w:r>
      <w:r>
        <w:br/>
      </w:r>
      <w:r>
        <w:rPr>
          <w:rFonts w:ascii="Times New Roman"/>
          <w:b w:val="false"/>
          <w:i w:val="false"/>
          <w:color w:val="000000"/>
          <w:sz w:val="28"/>
        </w:rPr>
        <w:t>
      Аудандық бөлімнің жауапты маманы тұтынушыдан құжаттар келіп түскен кезде балаларға арналған жәрдемақыны тағайындау (тағайындаудан бас тарту) туралы шешім жобасын дайындайды және оны ЭЦҚ-мен куәландырады.</w:t>
      </w:r>
      <w:r>
        <w:br/>
      </w:r>
      <w:r>
        <w:rPr>
          <w:rFonts w:ascii="Times New Roman"/>
          <w:b w:val="false"/>
          <w:i w:val="false"/>
          <w:color w:val="000000"/>
          <w:sz w:val="28"/>
        </w:rPr>
        <w:t>
      Аудандық бөлімнің басшысы электрондық құжаттар мен қағаз жеткізгіштегі іс макетіндегі құжаттардың сәйкестігін, сканерленген құжаттардың сапасын, балаларға арналған жәрдемақы мөлшерін есептеудің дұрыстығын тексереді, балаларға арналған жәрдемақыны тағайындау (тағайындаудан бас тарту) туралы шешім қабылдайды және оны ЭЦҚ-мен куәландырады.</w:t>
      </w:r>
      <w:r>
        <w:br/>
      </w:r>
      <w:r>
        <w:rPr>
          <w:rFonts w:ascii="Times New Roman"/>
          <w:b w:val="false"/>
          <w:i w:val="false"/>
          <w:color w:val="000000"/>
          <w:sz w:val="28"/>
        </w:rPr>
        <w:t>
      Балаларға арналған жәрдемақы тағайындау (тағайындаудан бас тарту) туралы шешім тұтынушыдан келіп түскен құжаттарды тіркеген күннен бастап жеті жұмыс күні ішінде қабылданады.</w:t>
      </w:r>
      <w:r>
        <w:br/>
      </w:r>
      <w:r>
        <w:rPr>
          <w:rFonts w:ascii="Times New Roman"/>
          <w:b w:val="false"/>
          <w:i w:val="false"/>
          <w:color w:val="000000"/>
          <w:sz w:val="28"/>
        </w:rPr>
        <w:t>
      Аудандық бөлім бес жұмыс күн ішінде балаларға арналған жәрдемақыны тағайындау немесе тағайындаудан бас тарту (себептерін көрсете отырып) жөнінде қабылданған шешім туралы тұтынушыны тікелей Ережедегі 22 қосымшаға сәйкес нысан бойынша хабардар етеді.</w:t>
      </w:r>
      <w:r>
        <w:br/>
      </w:r>
      <w:r>
        <w:rPr>
          <w:rFonts w:ascii="Times New Roman"/>
          <w:b w:val="false"/>
          <w:i w:val="false"/>
          <w:color w:val="000000"/>
          <w:sz w:val="28"/>
        </w:rPr>
        <w:t>
      Аудандық бөлім басшысы қызмет көрсету туралы немесе мемлекеттік қызмет көрсетуден бас тарту туралы хабарламаға қол қояды;</w:t>
      </w:r>
      <w:r>
        <w:br/>
      </w:r>
      <w:r>
        <w:rPr>
          <w:rFonts w:ascii="Times New Roman"/>
          <w:b w:val="false"/>
          <w:i w:val="false"/>
          <w:color w:val="000000"/>
          <w:sz w:val="28"/>
        </w:rPr>
        <w:t>
      жауапты орындаушы тұтынушыға хабарламаны береді.</w:t>
      </w:r>
      <w:r>
        <w:br/>
      </w:r>
      <w:r>
        <w:rPr>
          <w:rFonts w:ascii="Times New Roman"/>
          <w:b w:val="false"/>
          <w:i w:val="false"/>
          <w:color w:val="000000"/>
          <w:sz w:val="28"/>
        </w:rPr>
        <w:t>
      2) Құжаттарды Орталыққа тапсырған жағдайда:</w:t>
      </w:r>
      <w:r>
        <w:br/>
      </w:r>
      <w:r>
        <w:rPr>
          <w:rFonts w:ascii="Times New Roman"/>
          <w:b w:val="false"/>
          <w:i w:val="false"/>
          <w:color w:val="000000"/>
          <w:sz w:val="28"/>
        </w:rPr>
        <w:t>
      Орталық осы Регламенттің 13 тармағында көрсетілген қажетті құжаттардың, ұйымдардың ақпараттық жүйелерінен алынған электрондық құжаттардың толықтығын тексереді, құжаттардың сапасын және электрондық көшірмелерінің және мәліметтерінің түпнұсқаларға сәйкестігін қамтамасыз етеді.</w:t>
      </w:r>
      <w:r>
        <w:br/>
      </w:r>
      <w:r>
        <w:rPr>
          <w:rFonts w:ascii="Times New Roman"/>
          <w:b w:val="false"/>
          <w:i w:val="false"/>
          <w:color w:val="000000"/>
          <w:sz w:val="28"/>
        </w:rPr>
        <w:t>
      Орталықтың маманы түпнұсқада берілген құжаттарды сканерлейді, ЭЦҚ куәландырады, содан кейін құжаттар мемлекеттік қызметті тұтынушыға қайтарылады.</w:t>
      </w:r>
      <w:r>
        <w:br/>
      </w:r>
      <w:r>
        <w:rPr>
          <w:rFonts w:ascii="Times New Roman"/>
          <w:b w:val="false"/>
          <w:i w:val="false"/>
          <w:color w:val="000000"/>
          <w:sz w:val="28"/>
        </w:rPr>
        <w:t>
      Орталық өтінішті қабылдаған күннен бастап үш жұмыс күні ішінде тұтынушы түпнұсқада ұсынған өтініштің, құжаттардың және мәліметтердің электрондық көшірмелерін, сондай-ақ мемлекеттік органдардың және (немесе) ұйымдардың ақпараттық жүйелерінен алынған электрондық құжаттарды электрондық өтініммен аудандық бөлімге жібереді. Электрондық өтінім Орталық маманының ЭЦҚ-мен куәландырылады.</w:t>
      </w:r>
      <w:r>
        <w:br/>
      </w:r>
      <w:r>
        <w:rPr>
          <w:rFonts w:ascii="Times New Roman"/>
          <w:b w:val="false"/>
          <w:i w:val="false"/>
          <w:color w:val="000000"/>
          <w:sz w:val="28"/>
        </w:rPr>
        <w:t>
      Орталықтан электрондық өтінім түскен күннен бастап екі жұмыс күні ішінде аудандық бөлімнің қызметкері келіп түскен құжаттар пакетін тексереді және құжаттар тізбесінің толық түспегені анықталған жағдайда Орталыққа Ережедегі 4 қосымшаға сәйкес нысан бойынша жоқ құжат көрсетілген хабарламамен қоса құжаттардың пакетін электрондық өтінімді қарамастан қайтарады. Хабарлама аудандық бөлім маманының ЭЦҚ-мен куәландырылады.</w:t>
      </w:r>
      <w:r>
        <w:br/>
      </w:r>
      <w:r>
        <w:rPr>
          <w:rFonts w:ascii="Times New Roman"/>
          <w:b w:val="false"/>
          <w:i w:val="false"/>
          <w:color w:val="000000"/>
          <w:sz w:val="28"/>
        </w:rPr>
        <w:t>
      Орталық аудандық бөлімнен хабарлама келіп түскен күннен бастап үш жұмыс күні ішінде анықталған қатені түзетеді және тұтынушы түпнұсқада ұсынған өтініштің, құжаттардың және мәліметтердің электрондық көшірмелерін қамтитын құжаттарды қоса, аудандық бөлімге электрондық өтінімді, сондай-ақ мемлекеттік органдар және (немесе) ұйымдардың ақпараттық жүйелерінен алынған электрондық құжаттар мен мәліметтерді жібереді.</w:t>
      </w:r>
      <w:r>
        <w:br/>
      </w:r>
      <w:r>
        <w:rPr>
          <w:rFonts w:ascii="Times New Roman"/>
          <w:b w:val="false"/>
          <w:i w:val="false"/>
          <w:color w:val="000000"/>
          <w:sz w:val="28"/>
        </w:rPr>
        <w:t>
      Аудандық бөлімнің жауапты маманы толық құжаттар пакетімен өтінішті қабылдағаннан кейін, электронды құжаттар мен ақпараттық жүйенің мәліметтерін басып шығарып, оны Ереженің 21 қосымшасындағы үлгіге сәйкес журналда тіркеу үшін аудандық бөлімнің маманына жеткізеді, ол оны аудандық бөлімнің басшысына қарауға тапсырады.</w:t>
      </w:r>
      <w:r>
        <w:br/>
      </w:r>
      <w:r>
        <w:rPr>
          <w:rFonts w:ascii="Times New Roman"/>
          <w:b w:val="false"/>
          <w:i w:val="false"/>
          <w:color w:val="000000"/>
          <w:sz w:val="28"/>
        </w:rPr>
        <w:t>
      Қарағаннан кейін аудандық бөлімнің басшысы аудандық бөлімнің жауапты маманына жолдайды.</w:t>
      </w:r>
      <w:r>
        <w:br/>
      </w:r>
      <w:r>
        <w:rPr>
          <w:rFonts w:ascii="Times New Roman"/>
          <w:b w:val="false"/>
          <w:i w:val="false"/>
          <w:color w:val="000000"/>
          <w:sz w:val="28"/>
        </w:rPr>
        <w:t>
      Аудандық бөлімнің жауапты маманы екі жұмыс күні ішінде қорытынды дайындау үшін учаскелік комиссияға тапсырады.</w:t>
      </w:r>
      <w:r>
        <w:br/>
      </w:r>
      <w:r>
        <w:rPr>
          <w:rFonts w:ascii="Times New Roman"/>
          <w:b w:val="false"/>
          <w:i w:val="false"/>
          <w:color w:val="000000"/>
          <w:sz w:val="28"/>
        </w:rPr>
        <w:t>
      Учаскелік комиссия аудандық бөлімнен құжаттарды алғаннан кейін үш жұмыс күні ішінде ұсынылған құжаттардың және (немесе) өтініш берушінің материалдық жағдайын тексеру нәтижелері негізінде қорытынды дайындап аудандық бөлімге жібереді.</w:t>
      </w:r>
      <w:r>
        <w:br/>
      </w:r>
      <w:r>
        <w:rPr>
          <w:rFonts w:ascii="Times New Roman"/>
          <w:b w:val="false"/>
          <w:i w:val="false"/>
          <w:color w:val="000000"/>
          <w:sz w:val="28"/>
        </w:rPr>
        <w:t>
      Азаматтар алғаш өтініш білдірген кезде учаскелік комиссия балаларға арналған жәрдемақы алуға үміткер отбасының материалдық жағдайына тексеру жүргізеді. Азаматтар күнтізбелік бір жылдың ішінде қайтадан өтініш білдірген кезде учаскелік комиссияның балаларға арналған жәрдемақыны алуға үміткер отбасының материалдық жағдайына тексеру жүргізуі өтініш берушінің (отбасының) тұрғылықты жері (бір әкімшілік-аумақтық бірлік шегінде), отбасының құрамы мен табысы өзгерген жағдайларда тұтынушы ұсынған деректерді нақтылау кезінде жүргізіледі.</w:t>
      </w:r>
      <w:r>
        <w:br/>
      </w:r>
      <w:r>
        <w:rPr>
          <w:rFonts w:ascii="Times New Roman"/>
          <w:b w:val="false"/>
          <w:i w:val="false"/>
          <w:color w:val="000000"/>
          <w:sz w:val="28"/>
        </w:rPr>
        <w:t>
      Учаскелік комиссия жүргізілген тексеру нәтижелері бойынша отбасының материалдық жағдайы туралы акт жасайды және отбасының мұқтаждығы туралы қорытындыны аудандық бөлімге ұсынады.</w:t>
      </w:r>
      <w:r>
        <w:br/>
      </w:r>
      <w:r>
        <w:rPr>
          <w:rFonts w:ascii="Times New Roman"/>
          <w:b w:val="false"/>
          <w:i w:val="false"/>
          <w:color w:val="000000"/>
          <w:sz w:val="28"/>
        </w:rPr>
        <w:t>
      Аудандық бөлімнің маманы істі қалыптастырады және балаларға арналған жәрдемақыны тағайындау (тағайындаудан бас тарту) туралы шешімнің жобасын дайындайды және оны ЭЦҚ-мен куәландырады.</w:t>
      </w:r>
      <w:r>
        <w:br/>
      </w:r>
      <w:r>
        <w:rPr>
          <w:rFonts w:ascii="Times New Roman"/>
          <w:b w:val="false"/>
          <w:i w:val="false"/>
          <w:color w:val="000000"/>
          <w:sz w:val="28"/>
        </w:rPr>
        <w:t>
      Аудандық бөлімнің басшысы электрондық құжаттар мен қағаз тасығыштағы іс макетіндегі құжаттардың сәйкестігін, сканерленген құжаттардың сапасын, балаларға арналған жәрдемақы мөлшерін есептеудің дұрыстығын тексереді, балаларға арналған жәрдемақыны тағайындау (тағайындаудан бас тарту) туралы шешім қабылдайды және оны ЭЦҚ-мен куәландырады.</w:t>
      </w:r>
      <w:r>
        <w:br/>
      </w:r>
      <w:r>
        <w:rPr>
          <w:rFonts w:ascii="Times New Roman"/>
          <w:b w:val="false"/>
          <w:i w:val="false"/>
          <w:color w:val="000000"/>
          <w:sz w:val="28"/>
        </w:rPr>
        <w:t>
      Балаларға арналған жәрдемақы тағайындау (тағайындаудан бас тарту) туралы шешім Орталықтан құжаттар келіп түскен күннен бастап, аудандық бөлімде тіркелгеннен кейін жеті жұмыс күні ішінде қабылданады.</w:t>
      </w:r>
      <w:r>
        <w:br/>
      </w:r>
      <w:r>
        <w:rPr>
          <w:rFonts w:ascii="Times New Roman"/>
          <w:b w:val="false"/>
          <w:i w:val="false"/>
          <w:color w:val="000000"/>
          <w:sz w:val="28"/>
        </w:rPr>
        <w:t>
      Аудандық бөлім бес жұмыс күні ішінде балаларға арналған жәрдемақыны тағайындау немесе тағайындаудан бас тарту (себептерін көрсете отырып) қабылданған шешім туралы тұтынушыға Ереженің 22 қосымшасына сәйкес нысан бойынша хабарлама дайындайды, ал аталған хабарламаны Орталық тұтынушыға береді.</w:t>
      </w:r>
      <w:r>
        <w:br/>
      </w:r>
      <w:r>
        <w:rPr>
          <w:rFonts w:ascii="Times New Roman"/>
          <w:b w:val="false"/>
          <w:i w:val="false"/>
          <w:color w:val="000000"/>
          <w:sz w:val="28"/>
        </w:rPr>
        <w:t>
      Тағайындау туралы шешімнің қабылданғаны жөніндегі хабарламаны, мемлекеттік қызмет көрсетуден бас тарту туралы жауап беру былай жүзеге асырылады:</w:t>
      </w:r>
      <w:r>
        <w:br/>
      </w:r>
      <w:r>
        <w:rPr>
          <w:rFonts w:ascii="Times New Roman"/>
          <w:b w:val="false"/>
          <w:i w:val="false"/>
          <w:color w:val="000000"/>
          <w:sz w:val="28"/>
        </w:rPr>
        <w:t>
      аудандық бөлімге өтініш білдірген кезде тұтынушының аудандық бөлімге өзі келуі немесе пошталық хабар беруі арқылы;</w:t>
      </w:r>
      <w:r>
        <w:br/>
      </w:r>
      <w:r>
        <w:rPr>
          <w:rFonts w:ascii="Times New Roman"/>
          <w:b w:val="false"/>
          <w:i w:val="false"/>
          <w:color w:val="000000"/>
          <w:sz w:val="28"/>
        </w:rPr>
        <w:t>
      Орталыққа өзі барған кезде қолхат негізінде, онда көрсетілген мерзімде «кедергісіз» қызмет көрсету арқылы күн сайын.»;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«13. Тұтынушы мемлекеттік қызмет алу үшін өзінің және барлық отбасы мүшелерінің ЖСН болған кезде балаларға жәрдемақы тағайындауға белгіленген үлгідегі өтінішімен бірге мынадай құжаттарды ұсынады:</w:t>
      </w:r>
      <w:r>
        <w:br/>
      </w:r>
      <w:r>
        <w:rPr>
          <w:rFonts w:ascii="Times New Roman"/>
          <w:b w:val="false"/>
          <w:i w:val="false"/>
          <w:color w:val="000000"/>
          <w:sz w:val="28"/>
        </w:rPr>
        <w:t>
      1) мемлекеттік қызметті тұтынушының жеке басын куәландыратын құжаты (Қазақстан Республикасы азаматының жеке куәлігі, шетелдіктің Қазақстан Республикасында тұрақты тұруына арналған ықтиярхаты);</w:t>
      </w:r>
      <w:r>
        <w:br/>
      </w:r>
      <w:r>
        <w:rPr>
          <w:rFonts w:ascii="Times New Roman"/>
          <w:b w:val="false"/>
          <w:i w:val="false"/>
          <w:color w:val="000000"/>
          <w:sz w:val="28"/>
        </w:rPr>
        <w:t>
      сондай-ақ оралмандар үшін - оралман куәлігі;</w:t>
      </w:r>
      <w:r>
        <w:br/>
      </w:r>
      <w:r>
        <w:rPr>
          <w:rFonts w:ascii="Times New Roman"/>
          <w:b w:val="false"/>
          <w:i w:val="false"/>
          <w:color w:val="000000"/>
          <w:sz w:val="28"/>
        </w:rPr>
        <w:t>
      2) баланың (балалардың) тууы туралы куәлігі (куәліктері) не туу туралы акті жазбасынан үзінді;</w:t>
      </w:r>
      <w:r>
        <w:br/>
      </w:r>
      <w:r>
        <w:rPr>
          <w:rFonts w:ascii="Times New Roman"/>
          <w:b w:val="false"/>
          <w:i w:val="false"/>
          <w:color w:val="000000"/>
          <w:sz w:val="28"/>
        </w:rPr>
        <w:t>
      3) мемлекеттік қызметті алушы ұсынған мәліметтер баланың туу туралы куәлігіндегі мәліметтерге сәйкес келмеген жағдайда неке қию (бұзу) туралы куәлік;</w:t>
      </w:r>
      <w:r>
        <w:br/>
      </w:r>
      <w:r>
        <w:rPr>
          <w:rFonts w:ascii="Times New Roman"/>
          <w:b w:val="false"/>
          <w:i w:val="false"/>
          <w:color w:val="000000"/>
          <w:sz w:val="28"/>
        </w:rPr>
        <w:t>
      4) құжаттардың түпнұсқаларының негізінде толтырылған белгіленген үлгідегі отбасының құрамы туралы мәліметтер;</w:t>
      </w:r>
      <w:r>
        <w:br/>
      </w:r>
      <w:r>
        <w:rPr>
          <w:rFonts w:ascii="Times New Roman"/>
          <w:b w:val="false"/>
          <w:i w:val="false"/>
          <w:color w:val="000000"/>
          <w:sz w:val="28"/>
        </w:rPr>
        <w:t>
      5) белгіленген үлгідегі отбасы мүшелерінің табысы туралы мәліметтер;</w:t>
      </w:r>
      <w:r>
        <w:br/>
      </w:r>
      <w:r>
        <w:rPr>
          <w:rFonts w:ascii="Times New Roman"/>
          <w:b w:val="false"/>
          <w:i w:val="false"/>
          <w:color w:val="000000"/>
          <w:sz w:val="28"/>
        </w:rPr>
        <w:t>
      6) тұрғылықты тұратын жері бойынша тіркелгенін растайтын құжат;</w:t>
      </w:r>
      <w:r>
        <w:br/>
      </w:r>
      <w:r>
        <w:rPr>
          <w:rFonts w:ascii="Times New Roman"/>
          <w:b w:val="false"/>
          <w:i w:val="false"/>
          <w:color w:val="000000"/>
          <w:sz w:val="28"/>
        </w:rPr>
        <w:t>
      7) балаға қорғаншылық (қамқоршылық) белгілеуді немесе бала асырап алуды растайтын құжат;</w:t>
      </w:r>
      <w:r>
        <w:br/>
      </w:r>
      <w:r>
        <w:rPr>
          <w:rFonts w:ascii="Times New Roman"/>
          <w:b w:val="false"/>
          <w:i w:val="false"/>
          <w:color w:val="000000"/>
          <w:sz w:val="28"/>
        </w:rPr>
        <w:t>
      8) жәрдемақылар беру жөніндегі уәкілетті ұйымның банктік шот нөмірі туралы мәліметтерді растайтын құжат.</w:t>
      </w:r>
      <w:r>
        <w:br/>
      </w:r>
      <w:r>
        <w:rPr>
          <w:rFonts w:ascii="Times New Roman"/>
          <w:b w:val="false"/>
          <w:i w:val="false"/>
          <w:color w:val="000000"/>
          <w:sz w:val="28"/>
        </w:rPr>
        <w:t>
      Қазақстан Республикасының аумағында 2007 жылғы 13 тамыздан кейін жүргізілген тіркеулер бойынша баланың (балалардың) тууы туралы куәлігі не туу туралы акті жазбасынан үзіндіні, Қазақстан Республикасының аумағында 2008 жылғы 1 маусымнан кейін жүргізілген тіркеулер бойынша неке қию (бұзу) туралы куәлікті, сондай-ақ осы тармақтың 6), 7) тармақшаларында көрсетілген құжаттарды, олардағы ақпаратты мемлекеттік ақпараттық жүйелерден алу мүмкіндігі болған жағдайда ұсыну талап етілмейді.</w:t>
      </w:r>
      <w:r>
        <w:br/>
      </w:r>
      <w:r>
        <w:rPr>
          <w:rFonts w:ascii="Times New Roman"/>
          <w:b w:val="false"/>
          <w:i w:val="false"/>
          <w:color w:val="000000"/>
          <w:sz w:val="28"/>
        </w:rPr>
        <w:t>
      Балаларға арналған жәрдемақыны алу құқығын растау үшін мемлекеттік қызметті тұтынушы отбасы құрамы, отбасы мүшелерінің кірістері және жеке қосалқы шаруашылығынан түскен кірістері туралы мәліметтерді тоқсан сайын ұсына отырып, өтініш білдіреді.</w:t>
      </w:r>
      <w:r>
        <w:br/>
      </w:r>
      <w:r>
        <w:rPr>
          <w:rFonts w:ascii="Times New Roman"/>
          <w:b w:val="false"/>
          <w:i w:val="false"/>
          <w:color w:val="000000"/>
          <w:sz w:val="28"/>
        </w:rPr>
        <w:t>
      Жәрдемақы тағайындау үшін өтінішті және қажетті құжаттарды үшінші тұлғалардың тапсыруы жәрдемақыны алуға құқығы бар адамның нотариалдық тұрғыдан куәландырылған сенімхаты бойынша жүзеге асырылады.»;</w:t>
      </w:r>
      <w:r>
        <w:br/>
      </w:r>
      <w:r>
        <w:rPr>
          <w:rFonts w:ascii="Times New Roman"/>
          <w:b w:val="false"/>
          <w:i w:val="false"/>
          <w:color w:val="000000"/>
          <w:sz w:val="28"/>
        </w:rPr>
        <w:t>
      2. Осы қаулының орындалуын бақылау Алматы қаласы әкімінің орынбасары Ю. Ильинге жүктелсін.</w:t>
      </w:r>
      <w:r>
        <w:br/>
      </w:r>
      <w:r>
        <w:rPr>
          <w:rFonts w:ascii="Times New Roman"/>
          <w:b w:val="false"/>
          <w:i w:val="false"/>
          <w:color w:val="000000"/>
          <w:sz w:val="28"/>
        </w:rPr>
        <w:t>
      3. Алматы қалалық Жұмыспен қамту және әлеуметтік бағдарламалар басқармасы осы қаулыны Алматы қаласы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күнінен бастап күшіне енеді және алғашқы ресми жарияланған күнінен кейін күнтізбелік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А. Есімов</w:t>
      </w:r>
    </w:p>
    <w:p>
      <w:pPr>
        <w:spacing w:after="0"/>
        <w:ind w:left="0"/>
        <w:jc w:val="both"/>
      </w:pPr>
      <w:r>
        <w:rPr>
          <w:rFonts w:ascii="Times New Roman"/>
          <w:b w:val="false"/>
          <w:i w:val="false"/>
          <w:color w:val="000000"/>
          <w:sz w:val="28"/>
        </w:rPr>
        <w:t>      </w:t>
      </w:r>
      <w:r>
        <w:rPr>
          <w:rFonts w:ascii="Times New Roman"/>
          <w:b/>
          <w:i w:val="false"/>
          <w:color w:val="000000"/>
          <w:sz w:val="28"/>
        </w:rPr>
        <w:t>Енгізуші:</w:t>
      </w:r>
    </w:p>
    <w:p>
      <w:pPr>
        <w:spacing w:after="0"/>
        <w:ind w:left="0"/>
        <w:jc w:val="both"/>
      </w:pPr>
      <w:r>
        <w:rPr>
          <w:rFonts w:ascii="Times New Roman"/>
          <w:b w:val="false"/>
          <w:i w:val="false"/>
          <w:color w:val="000000"/>
          <w:sz w:val="28"/>
        </w:rPr>
        <w:t>      Алматы қалалық Жұмыспен қамту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басқармасының басшысы                  Ә. Құлмаханов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Алматы қаласы әкімінің орынбасары      Ю. Ильин</w:t>
      </w:r>
    </w:p>
    <w:p>
      <w:pPr>
        <w:spacing w:after="0"/>
        <w:ind w:left="0"/>
        <w:jc w:val="both"/>
      </w:pPr>
      <w:r>
        <w:rPr>
          <w:rFonts w:ascii="Times New Roman"/>
          <w:b w:val="false"/>
          <w:i w:val="false"/>
          <w:color w:val="000000"/>
          <w:sz w:val="28"/>
        </w:rPr>
        <w:t>      Мемлекеттік қызметтерді көрсету</w:t>
      </w:r>
      <w:r>
        <w:br/>
      </w:r>
      <w:r>
        <w:rPr>
          <w:rFonts w:ascii="Times New Roman"/>
          <w:b w:val="false"/>
          <w:i w:val="false"/>
          <w:color w:val="000000"/>
          <w:sz w:val="28"/>
        </w:rPr>
        <w:t>
      сапасының сақталуын бақылау</w:t>
      </w:r>
      <w:r>
        <w:br/>
      </w:r>
      <w:r>
        <w:rPr>
          <w:rFonts w:ascii="Times New Roman"/>
          <w:b w:val="false"/>
          <w:i w:val="false"/>
          <w:color w:val="000000"/>
          <w:sz w:val="28"/>
        </w:rPr>
        <w:t>
      бөлімінің басшысы                      М. Сүйіндіков</w:t>
      </w:r>
    </w:p>
    <w:p>
      <w:pPr>
        <w:spacing w:after="0"/>
        <w:ind w:left="0"/>
        <w:jc w:val="both"/>
      </w:pPr>
      <w:r>
        <w:rPr>
          <w:rFonts w:ascii="Times New Roman"/>
          <w:b w:val="false"/>
          <w:i w:val="false"/>
          <w:color w:val="000000"/>
          <w:sz w:val="28"/>
        </w:rPr>
        <w:t>      Алматы қаласы әкімі аппараты</w:t>
      </w:r>
      <w:r>
        <w:br/>
      </w:r>
      <w:r>
        <w:rPr>
          <w:rFonts w:ascii="Times New Roman"/>
          <w:b w:val="false"/>
          <w:i w:val="false"/>
          <w:color w:val="000000"/>
          <w:sz w:val="28"/>
        </w:rPr>
        <w:t>
      заң бөлімі басшысының</w:t>
      </w:r>
      <w:r>
        <w:br/>
      </w:r>
      <w:r>
        <w:rPr>
          <w:rFonts w:ascii="Times New Roman"/>
          <w:b w:val="false"/>
          <w:i w:val="false"/>
          <w:color w:val="000000"/>
          <w:sz w:val="28"/>
        </w:rPr>
        <w:t xml:space="preserve">
      міндетін атқарушы                      Н. Егизекова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