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9fedf" w14:textId="db9fe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1941-1945 жылдардағы Ұлы Отан соғысындағы Жеңістің 68 жылдығына байланысты бір реттік материалдық көмек көрсету туралы</w:t>
      </w:r>
    </w:p>
    <w:p>
      <w:pPr>
        <w:spacing w:after="0"/>
        <w:ind w:left="0"/>
        <w:jc w:val="both"/>
      </w:pPr>
      <w:r>
        <w:rPr>
          <w:rFonts w:ascii="Times New Roman"/>
          <w:b w:val="false"/>
          <w:i w:val="false"/>
          <w:color w:val="000000"/>
          <w:sz w:val="28"/>
        </w:rPr>
        <w:t>V сайланған Алматы қаласы мәслихатының кезектен тыс ХV сессиясының 2013 жылғы 15 сәуірдегі № 103 шешімі. Алматы қаласы Әділет департаментінде 2013 жылғы 25 сәуірде № 975 болып тіркелді</w:t>
      </w:r>
    </w:p>
    <w:p>
      <w:pPr>
        <w:spacing w:after="0"/>
        <w:ind w:left="0"/>
        <w:jc w:val="both"/>
      </w:pPr>
      <w:bookmarkStart w:name="z1" w:id="0"/>
      <w:r>
        <w:rPr>
          <w:rFonts w:ascii="Times New Roman"/>
          <w:b w:val="false"/>
          <w:i w:val="false"/>
          <w:color w:val="000000"/>
          <w:sz w:val="28"/>
        </w:rPr>
        <w:t>      Қазақстан Республикасының 1995 жылғы 28 сәуірдегі «Ұлы Отан соғысының қатысушылары мен мүгедектеріне және соларға теңестірілген адамдарға берілетін жеңілдіктер мен оларды әлеуметтік қорғау туралы» Заңының </w:t>
      </w:r>
      <w:r>
        <w:rPr>
          <w:rFonts w:ascii="Times New Roman"/>
          <w:b w:val="false"/>
          <w:i w:val="false"/>
          <w:color w:val="000000"/>
          <w:sz w:val="28"/>
        </w:rPr>
        <w:t>20 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V сайланған Алматы қаласының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1941-1945 жылдардағы Ұлы Отан соғысындағы Жеңіс Күніне орай Алматы қаласында тұрақты тұратын және белгіленген тәртіппен тіркелген келесі санаттағы азаматтарға бір реттік материалдық көмек белгіленсін:</w:t>
      </w:r>
      <w:r>
        <w:br/>
      </w:r>
      <w:r>
        <w:rPr>
          <w:rFonts w:ascii="Times New Roman"/>
          <w:b w:val="false"/>
          <w:i w:val="false"/>
          <w:color w:val="000000"/>
          <w:sz w:val="28"/>
        </w:rPr>
        <w:t>
</w:t>
      </w:r>
      <w:r>
        <w:rPr>
          <w:rFonts w:ascii="Times New Roman"/>
          <w:b w:val="false"/>
          <w:i w:val="false"/>
          <w:color w:val="000000"/>
          <w:sz w:val="28"/>
        </w:rPr>
        <w:t>
      1) Ұлы Отан соғысының қатысушылары мен мүгедектеріне 75 000 (жетпіс бес мың) теңге мөлшерінде;</w:t>
      </w:r>
      <w:r>
        <w:br/>
      </w:r>
      <w:r>
        <w:rPr>
          <w:rFonts w:ascii="Times New Roman"/>
          <w:b w:val="false"/>
          <w:i w:val="false"/>
          <w:color w:val="000000"/>
          <w:sz w:val="28"/>
        </w:rPr>
        <w:t>
</w:t>
      </w:r>
      <w:r>
        <w:rPr>
          <w:rFonts w:ascii="Times New Roman"/>
          <w:b w:val="false"/>
          <w:i w:val="false"/>
          <w:color w:val="000000"/>
          <w:sz w:val="28"/>
        </w:rPr>
        <w:t>
      2) Жеңілдіктер мен кепілдіктер мәртебесі Қазақстан Республикасының 1995 жылғы 25 сәуірдегі № 2247 «Ұлы Отан соғысының қатысушылары мен мүгедектеріне және соларға теңестірілген адамдарға берілетін жеңілдіктер мен оларды әлеуметтік қорғау туралы» Заңының </w:t>
      </w:r>
      <w:r>
        <w:rPr>
          <w:rFonts w:ascii="Times New Roman"/>
          <w:b w:val="false"/>
          <w:i w:val="false"/>
          <w:color w:val="000000"/>
          <w:sz w:val="28"/>
        </w:rPr>
        <w:t>6</w:t>
      </w:r>
      <w:r>
        <w:rPr>
          <w:rFonts w:ascii="Times New Roman"/>
          <w:b w:val="false"/>
          <w:i w:val="false"/>
          <w:color w:val="000000"/>
          <w:sz w:val="28"/>
        </w:rPr>
        <w:t>-</w:t>
      </w:r>
      <w:r>
        <w:rPr>
          <w:rFonts w:ascii="Times New Roman"/>
          <w:b w:val="false"/>
          <w:i w:val="false"/>
          <w:color w:val="000000"/>
          <w:sz w:val="28"/>
        </w:rPr>
        <w:t>8</w:t>
      </w:r>
      <w:r>
        <w:rPr>
          <w:rFonts w:ascii="Times New Roman"/>
          <w:b w:val="false"/>
          <w:i w:val="false"/>
          <w:color w:val="000000"/>
          <w:sz w:val="28"/>
        </w:rPr>
        <w:t xml:space="preserve"> баптарымен белгіленген Ұлы Отан соғысының қатысушылары мен мүгедектеріне теңестірілген адамдарға 30 000 (отыз мың) теңге мөлшерінде;</w:t>
      </w:r>
      <w:r>
        <w:br/>
      </w:r>
      <w:r>
        <w:rPr>
          <w:rFonts w:ascii="Times New Roman"/>
          <w:b w:val="false"/>
          <w:i w:val="false"/>
          <w:color w:val="000000"/>
          <w:sz w:val="28"/>
        </w:rPr>
        <w:t>
</w:t>
      </w:r>
      <w:r>
        <w:rPr>
          <w:rFonts w:ascii="Times New Roman"/>
          <w:b w:val="false"/>
          <w:i w:val="false"/>
          <w:color w:val="000000"/>
          <w:sz w:val="28"/>
        </w:rPr>
        <w:t>
      3) Ұлы Отан соғысында қаза тапқан (қайтыс болған, хабар-ошарсыз кеткен) жауынгерлердің қайта некеге тұрмаған жесірлеріне 30 000 (отыз  мың) теңге мөлшерінде;</w:t>
      </w:r>
      <w:r>
        <w:br/>
      </w:r>
      <w:r>
        <w:rPr>
          <w:rFonts w:ascii="Times New Roman"/>
          <w:b w:val="false"/>
          <w:i w:val="false"/>
          <w:color w:val="000000"/>
          <w:sz w:val="28"/>
        </w:rPr>
        <w:t>
</w:t>
      </w:r>
      <w:r>
        <w:rPr>
          <w:rFonts w:ascii="Times New Roman"/>
          <w:b w:val="false"/>
          <w:i w:val="false"/>
          <w:color w:val="000000"/>
          <w:sz w:val="28"/>
        </w:rPr>
        <w:t>
      4) Ауғанстандағы ұрыс қимылдары кезінде қаза тапқан (хабар-ошарсыз кеткен) немесе жаралануы, контузия алуы, зақымдануы, науқастануы салдарынан қайтыс болған әскери қызметшілердің ата-аналарына және қайта некеге тұрмаған зайыбына (жұбайына) 30 000 (отыз мың) теңге мөлшерінде.</w:t>
      </w:r>
      <w:r>
        <w:br/>
      </w:r>
      <w:r>
        <w:rPr>
          <w:rFonts w:ascii="Times New Roman"/>
          <w:b w:val="false"/>
          <w:i w:val="false"/>
          <w:color w:val="000000"/>
          <w:sz w:val="28"/>
        </w:rPr>
        <w:t>
</w:t>
      </w:r>
      <w:r>
        <w:rPr>
          <w:rFonts w:ascii="Times New Roman"/>
          <w:b w:val="false"/>
          <w:i w:val="false"/>
          <w:color w:val="000000"/>
          <w:sz w:val="28"/>
        </w:rPr>
        <w:t>
      2. Бір реттік материалдық көмек көрсету «Қазақстан Республикасы Еңбек және халықты әлеуметтік қорғау министрлігінің Зейнетақы төлеу жөніндегі мемлекеттік орталығының» Республикалық мемлекеттік қазыналық кәсіпорнының Алматы қалалық бөлімшесі ұсынған тізімдері бойынша Алматы қаласының жергілікті бюджетінің қаражаты есебінен жүзеге асырылады.</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Алматы қаласы мәслихатының қоғамдық келісім мен әлеуметтік мәселелер жөніндегі тұрақты комиссиясына И. Лиға және Алматы қаласы әкімінің орынбасары Ю.Ильинге  (келісім бойынша) жүктелсін.</w:t>
      </w:r>
      <w:r>
        <w:br/>
      </w:r>
      <w:r>
        <w:rPr>
          <w:rFonts w:ascii="Times New Roman"/>
          <w:b w:val="false"/>
          <w:i w:val="false"/>
          <w:color w:val="000000"/>
          <w:sz w:val="28"/>
        </w:rPr>
        <w:t>
</w:t>
      </w:r>
      <w:r>
        <w:rPr>
          <w:rFonts w:ascii="Times New Roman"/>
          <w:b w:val="false"/>
          <w:i w:val="false"/>
          <w:color w:val="000000"/>
          <w:sz w:val="28"/>
        </w:rPr>
        <w:t>
      4. Алматы қаласының мәслихаты (Т.Т. Мұқашев) нормативтік құқықтық актіні Алматы қаласы Әділет департаментінде мемлекеттік тіркеуден өткізсін.</w:t>
      </w:r>
      <w:r>
        <w:br/>
      </w:r>
      <w:r>
        <w:rPr>
          <w:rFonts w:ascii="Times New Roman"/>
          <w:b w:val="false"/>
          <w:i w:val="false"/>
          <w:color w:val="000000"/>
          <w:sz w:val="28"/>
        </w:rPr>
        <w:t>
</w:t>
      </w:r>
      <w:r>
        <w:rPr>
          <w:rFonts w:ascii="Times New Roman"/>
          <w:b w:val="false"/>
          <w:i w:val="false"/>
          <w:color w:val="000000"/>
          <w:sz w:val="28"/>
        </w:rPr>
        <w:t>
      5. Осы шешім әділет органдарында мемлекеттік тіркелген күннен бастап күшіне енеді және алғашқы ресми жарияланған күннен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V сайланған Алматы қаласы</w:t>
      </w:r>
      <w:r>
        <w:br/>
      </w:r>
      <w:r>
        <w:rPr>
          <w:rFonts w:ascii="Times New Roman"/>
          <w:b w:val="false"/>
          <w:i w:val="false"/>
          <w:color w:val="000000"/>
          <w:sz w:val="28"/>
        </w:rPr>
        <w:t>
</w:t>
      </w:r>
      <w:r>
        <w:rPr>
          <w:rFonts w:ascii="Times New Roman"/>
          <w:b w:val="false"/>
          <w:i/>
          <w:color w:val="000000"/>
          <w:sz w:val="28"/>
        </w:rPr>
        <w:t>      мәслихатының кезектен тыс</w:t>
      </w:r>
      <w:r>
        <w:br/>
      </w:r>
      <w:r>
        <w:rPr>
          <w:rFonts w:ascii="Times New Roman"/>
          <w:b w:val="false"/>
          <w:i w:val="false"/>
          <w:color w:val="000000"/>
          <w:sz w:val="28"/>
        </w:rPr>
        <w:t>
</w:t>
      </w:r>
      <w:r>
        <w:rPr>
          <w:rFonts w:ascii="Times New Roman"/>
          <w:b w:val="false"/>
          <w:i/>
          <w:color w:val="000000"/>
          <w:sz w:val="28"/>
        </w:rPr>
        <w:t>      ХV сессиясының төрағасы                 А. Моргунов</w:t>
      </w:r>
    </w:p>
    <w:p>
      <w:pPr>
        <w:spacing w:after="0"/>
        <w:ind w:left="0"/>
        <w:jc w:val="both"/>
      </w:pPr>
      <w:r>
        <w:rPr>
          <w:rFonts w:ascii="Times New Roman"/>
          <w:b w:val="false"/>
          <w:i/>
          <w:color w:val="000000"/>
          <w:sz w:val="28"/>
        </w:rPr>
        <w:t>      V сайланған Алматы қаласы</w:t>
      </w:r>
      <w:r>
        <w:br/>
      </w:r>
      <w:r>
        <w:rPr>
          <w:rFonts w:ascii="Times New Roman"/>
          <w:b w:val="false"/>
          <w:i w:val="false"/>
          <w:color w:val="000000"/>
          <w:sz w:val="28"/>
        </w:rPr>
        <w:t>
</w:t>
      </w:r>
      <w:r>
        <w:rPr>
          <w:rFonts w:ascii="Times New Roman"/>
          <w:b w:val="false"/>
          <w:i/>
          <w:color w:val="000000"/>
          <w:sz w:val="28"/>
        </w:rPr>
        <w:t>      мәслихатының хатшысы                    Т. Мұқашев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Алматы қаласы әкімінің </w:t>
      </w:r>
      <w:r>
        <w:br/>
      </w:r>
      <w:r>
        <w:rPr>
          <w:rFonts w:ascii="Times New Roman"/>
          <w:b w:val="false"/>
          <w:i w:val="false"/>
          <w:color w:val="000000"/>
          <w:sz w:val="28"/>
        </w:rPr>
        <w:t>
      орынбасары                              И. Ильин</w:t>
      </w:r>
    </w:p>
    <w:p>
      <w:pPr>
        <w:spacing w:after="0"/>
        <w:ind w:left="0"/>
        <w:jc w:val="both"/>
      </w:pPr>
      <w:r>
        <w:rPr>
          <w:rFonts w:ascii="Times New Roman"/>
          <w:b w:val="false"/>
          <w:i w:val="false"/>
          <w:color w:val="000000"/>
          <w:sz w:val="28"/>
        </w:rPr>
        <w:t>      Алматы қалалық Жұмыспен қамту</w:t>
      </w:r>
      <w:r>
        <w:br/>
      </w:r>
      <w:r>
        <w:rPr>
          <w:rFonts w:ascii="Times New Roman"/>
          <w:b w:val="false"/>
          <w:i w:val="false"/>
          <w:color w:val="000000"/>
          <w:sz w:val="28"/>
        </w:rPr>
        <w:t>
      және әлеуметтік бағдарламалар</w:t>
      </w:r>
      <w:r>
        <w:br/>
      </w:r>
      <w:r>
        <w:rPr>
          <w:rFonts w:ascii="Times New Roman"/>
          <w:b w:val="false"/>
          <w:i w:val="false"/>
          <w:color w:val="000000"/>
          <w:sz w:val="28"/>
        </w:rPr>
        <w:t>
      басқармасының бастығы                   Ә. Құлмаханов</w:t>
      </w:r>
    </w:p>
    <w:p>
      <w:pPr>
        <w:spacing w:after="0"/>
        <w:ind w:left="0"/>
        <w:jc w:val="both"/>
      </w:pPr>
      <w:r>
        <w:rPr>
          <w:rFonts w:ascii="Times New Roman"/>
          <w:b w:val="false"/>
          <w:i w:val="false"/>
          <w:color w:val="000000"/>
          <w:sz w:val="28"/>
        </w:rPr>
        <w:t>      Алматы қаласы Экономика</w:t>
      </w:r>
      <w:r>
        <w:br/>
      </w:r>
      <w:r>
        <w:rPr>
          <w:rFonts w:ascii="Times New Roman"/>
          <w:b w:val="false"/>
          <w:i w:val="false"/>
          <w:color w:val="000000"/>
          <w:sz w:val="28"/>
        </w:rPr>
        <w:t>
      және бюджеттік жоспарлау</w:t>
      </w:r>
      <w:r>
        <w:br/>
      </w:r>
      <w:r>
        <w:rPr>
          <w:rFonts w:ascii="Times New Roman"/>
          <w:b w:val="false"/>
          <w:i w:val="false"/>
          <w:color w:val="000000"/>
          <w:sz w:val="28"/>
        </w:rPr>
        <w:t>
      басқармасының бастығы                   С. Қабдолов</w:t>
      </w:r>
    </w:p>
    <w:p>
      <w:pPr>
        <w:spacing w:after="0"/>
        <w:ind w:left="0"/>
        <w:jc w:val="both"/>
      </w:pPr>
      <w:r>
        <w:rPr>
          <w:rFonts w:ascii="Times New Roman"/>
          <w:b w:val="false"/>
          <w:i w:val="false"/>
          <w:color w:val="000000"/>
          <w:sz w:val="28"/>
        </w:rPr>
        <w:t>      Алматы қаласы әкімі аппараты</w:t>
      </w:r>
      <w:r>
        <w:br/>
      </w:r>
      <w:r>
        <w:rPr>
          <w:rFonts w:ascii="Times New Roman"/>
          <w:b w:val="false"/>
          <w:i w:val="false"/>
          <w:color w:val="000000"/>
          <w:sz w:val="28"/>
        </w:rPr>
        <w:t>
      заң бөлімі меңгерушісі                  А. Қасымова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