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0303" w14:textId="2750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аудандық мәслихаттың (5 сайланған 11 кезекті сессиясы) 2012 жылғы 20 желтоқсандағы N 11/78 "2013 - 2015 жылдарға арналған Павлодар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2013 жылғы 18 маусымдағы N 16/111 шешімі. Павлодар облысының Әділет департаментінде 2013 жылғы 28 маусымда N 3555 болып тіркелді. Күші жойылды - Павлодар облысы Павлодар аудандық мәслихатының 2014 жылғы 19 наурыздағы N 1-29/74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облысы Павлодар аудандық мәслихатының 19.03.2014 N 1-29/74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Павлодар облыстық мәслихаттың (V сайланған XVIII сессиясы) 2013 жылғы 31 мамырдағы N 161/18 "Облыстық мәслихаттың (V сайланған XI сессиясы) 2012 жылғы 6 желтоқсандағы "2013 - 2015 жылдарға арналған облыстық бюджет туралы" N 116/11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 енгізу туралы" (Нормативтік құқықтық актілерді мемлекеттік тіркеу тізілімінде N 3548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Павлодар аудандық мәслихаттың (5 сайланған 11 кезекті сессиясы) 2012 жылғы 20 желтоқсандағы N 11/78 "2013 - 2015 жылдарға арналған Павлодар аудандық бюджет туралы" (Нормативтік құқықтық актілерді мемлекеттік тіркеу тізілімінде N 3302 тіркелген, 2013 жылғы 4 қаңтардағы "Заман тынысы" аудандық газетінің N 1, 2013 жылғы 4 қаңтардағы "Нива" аудандық газетінің N 1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"2 459 201" сандары "2 462 889"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"2 061 968" сандары "2 065 656"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"2 610 883" сандары "2 600 771"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тармақша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қаржы активтерімен операциялар бойынша сальдо - 13 800 мың.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13 800 мың.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әлеуметтік-экономикалық даму және бюджет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2013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Бейсенов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Б. Оралов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16/111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 туралы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42"/>
        <w:gridCol w:w="463"/>
        <w:gridCol w:w="8731"/>
        <w:gridCol w:w="228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      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2 462 889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394 362</w:t>
            </w:r>
          </w:p>
        </w:tc>
      </w:tr>
      <w:tr>
        <w:trPr>
          <w:trHeight w:val="28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168 484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101 264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116 576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80 756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26 487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4 896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7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</w:t>
            </w:r>
          </w:p>
        </w:tc>
      </w:tr>
      <w:tr>
        <w:trPr>
          <w:trHeight w:val="6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3 556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2 784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2 521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1 016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1 009</w:t>
            </w:r>
          </w:p>
        </w:tc>
      </w:tr>
      <w:tr>
        <w:trPr>
          <w:trHeight w:val="4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8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2 065 656</w:t>
            </w:r>
          </w:p>
        </w:tc>
      </w:tr>
      <w:tr>
        <w:trPr>
          <w:trHeight w:val="6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  басқарудың жоғары тұрған органдарынан түсетін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2 065 656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2 065 656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7"/>
        <w:gridCol w:w="593"/>
        <w:gridCol w:w="545"/>
        <w:gridCol w:w="550"/>
        <w:gridCol w:w="7855"/>
        <w:gridCol w:w="227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15" w:hRule="atLeast"/>
        </w:trPr>
        <w:tc>
          <w:tcPr>
            <w:tcW w:w="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2 600 771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251 886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224 136</w:t>
            </w:r>
          </w:p>
        </w:tc>
      </w:tr>
      <w:tr>
        <w:trPr>
          <w:trHeight w:val="51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11 270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58 571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57 231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154 295</w:t>
            </w:r>
          </w:p>
        </w:tc>
      </w:tr>
      <w:tr>
        <w:trPr>
          <w:trHeight w:val="7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152 695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12 152</w:t>
            </w:r>
          </w:p>
        </w:tc>
      </w:tr>
      <w:tr>
        <w:trPr>
          <w:trHeight w:val="11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10 675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75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15 598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0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1 669 478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205 863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143 961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64 520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79 441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61 902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1 262 277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13 690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1 248 587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1 235 690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201 338</w:t>
            </w:r>
          </w:p>
        </w:tc>
      </w:tr>
      <w:tr>
        <w:trPr>
          <w:trHeight w:val="3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194 338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15 007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16 077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1 211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10 349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3 100</w:t>
            </w:r>
          </w:p>
        </w:tc>
      </w:tr>
      <w:tr>
        <w:trPr>
          <w:trHeight w:val="5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148 594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114 236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98 368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86 558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11 657</w:t>
            </w:r>
          </w:p>
        </w:tc>
      </w:tr>
      <w:tr>
        <w:trPr>
          <w:trHeight w:val="12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49 082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11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5 362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15 152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7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8 040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3 482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14 179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218 811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157 825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116 657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7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12 189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30 819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10 961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10 846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18 313</w:t>
            </w:r>
          </w:p>
        </w:tc>
      </w:tr>
      <w:tr>
        <w:trPr>
          <w:trHeight w:val="5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1 545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9 956</w:t>
            </w:r>
          </w:p>
        </w:tc>
      </w:tr>
      <w:tr>
        <w:trPr>
          <w:trHeight w:val="11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іс-шараларды iске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8 022</w:t>
            </w:r>
          </w:p>
        </w:tc>
      </w:tr>
      <w:tr>
        <w:trPr>
          <w:trHeight w:val="8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5 707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90 385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18 500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9 048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9 452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7 457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9 512</w:t>
            </w:r>
          </w:p>
        </w:tc>
      </w:tr>
      <w:tr>
        <w:trPr>
          <w:trHeight w:val="100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7 039</w:t>
            </w:r>
          </w:p>
        </w:tc>
      </w:tr>
      <w:tr>
        <w:trPr>
          <w:trHeight w:val="102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кенттердің, ауылдардың (селолардың), ауылдық (селолық) округтердің шекарасын белгілеу кезінде жүргізілетін жерге орналастыру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62 373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43 204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42 199</w:t>
            </w:r>
          </w:p>
        </w:tc>
      </w:tr>
      <w:tr>
        <w:trPr>
          <w:trHeight w:val="48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40 614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</w:p>
        </w:tc>
      </w:tr>
      <w:tr>
        <w:trPr>
          <w:trHeight w:val="28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50 392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49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50 044</w:t>
            </w:r>
          </w:p>
        </w:tc>
      </w:tr>
      <w:tr>
        <w:trPr>
          <w:trHeight w:val="60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27 374</w:t>
            </w:r>
          </w:p>
        </w:tc>
      </w:tr>
      <w:tr>
        <w:trPr>
          <w:trHeight w:val="2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8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82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6 580</w:t>
            </w:r>
          </w:p>
        </w:tc>
      </w:tr>
      <w:tr>
        <w:trPr>
          <w:trHeight w:val="9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5 805</w:t>
            </w:r>
          </w:p>
        </w:tc>
      </w:tr>
      <w:tr>
        <w:trPr>
          <w:trHeight w:val="9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76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120 543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120 543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120 543</w:t>
            </w:r>
          </w:p>
        </w:tc>
      </w:tr>
      <w:tr>
        <w:trPr>
          <w:trHeight w:val="6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71 318</w:t>
            </w:r>
          </w:p>
        </w:tc>
      </w:tr>
      <w:tr>
        <w:trPr>
          <w:trHeight w:val="117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49 225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33 956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9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7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69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9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64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13 800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(профицитi)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-185 638</w:t>
            </w:r>
          </w:p>
        </w:tc>
      </w:tr>
      <w:tr>
        <w:trPr>
          <w:trHeight w:val="6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185 638</w:t>
            </w:r>
          </w:p>
        </w:tc>
      </w:tr>
      <w:tr>
        <w:trPr>
          <w:trHeight w:val="33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55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38 947</w:t>
            </w:r>
          </w:p>
        </w:tc>
      </w:tr>
      <w:tr>
        <w:trPr>
          <w:trHeight w:val="36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540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4 992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  <w:tr>
        <w:trPr>
          <w:trHeight w:val="315" w:hRule="atLeast"/>
        </w:trPr>
        <w:tc>
          <w:tcPr>
            <w:tcW w:w="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151 683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16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18 маусымдағы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16/111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Павлодар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(5 сайланған 11 кезекті сессиясының)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11/78 шешіміне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ауыл және ауылдық округтердiң</w:t>
      </w:r>
      <w:r>
        <w:br/>
      </w:r>
      <w:r>
        <w:rPr>
          <w:rFonts w:ascii="Times New Roman"/>
          <w:b/>
          <w:i w:val="false"/>
          <w:color w:val="000000"/>
        </w:rPr>
        <w:t>
қимасындағы ағымдағы бюджеттiк бағдарламалардың тiзбесi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542"/>
        <w:gridCol w:w="585"/>
        <w:gridCol w:w="564"/>
        <w:gridCol w:w="10239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0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Кiшi функция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бағдарламалардың әкiмшiсi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                     Атауы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Пресное ауылы әкiмiнiң аппараты
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Григорьевка ауылдық округi әкiмiнiң аппараты
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0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Ефремовка ауылдық округi әкiмiнiң аппараты
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Заңғар ауылдық округі әкiмiнiң аппараты
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өкiлді, атқарушы және басқа органдар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Заря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2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Кеңес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Красноармейка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2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Луганск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Мичурин ауылдық округi әкiмiнiң аппараты
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Маралды ауылдық округi әкiмiнiң аппараты
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6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Ольгинка ауылы әкімнің аппараты
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57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Рождественка ауылдық округi әкiмiнiң аппараты
</w:t>
            </w:r>
          </w:p>
        </w:tc>
      </w:tr>
      <w:tr>
        <w:trPr>
          <w:trHeight w:val="21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4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52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8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</w:tr>
      <w:tr>
        <w:trPr>
          <w:trHeight w:val="58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43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дейiн тегiн алып баруды және керi алып келудi ұйымдастыру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49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 ауылдық округі әкімінің аппараты
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9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55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75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Черноярка ауылдық округi әкімінің аппараты
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  (село), ауылдық (селолық) округ әкiмiнiң аппараты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9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Шақат ауылдық округi әкімінің аппараты
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үйiнде әлеуметтiк көмек көрсету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көркейту</w:t>
            </w:r>
          </w:p>
        </w:tc>
      </w:tr>
      <w:tr>
        <w:trPr>
          <w:trHeight w:val="60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 адамдарды жерлеу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 көгалдандыру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66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3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деңгейде мәдени-демалыс жұмыстарын қолдау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64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әкiмiнiң аппараты</w:t>
            </w:r>
          </w:p>
        </w:tc>
      </w:tr>
      <w:tr>
        <w:trPr>
          <w:trHeight w:val="84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iстеуiн қамтамасыз ету</w:t>
            </w:r>
          </w:p>
        </w:tc>
      </w:tr>
      <w:tr>
        <w:trPr>
          <w:trHeight w:val="3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6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675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