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cca8" w14:textId="2adc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2008 жылғы 14 сәуірдегі № 91 "Кемінде жиырма бес процентке жоғарлаған лауазымдық жалақылар мен тарифтік ставкаларды бекіту үшін жергілікті ауылдық (селолық) жерде жұмыс істейтін әлеуметтік қамтамасыз ету, білім беру, мәдениет мамандары лауазымдарының тізбесін айқындау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2013 жылғы 4 сәуірдегі № 137 қаулысы. Қостанай облысының Әділет департаментінде 2013 жылғы 16 мамырда № 4129 болып тіркелді. Күші жойылды - Қостанай облысы Таран ауданы әкімдігінің 2015 жылғы 4 маусымдағы № 162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Таран ауданы әкімдігінің 04.06.2015 </w:t>
      </w:r>
      <w:r>
        <w:rPr>
          <w:rFonts w:ascii="Times New Roman"/>
          <w:b w:val="false"/>
          <w:i w:val="false"/>
          <w:color w:val="ff0000"/>
          <w:sz w:val="28"/>
        </w:rPr>
        <w:t>№ 162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 18-бабының 2) тармақшасына, </w:t>
      </w:r>
      <w:r>
        <w:rPr>
          <w:rFonts w:ascii="Times New Roman"/>
          <w:b w:val="false"/>
          <w:i w:val="false"/>
          <w:color w:val="000000"/>
          <w:sz w:val="28"/>
        </w:rPr>
        <w:t>238-бабының</w:t>
      </w:r>
      <w:r>
        <w:rPr>
          <w:rFonts w:ascii="Times New Roman"/>
          <w:b w:val="false"/>
          <w:i w:val="false"/>
          <w:color w:val="000000"/>
          <w:sz w:val="28"/>
        </w:rPr>
        <w:t xml:space="preserve"> 3-тармағына,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сәйкес Таран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Таран ауданы әкімдігінің 2008 жылғы 14 сәуірдегі № 91 "Кемінде жиырма бес процентке жоғарлаған лауазымдық жалақылар мен тарифтік ставкаларды бекіту үшін жергілікті ауылдық (селолық) жерде жұмыс істейтін әлеуметтік қамтамасыз ету, білім беру, мәдениет мамандары лауазымдарының тізбесін айқындау туралы" қаулысына (Нормативтік құқықтық актілерді мемлекеттік тіркеу тізілімінде № 9-18-67 тіркелген, 2008 жылғы 29 мамырда "Маяк" аудандық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қаулының тақырыбы келесі редакцияда жазылсын:</w:t>
      </w:r>
      <w:r>
        <w:br/>
      </w:r>
      <w:r>
        <w:rPr>
          <w:rFonts w:ascii="Times New Roman"/>
          <w:b w:val="false"/>
          <w:i w:val="false"/>
          <w:color w:val="000000"/>
          <w:sz w:val="28"/>
        </w:rPr>
        <w:t>
      "Аудандық бюджет қаражаты есебінен ауылдық жерде жұмыс істейтін, кемінде жиырма бес процентке жоғары лауазымдық жалақылар мен тарифтік ставкалары белгіленетін әлеуметтік қамсыздандыру, білім беру, мәдениет мамандары лауазымдарының тізбесін белгілеу туралы";</w:t>
      </w:r>
      <w:r>
        <w:br/>
      </w:r>
      <w:r>
        <w:rPr>
          <w:rFonts w:ascii="Times New Roman"/>
          <w:b w:val="false"/>
          <w:i w:val="false"/>
          <w:color w:val="000000"/>
          <w:sz w:val="28"/>
        </w:rPr>
        <w:t>
</w:t>
      </w:r>
      <w:r>
        <w:rPr>
          <w:rFonts w:ascii="Times New Roman"/>
          <w:b w:val="false"/>
          <w:i w:val="false"/>
          <w:color w:val="000000"/>
          <w:sz w:val="28"/>
        </w:rPr>
        <w:t>
      көрсетілген қаулының 1-тармағы келесі редакцияда жазылсын:</w:t>
      </w:r>
      <w:r>
        <w:br/>
      </w:r>
      <w:r>
        <w:rPr>
          <w:rFonts w:ascii="Times New Roman"/>
          <w:b w:val="false"/>
          <w:i w:val="false"/>
          <w:color w:val="000000"/>
          <w:sz w:val="28"/>
        </w:rPr>
        <w:t>
      "1. Қосымшаға сәйкес аудандық бюджет қаражаты есебінен ауылдық жерде жұмыс істейтін, кемінде жиырма бес процентке жоғары лауазымдық жалақылар мен тарифтік ставкалары белгіленетін әлеуметтік қамсыздандыру, білім беру, мәдениет мамандары лауазымдарының тізбесі белгіленсін.";</w:t>
      </w:r>
      <w:r>
        <w:br/>
      </w:r>
      <w:r>
        <w:rPr>
          <w:rFonts w:ascii="Times New Roman"/>
          <w:b w:val="false"/>
          <w:i w:val="false"/>
          <w:color w:val="000000"/>
          <w:sz w:val="28"/>
        </w:rPr>
        <w:t>
</w:t>
      </w:r>
      <w:r>
        <w:rPr>
          <w:rFonts w:ascii="Times New Roman"/>
          <w:b w:val="false"/>
          <w:i w:val="false"/>
          <w:color w:val="000000"/>
          <w:sz w:val="28"/>
        </w:rPr>
        <w:t>
      көрсетілген қаулы қосымшасының тақырыбы келесі редакцияда жазылсын:</w:t>
      </w:r>
      <w:r>
        <w:br/>
      </w:r>
      <w:r>
        <w:rPr>
          <w:rFonts w:ascii="Times New Roman"/>
          <w:b w:val="false"/>
          <w:i w:val="false"/>
          <w:color w:val="000000"/>
          <w:sz w:val="28"/>
        </w:rPr>
        <w:t>
      "Аудандық бюджет қаражаты есебінен ауылдық жерде жұмыс істейтін, кемінде жиырма бес процентке жоғары лауазымдық жалақылар мен тарифтік ставкалары белгіленетін әлеуметтік қамсыздандыру, білім беру, мәдениет мамандары лауазымдарының тізбесі";</w:t>
      </w:r>
      <w:r>
        <w:br/>
      </w:r>
      <w:r>
        <w:rPr>
          <w:rFonts w:ascii="Times New Roman"/>
          <w:b w:val="false"/>
          <w:i w:val="false"/>
          <w:color w:val="000000"/>
          <w:sz w:val="28"/>
        </w:rPr>
        <w:t>
</w:t>
      </w:r>
      <w:r>
        <w:rPr>
          <w:rFonts w:ascii="Times New Roman"/>
          <w:b w:val="false"/>
          <w:i w:val="false"/>
          <w:color w:val="000000"/>
          <w:sz w:val="28"/>
        </w:rPr>
        <w:t>
      көрсетілген қаулының қосымшасындағы:</w:t>
      </w:r>
      <w:r>
        <w:br/>
      </w:r>
      <w:r>
        <w:rPr>
          <w:rFonts w:ascii="Times New Roman"/>
          <w:b w:val="false"/>
          <w:i w:val="false"/>
          <w:color w:val="000000"/>
          <w:sz w:val="28"/>
        </w:rPr>
        <w:t>
</w:t>
      </w:r>
      <w:r>
        <w:rPr>
          <w:rFonts w:ascii="Times New Roman"/>
          <w:b w:val="false"/>
          <w:i w:val="false"/>
          <w:color w:val="000000"/>
          <w:sz w:val="28"/>
        </w:rPr>
        <w:t>
      1-тармақтың 3), 4) тармақшалары алынып тасталсын;</w:t>
      </w:r>
      <w:r>
        <w:br/>
      </w:r>
      <w:r>
        <w:rPr>
          <w:rFonts w:ascii="Times New Roman"/>
          <w:b w:val="false"/>
          <w:i w:val="false"/>
          <w:color w:val="000000"/>
          <w:sz w:val="28"/>
        </w:rPr>
        <w:t>
      1-тармақ келесі мазмұндағы 5) тармақшамен толықтырылсын:</w:t>
      </w:r>
      <w:r>
        <w:br/>
      </w:r>
      <w:r>
        <w:rPr>
          <w:rFonts w:ascii="Times New Roman"/>
          <w:b w:val="false"/>
          <w:i w:val="false"/>
          <w:color w:val="000000"/>
          <w:sz w:val="28"/>
        </w:rPr>
        <w:t>
      "5) әлеуметтік жұмыс жөніндегі кеңес беруші";</w:t>
      </w:r>
      <w:r>
        <w:br/>
      </w:r>
      <w:r>
        <w:rPr>
          <w:rFonts w:ascii="Times New Roman"/>
          <w:b w:val="false"/>
          <w:i w:val="false"/>
          <w:color w:val="000000"/>
          <w:sz w:val="28"/>
        </w:rPr>
        <w:t>
</w:t>
      </w:r>
      <w:r>
        <w:rPr>
          <w:rFonts w:ascii="Times New Roman"/>
          <w:b w:val="false"/>
          <w:i w:val="false"/>
          <w:color w:val="000000"/>
          <w:sz w:val="28"/>
        </w:rPr>
        <w:t>
      2-тармақтың 2) тармақшасы "интернат меңгерушісі" сөздерімен толықтырылсын;</w:t>
      </w:r>
      <w:r>
        <w:br/>
      </w:r>
      <w:r>
        <w:rPr>
          <w:rFonts w:ascii="Times New Roman"/>
          <w:b w:val="false"/>
          <w:i w:val="false"/>
          <w:color w:val="000000"/>
          <w:sz w:val="28"/>
        </w:rPr>
        <w:t>
</w:t>
      </w:r>
      <w:r>
        <w:rPr>
          <w:rFonts w:ascii="Times New Roman"/>
          <w:b w:val="false"/>
          <w:i w:val="false"/>
          <w:color w:val="000000"/>
          <w:sz w:val="28"/>
        </w:rPr>
        <w:t>
      2-тармақ келесі мазмұндағы 22), 23) тармақшаларымен толықтырылсын:</w:t>
      </w:r>
      <w:r>
        <w:br/>
      </w:r>
      <w:r>
        <w:rPr>
          <w:rFonts w:ascii="Times New Roman"/>
          <w:b w:val="false"/>
          <w:i w:val="false"/>
          <w:color w:val="000000"/>
          <w:sz w:val="28"/>
        </w:rPr>
        <w:t>
      "22) емдәм бике;</w:t>
      </w:r>
      <w:r>
        <w:br/>
      </w:r>
      <w:r>
        <w:rPr>
          <w:rFonts w:ascii="Times New Roman"/>
          <w:b w:val="false"/>
          <w:i w:val="false"/>
          <w:color w:val="000000"/>
          <w:sz w:val="28"/>
        </w:rPr>
        <w:t>
      23) дене тәрбиесі жөніндегі нұсқаушы.";</w:t>
      </w:r>
      <w:r>
        <w:br/>
      </w:r>
      <w:r>
        <w:rPr>
          <w:rFonts w:ascii="Times New Roman"/>
          <w:b w:val="false"/>
          <w:i w:val="false"/>
          <w:color w:val="000000"/>
          <w:sz w:val="28"/>
        </w:rPr>
        <w:t>
</w:t>
      </w:r>
      <w:r>
        <w:rPr>
          <w:rFonts w:ascii="Times New Roman"/>
          <w:b w:val="false"/>
          <w:i w:val="false"/>
          <w:color w:val="000000"/>
          <w:sz w:val="28"/>
        </w:rPr>
        <w:t>
      3-тармақтың 15) тармақшасы келесі редакцияда жазылсын:</w:t>
      </w:r>
      <w:r>
        <w:br/>
      </w:r>
      <w:r>
        <w:rPr>
          <w:rFonts w:ascii="Times New Roman"/>
          <w:b w:val="false"/>
          <w:i w:val="false"/>
          <w:color w:val="000000"/>
          <w:sz w:val="28"/>
        </w:rPr>
        <w:t>
      "15) әдіскер, аға әдіскер;";</w:t>
      </w:r>
      <w:r>
        <w:br/>
      </w:r>
      <w:r>
        <w:rPr>
          <w:rFonts w:ascii="Times New Roman"/>
          <w:b w:val="false"/>
          <w:i w:val="false"/>
          <w:color w:val="000000"/>
          <w:sz w:val="28"/>
        </w:rPr>
        <w:t>
</w:t>
      </w:r>
      <w:r>
        <w:rPr>
          <w:rFonts w:ascii="Times New Roman"/>
          <w:b w:val="false"/>
          <w:i w:val="false"/>
          <w:color w:val="000000"/>
          <w:sz w:val="28"/>
        </w:rPr>
        <w:t>
      3-тармақ келесі мазмұндағы 16) тармақшамен толықтырылсын:</w:t>
      </w:r>
      <w:r>
        <w:br/>
      </w:r>
      <w:r>
        <w:rPr>
          <w:rFonts w:ascii="Times New Roman"/>
          <w:b w:val="false"/>
          <w:i w:val="false"/>
          <w:color w:val="000000"/>
          <w:sz w:val="28"/>
        </w:rPr>
        <w:t>
      "16) тілдерді оқыту орталығының оқытушысы.".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Таран</w:t>
      </w:r>
      <w:r>
        <w:br/>
      </w:r>
      <w:r>
        <w:rPr>
          <w:rFonts w:ascii="Times New Roman"/>
          <w:b w:val="false"/>
          <w:i w:val="false"/>
          <w:color w:val="000000"/>
          <w:sz w:val="28"/>
        </w:rPr>
        <w:t>
</w:t>
      </w:r>
      <w:r>
        <w:rPr>
          <w:rFonts w:ascii="Times New Roman"/>
          <w:b w:val="false"/>
          <w:i/>
          <w:color w:val="000000"/>
          <w:sz w:val="28"/>
        </w:rPr>
        <w:t>      ауданының әкімі                            Б. Өтеулин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____________ С. Жолдыбаев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