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46b" w14:textId="e8a9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2013 жылғы 6 желтоқсандағы № 127 шешімі. Қостанай облысының Әділет департаментінде 2013 жылғы 18 желтоқсанда № 4362 болып тіркелді. Күші жойылды - Қостанай облысы Сарыкөл ауданы мәслихатының 2014 жылғы 29 тамыздағы № 206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мәслихатының 29.08.2014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01.09.2014 бастап туындаған қатынастарға таратылады).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медициналық-педагогикалық түзеу арқылы қолдау туралы" 2002 жылғы 11 шілдедегі Қазақстан Республикасының Заңы 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 кемтар балалар) үйде оқытуға жұмсаған шығындары (бұдан әрі - оқытуға жұмсаған шығындарын өндіріп алу) жеке оқыту жоспары бойынша ай сайын сегіз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"Сарыкөл ауданы әкімдігінің жұмыспен қамту және әлеуметтік бағдарламалар бөлімі" мемлекеттік мекемесімен (бұдан әрі - уәкілетті орган)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ұсынылады (бұдан әрі - 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құжаттардың көшірмелерін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(балаларға) ай сайын көрсетіледі деп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2013 жылғы 2 қыркүйектен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Қ. Дәндібаева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Апареев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