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02b65" w14:textId="e702b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арналған ақы төленетін қоғамдық жұмыстарды ұйымдастыру туралы</w:t>
      </w:r>
    </w:p>
    <w:p>
      <w:pPr>
        <w:spacing w:after="0"/>
        <w:ind w:left="0"/>
        <w:jc w:val="both"/>
      </w:pPr>
      <w:r>
        <w:rPr>
          <w:rFonts w:ascii="Times New Roman"/>
          <w:b w:val="false"/>
          <w:i w:val="false"/>
          <w:color w:val="000000"/>
          <w:sz w:val="28"/>
        </w:rPr>
        <w:t>Қостанай облысы Меңдіқара ауданы әкімдігінің 2013 жылғы 27 желтоқсандағы № 532 қаулысы. Қостанай облысының Әділет департаментінде 2014 жылғы 28 қаңтарда № 4422 болып тіркелді</w:t>
      </w:r>
    </w:p>
    <w:p>
      <w:pPr>
        <w:spacing w:after="0"/>
        <w:ind w:left="0"/>
        <w:jc w:val="both"/>
      </w:pPr>
      <w:bookmarkStart w:name="z1" w:id="0"/>
      <w:r>
        <w:rPr>
          <w:rFonts w:ascii="Times New Roman"/>
          <w:b w:val="false"/>
          <w:i w:val="false"/>
          <w:color w:val="000000"/>
          <w:sz w:val="28"/>
        </w:rPr>
        <w:t>
      "Халықты жұмыспен қамту туралы" 2001 жылғы 23 қаңтардағы Қазақстан Республикасының Заңы 7-бабының </w:t>
      </w:r>
      <w:r>
        <w:rPr>
          <w:rFonts w:ascii="Times New Roman"/>
          <w:b w:val="false"/>
          <w:i w:val="false"/>
          <w:color w:val="000000"/>
          <w:sz w:val="28"/>
        </w:rPr>
        <w:t>5) тармақшасына</w:t>
      </w:r>
      <w:r>
        <w:rPr>
          <w:rFonts w:ascii="Times New Roman"/>
          <w:b w:val="false"/>
          <w:i w:val="false"/>
          <w:color w:val="000000"/>
          <w:sz w:val="28"/>
        </w:rPr>
        <w:t>, 20-бабының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өзін-өзi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"Халықты жұмыспен қамту туралы" Қазақстан Республикасының 2001 жылғы 23 қаңтардағы Заңын icкe асыру жөніндегі шаралар туралы"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қаулысымен бекітілген, Қоғамдық жұмыстарды ұйымдастыру мен қаржыландырудың </w:t>
      </w:r>
      <w:r>
        <w:rPr>
          <w:rFonts w:ascii="Times New Roman"/>
          <w:b w:val="false"/>
          <w:i w:val="false"/>
          <w:color w:val="000000"/>
          <w:sz w:val="28"/>
        </w:rPr>
        <w:t>ережесінің</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8-тармақтарына</w:t>
      </w:r>
      <w:r>
        <w:rPr>
          <w:rFonts w:ascii="Times New Roman"/>
          <w:b w:val="false"/>
          <w:i w:val="false"/>
          <w:color w:val="000000"/>
          <w:sz w:val="28"/>
        </w:rPr>
        <w:t xml:space="preserve"> сәйкес Меңдіқара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w:t>
      </w:r>
      <w:r>
        <w:rPr>
          <w:rFonts w:ascii="Times New Roman"/>
          <w:b w:val="false"/>
          <w:i w:val="false"/>
          <w:color w:val="000000"/>
          <w:sz w:val="28"/>
        </w:rPr>
        <w:t>
      қоса беріліп отырған 2014 жылға арналған ұйымдардың </w:t>
      </w:r>
      <w:r>
        <w:rPr>
          <w:rFonts w:ascii="Times New Roman"/>
          <w:b w:val="false"/>
          <w:i w:val="false"/>
          <w:color w:val="000000"/>
          <w:sz w:val="28"/>
        </w:rPr>
        <w:t>тізбелері</w:t>
      </w:r>
      <w:r>
        <w:rPr>
          <w:rFonts w:ascii="Times New Roman"/>
          <w:b w:val="false"/>
          <w:i w:val="false"/>
          <w:color w:val="000000"/>
          <w:sz w:val="28"/>
        </w:rPr>
        <w:t>, қоғамдық жұмыстардың түрлері, көлемі мен нақты жағдайлары;</w:t>
      </w:r>
      <w:r>
        <w:br/>
      </w:r>
      <w:r>
        <w:rPr>
          <w:rFonts w:ascii="Times New Roman"/>
          <w:b w:val="false"/>
          <w:i w:val="false"/>
          <w:color w:val="000000"/>
          <w:sz w:val="28"/>
        </w:rPr>
        <w:t>
      ақы төленетін қоғамдық жұмыстармен қамтылған азаматтардың еңбегіне төленетін ақысы аудандық бюджет қаражаты есебінен айына ең төменгі жалақының 1,25 мөлшерінде.</w:t>
      </w:r>
      <w:r>
        <w:br/>
      </w:r>
      <w:r>
        <w:rPr>
          <w:rFonts w:ascii="Times New Roman"/>
          <w:b w:val="false"/>
          <w:i w:val="false"/>
          <w:color w:val="000000"/>
          <w:sz w:val="28"/>
        </w:rPr>
        <w:t>
</w:t>
      </w:r>
      <w:r>
        <w:rPr>
          <w:rFonts w:ascii="Times New Roman"/>
          <w:b w:val="false"/>
          <w:i w:val="false"/>
          <w:color w:val="000000"/>
          <w:sz w:val="28"/>
        </w:rPr>
        <w:t>
      2. 2014 жылға арналған ақы төленетін қоғамдық жұмыстарды ұйымдастыру кезінде "Меңдіқара ауданының жұмыспен қамту және әлеуметтік бағдарламалар бөлімі" мемлекеттік мекемесі осы қаулыны басшылыққа алсын.</w:t>
      </w:r>
      <w:r>
        <w:br/>
      </w:r>
      <w:r>
        <w:rPr>
          <w:rFonts w:ascii="Times New Roman"/>
          <w:b w:val="false"/>
          <w:i w:val="false"/>
          <w:color w:val="000000"/>
          <w:sz w:val="28"/>
        </w:rPr>
        <w:t>
</w:t>
      </w:r>
      <w:r>
        <w:rPr>
          <w:rFonts w:ascii="Times New Roman"/>
          <w:b w:val="false"/>
          <w:i w:val="false"/>
          <w:color w:val="000000"/>
          <w:sz w:val="28"/>
        </w:rPr>
        <w:t>
      3. Мыналар:</w:t>
      </w:r>
      <w:r>
        <w:br/>
      </w:r>
      <w:r>
        <w:rPr>
          <w:rFonts w:ascii="Times New Roman"/>
          <w:b w:val="false"/>
          <w:i w:val="false"/>
          <w:color w:val="000000"/>
          <w:sz w:val="28"/>
        </w:rPr>
        <w:t>
</w:t>
      </w:r>
      <w:r>
        <w:rPr>
          <w:rFonts w:ascii="Times New Roman"/>
          <w:b w:val="false"/>
          <w:i w:val="false"/>
          <w:color w:val="000000"/>
          <w:sz w:val="28"/>
        </w:rPr>
        <w:t>
      1) Мемлекеттік әлеуметтік сақтандыру қорына әлеуметтік аударымдар мен әлеуметтік салық аудандық бюджеттен өтелетіндігі және жұмыс берушілердің есеп айырысу шоттарына аударылатындығы;</w:t>
      </w:r>
      <w:r>
        <w:br/>
      </w:r>
      <w:r>
        <w:rPr>
          <w:rFonts w:ascii="Times New Roman"/>
          <w:b w:val="false"/>
          <w:i w:val="false"/>
          <w:color w:val="000000"/>
          <w:sz w:val="28"/>
        </w:rPr>
        <w:t>
</w:t>
      </w:r>
      <w:r>
        <w:rPr>
          <w:rFonts w:ascii="Times New Roman"/>
          <w:b w:val="false"/>
          <w:i w:val="false"/>
          <w:color w:val="000000"/>
          <w:sz w:val="28"/>
        </w:rPr>
        <w:t>
      2) қоғамдық жұмыстарды орындауға арналған шартпен белгіленген мөлшерлердегі жалақыны аудару және төлеу бойынша екінші деңгейдегі банктердің қызметтеріне комиссиялық сыйақы төлемінің шығындары жұмыс берушінің есеп айырысу шотына аудандық бюджеттен өтелетіндігі белгіленсін.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С.Д. Ормановқа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Меңдіқара</w:t>
      </w:r>
      <w:r>
        <w:br/>
      </w:r>
      <w:r>
        <w:rPr>
          <w:rFonts w:ascii="Times New Roman"/>
          <w:b w:val="false"/>
          <w:i w:val="false"/>
          <w:color w:val="000000"/>
          <w:sz w:val="28"/>
        </w:rPr>
        <w:t>
</w:t>
      </w:r>
      <w:r>
        <w:rPr>
          <w:rFonts w:ascii="Times New Roman"/>
          <w:b w:val="false"/>
          <w:i/>
          <w:color w:val="000000"/>
          <w:sz w:val="28"/>
        </w:rPr>
        <w:t>      ауданының әкімі                            С. Жақаев</w:t>
      </w:r>
    </w:p>
    <w:bookmarkStart w:name="z10"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532 қаулысымен бекітілген </w:t>
      </w:r>
    </w:p>
    <w:bookmarkEnd w:id="1"/>
    <w:p>
      <w:pPr>
        <w:spacing w:after="0"/>
        <w:ind w:left="0"/>
        <w:jc w:val="left"/>
      </w:pPr>
      <w:r>
        <w:rPr>
          <w:rFonts w:ascii="Times New Roman"/>
          <w:b/>
          <w:i w:val="false"/>
          <w:color w:val="000000"/>
        </w:rPr>
        <w:t xml:space="preserve"> 2014 жылға арналған ұйымдардың тізбелері,</w:t>
      </w:r>
      <w:r>
        <w:br/>
      </w:r>
      <w:r>
        <w:rPr>
          <w:rFonts w:ascii="Times New Roman"/>
          <w:b/>
          <w:i w:val="false"/>
          <w:color w:val="000000"/>
        </w:rPr>
        <w:t>
қоғамдық жұмыстардың түрлері, көлемі</w:t>
      </w:r>
      <w:r>
        <w:br/>
      </w:r>
      <w:r>
        <w:rPr>
          <w:rFonts w:ascii="Times New Roman"/>
          <w:b/>
          <w:i w:val="false"/>
          <w:color w:val="000000"/>
        </w:rPr>
        <w:t>
мен нақты жағдайлары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3713"/>
        <w:gridCol w:w="1953"/>
        <w:gridCol w:w="2833"/>
      </w:tblGrid>
      <w:tr>
        <w:trPr>
          <w:trHeight w:val="102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көлемі, сағатпен</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нақты жағдайлары</w:t>
            </w:r>
          </w:p>
        </w:tc>
      </w:tr>
      <w:tr>
        <w:trPr>
          <w:trHeight w:val="165"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2011" жауапкершілігі шектеулі серіктестігі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Боровское ауылының аумағын жинауға және абаттандыруға көмек көрсету, қызметкердің алдын ала кәсіптік даярлаудан өтуін талап етпейтін құжаттаманы өңдеу бойынша жұмыстарды жүргізуде күн сайынғы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заңнамасында көзделген шектеулерді ескеріп, екі демалыс күнімен, бір сағаттан кем емес түскі үзіліспен, қоғамдық жұмыстарға бір қатысушының жұмыс уақытының ұзақтығы-аптасына 40 сағаттан артық емес</w:t>
            </w:r>
          </w:p>
        </w:tc>
      </w:tr>
      <w:tr>
        <w:trPr>
          <w:trHeight w:val="585"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Алешин ауылдық округінің аумағын жинауға және абаттандыруға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Борков ауылдық округінің аумағын жинауға және абаттандыруға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Буденный ауылдық округінің аумағын жинауға және абаттандыруға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Введен ауылдық округінің аумағын жинауға және абаттандыруға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Каменскорал ауылдық округінің аумағын жинауға және абаттандыруға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Қарақоға ауылдық округінің аумағын жинауға және абаттандыруға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c>
          <w:tcPr>
            <w:tcW w:w="0" w:type="auto"/>
            <w:vMerge/>
            <w:tcBorders>
              <w:top w:val="nil"/>
              <w:left w:val="single" w:color="cfcfcf" w:sz="5"/>
              <w:bottom w:val="single" w:color="cfcfcf" w:sz="5"/>
              <w:right w:val="single" w:color="cfcfcf" w:sz="5"/>
            </w:tcBorders>
          </w:tcPr>
          <w:p/>
        </w:tc>
      </w:tr>
      <w:tr>
        <w:trPr>
          <w:trHeight w:val="60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Краснопреснен ауылдық округінің аумағын жинауға және абаттандыруға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Ломоносов ауылдық округінің аумағын жинауға және абаттандыруға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w:t>
            </w: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Михайлов ауылдық округінің аумағын жинауға және абаттандыруға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w:t>
            </w: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Первомай ауылдық округінің аумағын жинауға және абаттандыруға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w:t>
            </w: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Соснов ауылдық округінің аумағын жинауға және абаттандыруға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Теңіз ауылдық округінің аумағын жинауға және абаттандыруға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