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302c" w14:textId="b173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ауданында автомобиль таксилердің бірыңғай түсті гаммасын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2013 жылғы 23 қаңтардағы № 8 қаулысы. Қостанай облысының Әділет департаментінде 2013 жылғы 27 ақпанда № 4049 болып тіркелді. Күші жойылды - Қостанай облысы Қарасу ауданы әкімдігінің 2013 жылғы 20 мамырдағы № 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Қарасу ауданы әкімдігінің 20.05.2013 № 78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жергiлiктi мемлекеттiк басқару және өзiн-өзi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"Автомобиль көлiгi туралы" Қазақстан Республикасының 2003 жылғы 4 шiлдедегi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2 шiлдедегi 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"Автомобиль көлiгiмен жолаушылар мен багажды тасымалдау 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>" 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ауданында автомобиль таксилердiң сыртын безендiру үшiн бiрыңғай ақ түстi гаммасы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Қарасу ауданы әкiмiнiң орынбасары Е.З. Балжақаевқа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Нұрғазинов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тұрғын үй-коммуналдық шаруашылық,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жолдары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С. Рогозик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