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49a" w14:textId="f42b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2013 жылғы 25 қарашадағы № 159 шешімі. Қостанай облысының Әділет департаментінде 2013 жылғы 9 желтоқсанда № 4333 болып тіркелді. Күші жойылды - Қостанай облысы Қамысты ауданы мәслихатының 2015 жылғы 30 наурыздағы № 271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Қостанай облысы Қамысты ауданы мәслихатының 30.03.2015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"Кемтар балаларды әлеуметтік және медициналық-педагогикалық түзеу арқылы қолдау туралы" 2002 жылғы 11 шілдедегі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әрі-кемтар балалар) үйде оқытуға жұмсаған шығындары (бұдан әрі-оқытуға жұмсаған шығындарын өндіріп алу) жеке оқыту жоспары бойынша тоқсанына сегіз айлық есептік көрсеткіш мөлшерінде өндіріліп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"Қамысты ауданы әкімдігінің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әрі-алушы)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психологиялық-медициналық-педагогигалық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әр кемтар балаға оқытуға жұмсаған шығындарын өндіріп алу тиісті оқу жылы ішінде жүргізіледі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төрайымы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Романова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