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95c5" w14:textId="1839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2012 жылғы 19 желтоқсандағы № 90 "Қамысты ауданының 2013-2015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2013 жылғы 22 қазандағы № 151 шешімі. Қостанай облысының Әділет департаментінде 2013 жылғы 25 қазанда № 4263 болып тіркелді. Қолданылу мерзімінің аяқталуына байланысты күші жойылды (Қостанай облысы Қамысты ауданы мәслихатының 2014 жылғы 8 қаңтардағы № 1-10/2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Қамысты ауданы мәслихатының 08.01.2014 № 1-10/2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2012 жылғы 19 желтоқсандағы № 90 "Қамысты ауданының 2013-2015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3971 тіркелген, 2013 жылғы 11 қаңтарда "Қамысты жаңалықтары – Камыстинские новости"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Қамысты ауданының 2013-2015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1) кірістер - 1784019,0 мың теңге, оның ішінде:</w:t>
      </w:r>
      <w:r>
        <w:br/>
      </w:r>
      <w:r>
        <w:rPr>
          <w:rFonts w:ascii="Times New Roman"/>
          <w:b w:val="false"/>
          <w:i w:val="false"/>
          <w:color w:val="000000"/>
          <w:sz w:val="28"/>
        </w:rPr>
        <w:t>
      салықтық түсімдер бойынша – 495242,0 мың теңге;</w:t>
      </w:r>
      <w:r>
        <w:br/>
      </w:r>
      <w:r>
        <w:rPr>
          <w:rFonts w:ascii="Times New Roman"/>
          <w:b w:val="false"/>
          <w:i w:val="false"/>
          <w:color w:val="000000"/>
          <w:sz w:val="28"/>
        </w:rPr>
        <w:t>
      салықтық емес түсімдер бойынша – 7026,0 мың теңге;</w:t>
      </w:r>
      <w:r>
        <w:br/>
      </w:r>
      <w:r>
        <w:rPr>
          <w:rFonts w:ascii="Times New Roman"/>
          <w:b w:val="false"/>
          <w:i w:val="false"/>
          <w:color w:val="000000"/>
          <w:sz w:val="28"/>
        </w:rPr>
        <w:t>
      негізгі капиталды сатудан түсетін түсімдер бойынша – 0,0 мың теңге;</w:t>
      </w:r>
      <w:r>
        <w:br/>
      </w:r>
      <w:r>
        <w:rPr>
          <w:rFonts w:ascii="Times New Roman"/>
          <w:b w:val="false"/>
          <w:i w:val="false"/>
          <w:color w:val="000000"/>
          <w:sz w:val="28"/>
        </w:rPr>
        <w:t>
      трансферттер түсімі бойынша – 1281751,0 мың теңге;</w:t>
      </w:r>
      <w:r>
        <w:br/>
      </w:r>
      <w:r>
        <w:rPr>
          <w:rFonts w:ascii="Times New Roman"/>
          <w:b w:val="false"/>
          <w:i w:val="false"/>
          <w:color w:val="000000"/>
          <w:sz w:val="28"/>
        </w:rPr>
        <w:t>
      2) шығындар – 1825523,5 мың теңге;</w:t>
      </w:r>
      <w:r>
        <w:br/>
      </w:r>
      <w:r>
        <w:rPr>
          <w:rFonts w:ascii="Times New Roman"/>
          <w:b w:val="false"/>
          <w:i w:val="false"/>
          <w:color w:val="000000"/>
          <w:sz w:val="28"/>
        </w:rPr>
        <w:t>
      3) таза бюджеттік кредиттеу – 32889,0 мың теңге, оның ішінде:</w:t>
      </w:r>
      <w:r>
        <w:br/>
      </w:r>
      <w:r>
        <w:rPr>
          <w:rFonts w:ascii="Times New Roman"/>
          <w:b w:val="false"/>
          <w:i w:val="false"/>
          <w:color w:val="000000"/>
          <w:sz w:val="28"/>
        </w:rPr>
        <w:t>
      бюджеттік кредиттер - 36561,0 мың теңге;</w:t>
      </w:r>
      <w:r>
        <w:br/>
      </w:r>
      <w:r>
        <w:rPr>
          <w:rFonts w:ascii="Times New Roman"/>
          <w:b w:val="false"/>
          <w:i w:val="false"/>
          <w:color w:val="000000"/>
          <w:sz w:val="28"/>
        </w:rPr>
        <w:t>
      бюджеттік кредиттерді өтеу – 3672,0 мың теңге;</w:t>
      </w:r>
      <w:r>
        <w:br/>
      </w:r>
      <w:r>
        <w:rPr>
          <w:rFonts w:ascii="Times New Roman"/>
          <w:b w:val="false"/>
          <w:i w:val="false"/>
          <w:color w:val="000000"/>
          <w:sz w:val="28"/>
        </w:rPr>
        <w:t>
      4) қаржы активтерімен операциялар бойынша сальдо – 9486,0 мың теңге, оның ішінде:</w:t>
      </w:r>
      <w:r>
        <w:br/>
      </w:r>
      <w:r>
        <w:rPr>
          <w:rFonts w:ascii="Times New Roman"/>
          <w:b w:val="false"/>
          <w:i w:val="false"/>
          <w:color w:val="000000"/>
          <w:sz w:val="28"/>
        </w:rPr>
        <w:t>
      қаржы активтерін сатып алу - 9486,0 мың теңге;</w:t>
      </w:r>
      <w:r>
        <w:br/>
      </w:r>
      <w:r>
        <w:rPr>
          <w:rFonts w:ascii="Times New Roman"/>
          <w:b w:val="false"/>
          <w:i w:val="false"/>
          <w:color w:val="000000"/>
          <w:sz w:val="28"/>
        </w:rPr>
        <w:t>
      5) бюджет тапшылығы (профициті) – -83879,5 мың теңге;</w:t>
      </w:r>
      <w:r>
        <w:br/>
      </w:r>
      <w:r>
        <w:rPr>
          <w:rFonts w:ascii="Times New Roman"/>
          <w:b w:val="false"/>
          <w:i w:val="false"/>
          <w:color w:val="000000"/>
          <w:sz w:val="28"/>
        </w:rPr>
        <w:t>
      6) бюджет тапшылығын қаржыландыру (профицитін пайдалану) – 83879,5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4-тармағының</w:t>
      </w:r>
      <w:r>
        <w:rPr>
          <w:rFonts w:ascii="Times New Roman"/>
          <w:b w:val="false"/>
          <w:i w:val="false"/>
          <w:color w:val="000000"/>
          <w:sz w:val="28"/>
        </w:rPr>
        <w:t xml:space="preserve"> тоғызыншы азат жолы жаңа редакцияда жазылсын:</w:t>
      </w:r>
      <w:r>
        <w:br/>
      </w:r>
      <w:r>
        <w:rPr>
          <w:rFonts w:ascii="Times New Roman"/>
          <w:b w:val="false"/>
          <w:i w:val="false"/>
          <w:color w:val="000000"/>
          <w:sz w:val="28"/>
        </w:rPr>
        <w:t>
      "мамандардың әлеуметтік көмек көрсетуі жөніндегі шараларды іске асыруға 6856,3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5-тармағының</w:t>
      </w:r>
      <w:r>
        <w:rPr>
          <w:rFonts w:ascii="Times New Roman"/>
          <w:b w:val="false"/>
          <w:i w:val="false"/>
          <w:color w:val="000000"/>
          <w:sz w:val="28"/>
        </w:rPr>
        <w:t xml:space="preserve"> екінші азат жолы жаңа редакцияда жазылсын:</w:t>
      </w:r>
      <w:r>
        <w:br/>
      </w:r>
      <w:r>
        <w:rPr>
          <w:rFonts w:ascii="Times New Roman"/>
          <w:b w:val="false"/>
          <w:i w:val="false"/>
          <w:color w:val="000000"/>
          <w:sz w:val="28"/>
        </w:rPr>
        <w:t>
      "мамандарды әлеуметтік қолдау шараларын іске асыруға 36561,0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6-2-тармағымен</w:t>
      </w:r>
      <w:r>
        <w:rPr>
          <w:rFonts w:ascii="Times New Roman"/>
          <w:b w:val="false"/>
          <w:i w:val="false"/>
          <w:color w:val="000000"/>
          <w:sz w:val="28"/>
        </w:rPr>
        <w:t xml:space="preserve"> толықтырылсын:</w:t>
      </w:r>
      <w:r>
        <w:br/>
      </w:r>
      <w:r>
        <w:rPr>
          <w:rFonts w:ascii="Times New Roman"/>
          <w:b w:val="false"/>
          <w:i w:val="false"/>
          <w:color w:val="000000"/>
          <w:sz w:val="28"/>
        </w:rPr>
        <w:t>
      "6-2. 2013 жылға арналған аудандық бюджетте жергілікті атқарушы органдардың облыстық бюджеттен қарыздар бойынша сыйақылар мен өзге де төлемдерді төлеу бойынша борышына қызмет көрсетуіне 18,5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Қамысты ауданы жергілікті атқарушы органының 2013 жылға арналған резерві 3400,0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сессиясының төрағасы                   А. Тілеубергенов</w:t>
      </w:r>
    </w:p>
    <w:p>
      <w:pPr>
        <w:spacing w:after="0"/>
        <w:ind w:left="0"/>
        <w:jc w:val="both"/>
      </w:pPr>
      <w:r>
        <w:rPr>
          <w:rFonts w:ascii="Times New Roman"/>
          <w:b w:val="false"/>
          <w:i/>
          <w:color w:val="000000"/>
          <w:sz w:val="28"/>
        </w:rPr>
        <w:t>      Қамысты аудандық</w:t>
      </w:r>
      <w:r>
        <w:br/>
      </w:r>
      <w:r>
        <w:rPr>
          <w:rFonts w:ascii="Times New Roman"/>
          <w:b w:val="false"/>
          <w:i w:val="false"/>
          <w:color w:val="000000"/>
          <w:sz w:val="28"/>
        </w:rPr>
        <w:t>
</w:t>
      </w:r>
      <w:r>
        <w:rPr>
          <w:rFonts w:ascii="Times New Roman"/>
          <w:b w:val="false"/>
          <w:i/>
          <w:color w:val="000000"/>
          <w:sz w:val="28"/>
        </w:rPr>
        <w:t>      мәслихатының хатшысы                       Б. Рахимжанов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"Қамысты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 К. Нұржанова</w:t>
      </w:r>
    </w:p>
    <w:bookmarkStart w:name="z1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151 шешіміне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Қамысты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633"/>
        <w:gridCol w:w="752"/>
        <w:gridCol w:w="772"/>
        <w:gridCol w:w="6661"/>
        <w:gridCol w:w="1912"/>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1784019,0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495242,0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132534,0</w:t>
            </w:r>
          </w:p>
        </w:tc>
      </w:tr>
      <w:tr>
        <w:trPr>
          <w:trHeight w:val="3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85615,0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247179,0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221515,0</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21153,0</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1804,0</w:t>
            </w:r>
          </w:p>
        </w:tc>
      </w:tr>
      <w:tr>
        <w:trPr>
          <w:trHeight w:val="6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p>
        </w:tc>
      </w:tr>
      <w:tr>
        <w:trPr>
          <w:trHeight w:val="2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0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9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1281751,0</w:t>
            </w:r>
          </w:p>
        </w:tc>
      </w:tr>
      <w:tr>
        <w:trPr>
          <w:trHeight w:val="57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1281751,0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8"/>
        <w:gridCol w:w="808"/>
        <w:gridCol w:w="808"/>
        <w:gridCol w:w="6450"/>
        <w:gridCol w:w="188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1825523,5</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230595,7</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201570,7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66210,7</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62281,7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112833,3</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8211,7</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14047,0</w:t>
            </w:r>
          </w:p>
        </w:tc>
      </w:tr>
      <w:tr>
        <w:trPr>
          <w:trHeight w:val="10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14978,0</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40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914169,3</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116135,0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116135,0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94575,0</w:t>
            </w:r>
          </w:p>
        </w:tc>
      </w:tr>
      <w:tr>
        <w:trPr>
          <w:trHeight w:val="4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744669,3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743312,3</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727735,3</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15577,0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53365,0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48775,0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9292,0</w:t>
            </w:r>
          </w:p>
        </w:tc>
      </w:tr>
      <w:tr>
        <w:trPr>
          <w:trHeight w:val="79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p>
        </w:tc>
      </w:tr>
      <w:tr>
        <w:trPr>
          <w:trHeight w:val="7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38167,0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9744,0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369326,9</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311122,0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3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48591,9</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17958,4</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r>
      <w:tr>
        <w:trPr>
          <w:trHeight w:val="5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30633,5</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115796,4</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34129,0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7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41120,4</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38113,4</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29155,4</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w:t>
            </w:r>
          </w:p>
        </w:tc>
      </w:tr>
      <w:tr>
        <w:trPr>
          <w:trHeight w:val="5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24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5838,0</w:t>
            </w:r>
          </w:p>
        </w:tc>
      </w:tr>
      <w:tr>
        <w:trPr>
          <w:trHeight w:val="30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71917,0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33404,3</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6856,3</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6856,3</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ауыл шаруашылығы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48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31412,7</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31412,7</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36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22574,0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28548,5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6869,5</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6704,0</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1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w:t>
            </w:r>
          </w:p>
        </w:tc>
      </w:tr>
      <w:tr>
        <w:trPr>
          <w:trHeight w:val="21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32889,0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45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52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83879,5</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36561,0</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7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37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3672,0</w:t>
            </w:r>
          </w:p>
        </w:tc>
      </w:tr>
      <w:tr>
        <w:trPr>
          <w:trHeight w:val="25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28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r>
        <w:trPr>
          <w:trHeight w:val="9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50990,5</w:t>
            </w:r>
          </w:p>
        </w:tc>
      </w:tr>
    </w:tbl>
    <w:bookmarkStart w:name="z11"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151 шешіміне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Қамысты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813"/>
        <w:gridCol w:w="813"/>
        <w:gridCol w:w="813"/>
        <w:gridCol w:w="6593"/>
        <w:gridCol w:w="1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2035919,0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501888,0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141177,0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141177,0</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248957,0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1532399,0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770"/>
        <w:gridCol w:w="809"/>
        <w:gridCol w:w="6485"/>
        <w:gridCol w:w="1924"/>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2035919,0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219458,0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118596,0</w:t>
            </w:r>
          </w:p>
        </w:tc>
      </w:tr>
      <w:tr>
        <w:trPr>
          <w:trHeight w:val="6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13591,0</w:t>
            </w:r>
          </w:p>
        </w:tc>
      </w:tr>
      <w:tr>
        <w:trPr>
          <w:trHeight w:val="100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3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851514,0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81747,0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744305,0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730186,0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14119,0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24010,0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9587,0</w:t>
            </w:r>
          </w:p>
        </w:tc>
      </w:tr>
      <w:tr>
        <w:trPr>
          <w:trHeight w:val="7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18986,0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692708,0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116768,0</w:t>
            </w:r>
          </w:p>
        </w:tc>
      </w:tr>
      <w:tr>
        <w:trPr>
          <w:trHeight w:val="5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112070,0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63842,0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48228,0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504229,0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12805,0</w:t>
            </w:r>
          </w:p>
        </w:tc>
      </w:tr>
      <w:tr>
        <w:trPr>
          <w:trHeight w:val="3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491424,0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2126,0</w:t>
            </w:r>
          </w:p>
        </w:tc>
      </w:tr>
      <w:tr>
        <w:trPr>
          <w:trHeight w:val="5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61258,0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100068,0</w:t>
            </w:r>
          </w:p>
        </w:tc>
      </w:tr>
      <w:tr>
        <w:trPr>
          <w:trHeight w:val="24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37642,0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r>
      <w:tr>
        <w:trPr>
          <w:trHeight w:val="78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34381,0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2912,0</w:t>
            </w:r>
          </w:p>
        </w:tc>
      </w:tr>
      <w:tr>
        <w:trPr>
          <w:trHeight w:val="5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30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деңгейді ауыл шаруашылығы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11844,0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36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34195,0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23726,0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32328,0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15848,0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5716,0</w:t>
            </w:r>
          </w:p>
        </w:tc>
      </w:tr>
      <w:tr>
        <w:trPr>
          <w:trHeight w:val="15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p>
        </w:tc>
      </w:tr>
      <w:tr>
        <w:trPr>
          <w:trHeight w:val="31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37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5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2"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151 шешіміне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Қамысты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10"/>
        <w:gridCol w:w="808"/>
        <w:gridCol w:w="827"/>
        <w:gridCol w:w="6401"/>
        <w:gridCol w:w="196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1766489,0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577248,0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163859,0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163859,0</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103739,0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103739,0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282579,0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256973,0</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20609,0</w:t>
            </w:r>
          </w:p>
        </w:tc>
      </w:tr>
      <w:tr>
        <w:trPr>
          <w:trHeight w:val="2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25261,0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w:t>
            </w:r>
          </w:p>
        </w:tc>
      </w:tr>
      <w:tr>
        <w:trPr>
          <w:trHeight w:val="6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r>
        <w:trPr>
          <w:trHeight w:val="57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806"/>
        <w:gridCol w:w="808"/>
        <w:gridCol w:w="808"/>
        <w:gridCol w:w="6431"/>
        <w:gridCol w:w="1942"/>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1766489,0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223256,0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өкiлді, атқарушы және басқа органдар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196229,0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61360,0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120371,0</w:t>
            </w:r>
          </w:p>
        </w:tc>
      </w:tr>
      <w:tr>
        <w:trPr>
          <w:trHeight w:val="6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13838,0</w:t>
            </w:r>
          </w:p>
        </w:tc>
      </w:tr>
      <w:tr>
        <w:trPr>
          <w:trHeight w:val="100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3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1182158,0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83906,0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765501,0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763948,0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749765,0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332751,0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25159,0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9726,0</w:t>
            </w:r>
          </w:p>
        </w:tc>
      </w:tr>
      <w:tr>
        <w:trPr>
          <w:trHeight w:val="79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307592,0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307592,0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57844,0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57844,0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20315,0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15977,0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85883,0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5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3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5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55971,0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102812,0</w:t>
            </w:r>
          </w:p>
        </w:tc>
      </w:tr>
      <w:tr>
        <w:trPr>
          <w:trHeight w:val="24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38933,0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78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35126,0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32009,0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3117,0</w:t>
            </w:r>
          </w:p>
        </w:tc>
      </w:tr>
      <w:tr>
        <w:trPr>
          <w:trHeight w:val="5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5621,0</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18626,0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 деңгейді ауыл шаруашылығы саласындағы мемлекеттік саясатты іске асыру жөніндегі қызметтер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6604,0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Қанғыбас иттер мен мысықтарды аулауды және жоюды ұйымдастыру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36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36589,0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5762,0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19075,0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5834,0</w:t>
            </w:r>
          </w:p>
        </w:tc>
      </w:tr>
      <w:tr>
        <w:trPr>
          <w:trHeight w:val="15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7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37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5057,0</w:t>
            </w:r>
          </w:p>
        </w:tc>
      </w:tr>
      <w:tr>
        <w:trPr>
          <w:trHeight w:val="25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3"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2013 жылғы 22 қазандағы   </w:t>
      </w:r>
      <w:r>
        <w:br/>
      </w:r>
      <w:r>
        <w:rPr>
          <w:rFonts w:ascii="Times New Roman"/>
          <w:b w:val="false"/>
          <w:i w:val="false"/>
          <w:color w:val="000000"/>
          <w:sz w:val="28"/>
        </w:rPr>
        <w:t xml:space="preserve">
№ 151 шешіміне        </w:t>
      </w:r>
      <w:r>
        <w:br/>
      </w:r>
      <w:r>
        <w:rPr>
          <w:rFonts w:ascii="Times New Roman"/>
          <w:b w:val="false"/>
          <w:i w:val="false"/>
          <w:color w:val="000000"/>
          <w:sz w:val="28"/>
        </w:rPr>
        <w:t xml:space="preserve">
4-қосымша          </w:t>
      </w:r>
    </w:p>
    <w:bookmarkEnd w:id="5"/>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2012 жылғы 19 желтоқсандағы  </w:t>
      </w:r>
      <w:r>
        <w:br/>
      </w:r>
      <w:r>
        <w:rPr>
          <w:rFonts w:ascii="Times New Roman"/>
          <w:b w:val="false"/>
          <w:i w:val="false"/>
          <w:color w:val="000000"/>
          <w:sz w:val="28"/>
        </w:rPr>
        <w:t xml:space="preserve">
№ 90 шешіміне        </w:t>
      </w:r>
      <w:r>
        <w:br/>
      </w:r>
      <w:r>
        <w:rPr>
          <w:rFonts w:ascii="Times New Roman"/>
          <w:b w:val="false"/>
          <w:i w:val="false"/>
          <w:color w:val="000000"/>
          <w:sz w:val="28"/>
        </w:rPr>
        <w:t xml:space="preserve">
5-қосымша          </w:t>
      </w:r>
    </w:p>
    <w:p>
      <w:pPr>
        <w:spacing w:after="0"/>
        <w:ind w:left="0"/>
        <w:jc w:val="left"/>
      </w:pPr>
      <w:r>
        <w:rPr>
          <w:rFonts w:ascii="Times New Roman"/>
          <w:b/>
          <w:i w:val="false"/>
          <w:color w:val="000000"/>
        </w:rPr>
        <w:t xml:space="preserve">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1045"/>
        <w:gridCol w:w="1045"/>
        <w:gridCol w:w="834"/>
        <w:gridCol w:w="800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Свердлов селолық округі</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Дружба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селолық округі</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1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Аралкөл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Талдыкөл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Бестөбе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Ливанов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Орқаш селолық округі</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Клочков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Қарабатыр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 селосы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5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селолық округі</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r>
      <w:tr>
        <w:trPr>
          <w:trHeight w:val="22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48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