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4e13" w14:textId="1154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91 "Жітіқара ауданының 2013-2015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13 маусымдағы № 126 шешімі. Қостанай облысының Әділет департаментінде 2013 жылғы 1 шілдеде № 4164 болып тіркелді. Қолданылу мерзімінің аяқталуына байланысты күші жойылды - (Қостанай облысы Жітіқара ауданы мәслихатының 2014 жылғы 31 қаңтардағы № 02-32/34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Жітіқара ауданы мәслихатының 31.01.2014 № 02-32/34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2013-2015 жылдарға арналған бюджеті туралы" шешіміне (Нормативтік құқықтық актілерді мемлекеттік тіркеу тізілімінде № 3956 тіркелген, 2013 жылғы 17 қаңтарда "Пресс-Экспресс"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rPr>
          <w:rFonts w:ascii="Times New Roman"/>
          <w:b/>
          <w:i w:val="false"/>
          <w:color w:val="000000"/>
          <w:sz w:val="28"/>
        </w:rPr>
        <w:t xml:space="preserve">ессияның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 Ерекенов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Ж. Байжанова</w:t>
      </w:r>
      <w:r>
        <w:rPr>
          <w:rFonts w:ascii="Times New Roman"/>
          <w:b/>
          <w:i w:val="false"/>
          <w:color w:val="000000"/>
          <w:sz w:val="28"/>
        </w:rPr>
        <w:t xml:space="preserve">тыс сессияның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24"/>
        <w:gridCol w:w="465"/>
        <w:gridCol w:w="8277"/>
        <w:gridCol w:w="221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2590321</w:t>
            </w:r>
          </w:p>
        </w:tc>
      </w:tr>
      <w:tr>
        <w:trPr>
          <w:trHeight w:val="13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1417617</w:t>
            </w:r>
          </w:p>
        </w:tc>
      </w:tr>
      <w:tr>
        <w:trPr>
          <w:trHeight w:val="2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660762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660762</w:t>
            </w:r>
          </w:p>
        </w:tc>
      </w:tr>
      <w:tr>
        <w:trPr>
          <w:trHeight w:val="1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3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185317</w:t>
            </w:r>
          </w:p>
        </w:tc>
      </w:tr>
      <w:tr>
        <w:trPr>
          <w:trHeight w:val="2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</w:t>
            </w:r>
          </w:p>
        </w:tc>
      </w:tr>
      <w:tr>
        <w:trPr>
          <w:trHeight w:val="15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16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</w:t>
            </w:r>
          </w:p>
        </w:tc>
      </w:tr>
      <w:tr>
        <w:trPr>
          <w:trHeight w:val="16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24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18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</w:p>
        </w:tc>
      </w:tr>
      <w:tr>
        <w:trPr>
          <w:trHeight w:val="10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9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12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6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67508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67508</w:t>
            </w:r>
          </w:p>
        </w:tc>
      </w:tr>
      <w:tr>
        <w:trPr>
          <w:trHeight w:val="16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54668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  <w:tr>
        <w:trPr>
          <w:trHeight w:val="5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2"/>
        <w:gridCol w:w="708"/>
        <w:gridCol w:w="688"/>
        <w:gridCol w:w="7276"/>
        <w:gridCol w:w="222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2650557,7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229756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6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81708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97956</w:t>
            </w:r>
          </w:p>
        </w:tc>
      </w:tr>
      <w:tr>
        <w:trPr>
          <w:trHeight w:val="8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</w:p>
        </w:tc>
      </w:tr>
      <w:tr>
        <w:trPr>
          <w:trHeight w:val="11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10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6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4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1530190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1374306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1374306</w:t>
            </w:r>
          </w:p>
        </w:tc>
      </w:tr>
      <w:tr>
        <w:trPr>
          <w:trHeight w:val="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1329473</w:t>
            </w:r>
          </w:p>
        </w:tc>
      </w:tr>
      <w:tr>
        <w:trPr>
          <w:trHeight w:val="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76669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9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</w:tr>
      <w:tr>
        <w:trPr>
          <w:trHeight w:val="6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292240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263763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263763</w:t>
            </w:r>
          </w:p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30299</w:t>
            </w:r>
          </w:p>
        </w:tc>
      </w:tr>
      <w:tr>
        <w:trPr>
          <w:trHeight w:val="1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126555</w:t>
            </w:r>
          </w:p>
        </w:tc>
      </w:tr>
      <w:tr>
        <w:trPr>
          <w:trHeight w:val="5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</w:t>
            </w:r>
          </w:p>
        </w:tc>
      </w:tr>
      <w:tr>
        <w:trPr>
          <w:trHeight w:val="5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4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4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104010,9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51000,7</w:t>
            </w:r>
          </w:p>
        </w:tc>
      </w:tr>
      <w:tr>
        <w:trPr>
          <w:trHeight w:val="9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1000,7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1000,7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53010,2</w:t>
            </w:r>
          </w:p>
        </w:tc>
      </w:tr>
      <w:tr>
        <w:trPr>
          <w:trHeight w:val="5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47296,2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16270,2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107287,6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31883,4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24965,4</w:t>
            </w:r>
          </w:p>
        </w:tc>
      </w:tr>
      <w:tr>
        <w:trPr>
          <w:trHeight w:val="1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18303,4</w:t>
            </w:r>
          </w:p>
        </w:tc>
      </w:tr>
      <w:tr>
        <w:trPr>
          <w:trHeight w:val="6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29192,2</w:t>
            </w:r>
          </w:p>
        </w:tc>
      </w:tr>
      <w:tr>
        <w:trPr>
          <w:trHeight w:val="8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9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</w:tc>
      </w:tr>
      <w:tr>
        <w:trPr>
          <w:trHeight w:val="10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67434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27858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5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29679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8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19440,3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161948,8</w:t>
            </w:r>
          </w:p>
        </w:tc>
      </w:tr>
      <w:tr>
        <w:trPr>
          <w:trHeight w:val="1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8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153705,8</w:t>
            </w:r>
          </w:p>
        </w:tc>
      </w:tr>
      <w:tr>
        <w:trPr>
          <w:trHeight w:val="6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7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71719,8</w:t>
            </w:r>
          </w:p>
        </w:tc>
      </w:tr>
      <w:tr>
        <w:trPr>
          <w:trHeight w:val="8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15209,8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8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іске асыру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46483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етуді кредиттеу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420"/>
        <w:gridCol w:w="665"/>
        <w:gridCol w:w="706"/>
        <w:gridCol w:w="7292"/>
        <w:gridCol w:w="219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-158638,7</w:t>
            </w:r>
          </w:p>
        </w:tc>
      </w:tr>
      <w:tr>
        <w:trPr>
          <w:trHeight w:val="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