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7cbd" w14:textId="07f7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2013 жылғы 5 наурыздағы № 114 шешімі. Қостанай облысының Әділет департаментінде 2013 жылғы 2 сәуірде № 4076 болып тіркелді. Күші жойылды - Қостанай облысы Аманкелді ауданы мәслихатының 2013 жылғы 16 қазандағы № 169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Аманкелді ауданы мәслихатының 16.10.2013 № 169 шешімімен (алғаш ресми жарияланған күннен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Әлеуметтік көмек көрсетілсін:</w:t>
      </w:r>
    </w:p>
    <w:bookmarkEnd w:id="1"/>
    <w:p>
      <w:pPr>
        <w:spacing w:after="0"/>
        <w:ind w:left="0"/>
        <w:jc w:val="both"/>
      </w:pP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біржолғы, бірақ 50 айлық есептік көрсеткіштен көп емес;</w:t>
      </w:r>
    </w:p>
    <w:p>
      <w:pPr>
        <w:spacing w:after="0"/>
        <w:ind w:left="0"/>
        <w:jc w:val="both"/>
      </w:pPr>
      <w:r>
        <w:rPr>
          <w:rFonts w:ascii="Times New Roman"/>
          <w:b w:val="false"/>
          <w:i w:val="false"/>
          <w:color w:val="000000"/>
          <w:sz w:val="28"/>
        </w:rPr>
        <w:t>
      2) табысы аз отбасылардың тұлғаларына кәмелетке толмаған балаларын жерлеуге, біржолғы, 15 айлық есептік көрсеткіш мөлшерінде;</w:t>
      </w:r>
    </w:p>
    <w:p>
      <w:pPr>
        <w:spacing w:after="0"/>
        <w:ind w:left="0"/>
        <w:jc w:val="both"/>
      </w:pPr>
      <w:r>
        <w:rPr>
          <w:rFonts w:ascii="Times New Roman"/>
          <w:b w:val="false"/>
          <w:i w:val="false"/>
          <w:color w:val="000000"/>
          <w:sz w:val="28"/>
        </w:rPr>
        <w:t>
      3)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қайтыс болған күні "Аманкелді аудандық жұмыспен қамту және әлеуметтік бағдарламалар бөлімі" мемлекеттік мекемесінде (бұдан әрі – жұмыспен қамту мәселелері жөніндегі уәкілетті орган) жұмыссыз ретінде тіркелген болса, біржолғы 15 айлық есептік көрсеткіш мөлшерінде;</w:t>
      </w:r>
    </w:p>
    <w:p>
      <w:pPr>
        <w:spacing w:after="0"/>
        <w:ind w:left="0"/>
        <w:jc w:val="both"/>
      </w:pPr>
      <w:r>
        <w:rPr>
          <w:rFonts w:ascii="Times New Roman"/>
          <w:b w:val="false"/>
          <w:i w:val="false"/>
          <w:color w:val="000000"/>
          <w:sz w:val="28"/>
        </w:rPr>
        <w:t>
      4) Ұлы Отан соғысының қатысушылары мен мүгедектеріне Ұлы Отан соғысында Жеңіс күніне орай, біржолғы, 25 айлық есептік көрсеткіш мөлшерінде;</w:t>
      </w:r>
    </w:p>
    <w:p>
      <w:pPr>
        <w:spacing w:after="0"/>
        <w:ind w:left="0"/>
        <w:jc w:val="both"/>
      </w:pPr>
      <w:r>
        <w:rPr>
          <w:rFonts w:ascii="Times New Roman"/>
          <w:b w:val="false"/>
          <w:i w:val="false"/>
          <w:color w:val="000000"/>
          <w:sz w:val="28"/>
        </w:rPr>
        <w:t>
      5)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біржолғы, 15 айлық есептік көрсеткіш мөлшерінде;</w:t>
      </w:r>
    </w:p>
    <w:p>
      <w:pPr>
        <w:spacing w:after="0"/>
        <w:ind w:left="0"/>
        <w:jc w:val="both"/>
      </w:pPr>
      <w:r>
        <w:rPr>
          <w:rFonts w:ascii="Times New Roman"/>
          <w:b w:val="false"/>
          <w:i w:val="false"/>
          <w:color w:val="000000"/>
          <w:sz w:val="28"/>
        </w:rPr>
        <w:t>
      6) білім беру ұйымдарында оқуды төлеуге бағытталған, мемлекеттік бюджеттен өзге төлемдерді алушыларды,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p>
    <w:p>
      <w:pPr>
        <w:spacing w:after="0"/>
        <w:ind w:left="0"/>
        <w:jc w:val="both"/>
      </w:pPr>
      <w:r>
        <w:rPr>
          <w:rFonts w:ascii="Times New Roman"/>
          <w:b w:val="false"/>
          <w:i w:val="false"/>
          <w:color w:val="000000"/>
          <w:sz w:val="28"/>
        </w:rPr>
        <w:t>
      7) Ұлы Отан соғысының қатысушылары мен мүгедектеріне тұрмыстық қажеттіліктерге, ай сайын, 6 айлық есептік көрсеткіш мөлшерінде;</w:t>
      </w:r>
    </w:p>
    <w:p>
      <w:pPr>
        <w:spacing w:after="0"/>
        <w:ind w:left="0"/>
        <w:jc w:val="both"/>
      </w:pPr>
      <w:r>
        <w:rPr>
          <w:rFonts w:ascii="Times New Roman"/>
          <w:b w:val="false"/>
          <w:i w:val="false"/>
          <w:color w:val="000000"/>
          <w:sz w:val="28"/>
        </w:rPr>
        <w:t>
      8) мүгедектерге шипажай немесе оңалту орталықтарына жол жүруге байланысты шығындарды өтеуге бір жолғы, нақты шығындар бойынша;</w:t>
      </w:r>
    </w:p>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бойынша теңестірілген тұлғаларға, сондай-ақ жеңілдіктер мен кепілдіктер жөнінен соғысқа қатысушыларға теңестірілген тұлғалардың басқа да санаттарына, Ұлы Отан соғысындағы Жеңіс күніне орай, бір жолғы,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Аманкелді ауданы мәслихатының 23.04.2013 </w:t>
      </w:r>
      <w:r>
        <w:rPr>
          <w:rFonts w:ascii="Times New Roman"/>
          <w:b w:val="false"/>
          <w:i w:val="false"/>
          <w:color w:val="000000"/>
          <w:sz w:val="28"/>
        </w:rPr>
        <w:t>№ 124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489"/>
        <w:gridCol w:w="811"/>
      </w:tblGrid>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 төрағасы</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Дәуітбаев</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Саматов</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аудандық жұмыспен қамту</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 бөлімі"</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М. Тобағабулов</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ауданының экономика</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М. Сакетов</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5 наурыздағы</w:t>
            </w:r>
            <w:r>
              <w:br/>
            </w:r>
            <w:r>
              <w:rPr>
                <w:rFonts w:ascii="Times New Roman"/>
                <w:b w:val="false"/>
                <w:i w:val="false"/>
                <w:color w:val="000000"/>
                <w:sz w:val="20"/>
              </w:rPr>
              <w:t>№ 114 шешіміне қосымша</w:t>
            </w:r>
          </w:p>
        </w:tc>
      </w:tr>
    </w:tbl>
    <w:bookmarkStart w:name="z6" w:id="4"/>
    <w:p>
      <w:pPr>
        <w:spacing w:after="0"/>
        <w:ind w:left="0"/>
        <w:jc w:val="left"/>
      </w:pPr>
      <w:r>
        <w:rPr>
          <w:rFonts w:ascii="Times New Roman"/>
          <w:b/>
          <w:i w:val="false"/>
          <w:color w:val="000000"/>
        </w:rPr>
        <w:t xml:space="preserve"> "Жергілікті өкілді органдардың шешімдері</w:t>
      </w:r>
      <w:r>
        <w:br/>
      </w:r>
      <w:r>
        <w:rPr>
          <w:rFonts w:ascii="Times New Roman"/>
          <w:b/>
          <w:i w:val="false"/>
          <w:color w:val="000000"/>
        </w:rPr>
        <w:t>бойынша мұқтаж азаматтардың жекелеген санаттарына</w:t>
      </w:r>
      <w:r>
        <w:br/>
      </w:r>
      <w:r>
        <w:rPr>
          <w:rFonts w:ascii="Times New Roman"/>
          <w:b/>
          <w:i w:val="false"/>
          <w:color w:val="000000"/>
        </w:rPr>
        <w:t>әлеуметтік көмек тағайындау және төлеу" мемлекеттік</w:t>
      </w:r>
      <w:r>
        <w:br/>
      </w:r>
      <w:r>
        <w:rPr>
          <w:rFonts w:ascii="Times New Roman"/>
          <w:b/>
          <w:i w:val="false"/>
          <w:color w:val="000000"/>
        </w:rPr>
        <w:t>қызметті алу үшін қажетті құжаттардың тізбесі</w:t>
      </w:r>
    </w:p>
    <w:bookmarkEnd w:id="4"/>
    <w:p>
      <w:pPr>
        <w:spacing w:after="0"/>
        <w:ind w:left="0"/>
        <w:jc w:val="both"/>
      </w:pPr>
      <w:r>
        <w:rPr>
          <w:rFonts w:ascii="Times New Roman"/>
          <w:b w:val="false"/>
          <w:i w:val="false"/>
          <w:color w:val="ff0000"/>
          <w:sz w:val="28"/>
        </w:rPr>
        <w:t xml:space="preserve">
      Ескерту. Қосымшаға өзгеріс енгізілді - Қостанай облысы Аманкелді ауданы мәслихатының 23.04.2013 </w:t>
      </w:r>
      <w:r>
        <w:rPr>
          <w:rFonts w:ascii="Times New Roman"/>
          <w:b w:val="false"/>
          <w:i w:val="false"/>
          <w:color w:val="ff0000"/>
          <w:sz w:val="28"/>
        </w:rPr>
        <w:t>№ 124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Start w:name="z7" w:id="5"/>
    <w:p>
      <w:pPr>
        <w:spacing w:after="0"/>
        <w:ind w:left="0"/>
        <w:jc w:val="both"/>
      </w:pPr>
      <w:r>
        <w:rPr>
          <w:rFonts w:ascii="Times New Roman"/>
          <w:b w:val="false"/>
          <w:i w:val="false"/>
          <w:color w:val="000000"/>
          <w:sz w:val="28"/>
        </w:rPr>
        <w:t>
      1. Міндетті құжаттар:</w:t>
      </w:r>
    </w:p>
    <w:bookmarkEnd w:id="5"/>
    <w:p>
      <w:pPr>
        <w:spacing w:after="0"/>
        <w:ind w:left="0"/>
        <w:jc w:val="both"/>
      </w:pPr>
      <w:r>
        <w:rPr>
          <w:rFonts w:ascii="Times New Roman"/>
          <w:b w:val="false"/>
          <w:i w:val="false"/>
          <w:color w:val="000000"/>
          <w:sz w:val="28"/>
        </w:rPr>
        <w:t>
      1) әлеуметтік көмекке өтініш жасаған тұтынушының өтініші;</w:t>
      </w:r>
    </w:p>
    <w:p>
      <w:pPr>
        <w:spacing w:after="0"/>
        <w:ind w:left="0"/>
        <w:jc w:val="both"/>
      </w:pP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p>
    <w:p>
      <w:pPr>
        <w:spacing w:after="0"/>
        <w:ind w:left="0"/>
        <w:jc w:val="both"/>
      </w:pPr>
      <w:r>
        <w:rPr>
          <w:rFonts w:ascii="Times New Roman"/>
          <w:b w:val="false"/>
          <w:i w:val="false"/>
          <w:color w:val="000000"/>
          <w:sz w:val="28"/>
        </w:rPr>
        <w:t>
      3) алушының тұратын жері бойынша тіркеуді растайтын құжат;</w:t>
      </w:r>
    </w:p>
    <w:p>
      <w:pPr>
        <w:spacing w:after="0"/>
        <w:ind w:left="0"/>
        <w:jc w:val="both"/>
      </w:pPr>
      <w:r>
        <w:rPr>
          <w:rFonts w:ascii="Times New Roman"/>
          <w:b w:val="false"/>
          <w:i w:val="false"/>
          <w:color w:val="000000"/>
          <w:sz w:val="28"/>
        </w:rPr>
        <w:t>
      4) алушының банктік шоты бар болуын растайтын құжат;</w:t>
      </w:r>
    </w:p>
    <w:p>
      <w:pPr>
        <w:spacing w:after="0"/>
        <w:ind w:left="0"/>
        <w:jc w:val="both"/>
      </w:pPr>
      <w:r>
        <w:rPr>
          <w:rFonts w:ascii="Times New Roman"/>
          <w:b w:val="false"/>
          <w:i w:val="false"/>
          <w:color w:val="000000"/>
          <w:sz w:val="28"/>
        </w:rPr>
        <w:t>
      5) алушының заңды өкілі өтініш жасаған кезде, жеке басын куәландыратын құжат және заңды өкілдің өкілеттігін растайтын құжат қоса беріледі.</w:t>
      </w:r>
    </w:p>
    <w:bookmarkStart w:name="z8" w:id="6"/>
    <w:p>
      <w:pPr>
        <w:spacing w:after="0"/>
        <w:ind w:left="0"/>
        <w:jc w:val="both"/>
      </w:pPr>
      <w:r>
        <w:rPr>
          <w:rFonts w:ascii="Times New Roman"/>
          <w:b w:val="false"/>
          <w:i w:val="false"/>
          <w:color w:val="000000"/>
          <w:sz w:val="28"/>
        </w:rPr>
        <w:t>
      2. Қосымша құжаттар:</w:t>
      </w:r>
    </w:p>
    <w:bookmarkEnd w:id="6"/>
    <w:p>
      <w:pPr>
        <w:spacing w:after="0"/>
        <w:ind w:left="0"/>
        <w:jc w:val="both"/>
      </w:pP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p>
    <w:p>
      <w:pPr>
        <w:spacing w:after="0"/>
        <w:ind w:left="0"/>
        <w:jc w:val="both"/>
      </w:pPr>
      <w:r>
        <w:rPr>
          <w:rFonts w:ascii="Times New Roman"/>
          <w:b w:val="false"/>
          <w:i w:val="false"/>
          <w:color w:val="000000"/>
          <w:sz w:val="28"/>
        </w:rPr>
        <w:t>
      алушының әлеуметтік мәртебесін растайтын құжат;</w:t>
      </w:r>
    </w:p>
    <w:p>
      <w:pPr>
        <w:spacing w:after="0"/>
        <w:ind w:left="0"/>
        <w:jc w:val="both"/>
      </w:pPr>
      <w:r>
        <w:rPr>
          <w:rFonts w:ascii="Times New Roman"/>
          <w:b w:val="false"/>
          <w:i w:val="false"/>
          <w:color w:val="000000"/>
          <w:sz w:val="28"/>
        </w:rPr>
        <w:t>
      емделу нақты шығындарын растайтын құжат;</w:t>
      </w:r>
    </w:p>
    <w:p>
      <w:pPr>
        <w:spacing w:after="0"/>
        <w:ind w:left="0"/>
        <w:jc w:val="both"/>
      </w:pPr>
      <w:r>
        <w:rPr>
          <w:rFonts w:ascii="Times New Roman"/>
          <w:b w:val="false"/>
          <w:i w:val="false"/>
          <w:color w:val="000000"/>
          <w:sz w:val="28"/>
        </w:rPr>
        <w:t>
      2) табысы аз отбасылардың тұлғаларына кәмелетке толмаған балаларын жерлеуге:</w:t>
      </w:r>
    </w:p>
    <w:p>
      <w:pPr>
        <w:spacing w:after="0"/>
        <w:ind w:left="0"/>
        <w:jc w:val="both"/>
      </w:pP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p>
    <w:p>
      <w:pPr>
        <w:spacing w:after="0"/>
        <w:ind w:left="0"/>
        <w:jc w:val="both"/>
      </w:pPr>
      <w:r>
        <w:rPr>
          <w:rFonts w:ascii="Times New Roman"/>
          <w:b w:val="false"/>
          <w:i w:val="false"/>
          <w:color w:val="000000"/>
          <w:sz w:val="28"/>
        </w:rPr>
        <w:t>
      қайтыс болуы туралы куәлік;</w:t>
      </w:r>
    </w:p>
    <w:p>
      <w:pPr>
        <w:spacing w:after="0"/>
        <w:ind w:left="0"/>
        <w:jc w:val="both"/>
      </w:pPr>
      <w:r>
        <w:rPr>
          <w:rFonts w:ascii="Times New Roman"/>
          <w:b w:val="false"/>
          <w:i w:val="false"/>
          <w:color w:val="000000"/>
          <w:sz w:val="28"/>
        </w:rPr>
        <w:t>
      3)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мәселелері жөніндегі уәкілетті органда жұмыссыз ретінде тіркелген болса:</w:t>
      </w:r>
    </w:p>
    <w:p>
      <w:pPr>
        <w:spacing w:after="0"/>
        <w:ind w:left="0"/>
        <w:jc w:val="both"/>
      </w:pP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p>
    <w:p>
      <w:pPr>
        <w:spacing w:after="0"/>
        <w:ind w:left="0"/>
        <w:jc w:val="both"/>
      </w:pPr>
      <w:r>
        <w:rPr>
          <w:rFonts w:ascii="Times New Roman"/>
          <w:b w:val="false"/>
          <w:i w:val="false"/>
          <w:color w:val="000000"/>
          <w:sz w:val="28"/>
        </w:rPr>
        <w:t>
      қайтыс болуы туралы куәлік;</w:t>
      </w:r>
    </w:p>
    <w:p>
      <w:pPr>
        <w:spacing w:after="0"/>
        <w:ind w:left="0"/>
        <w:jc w:val="both"/>
      </w:pPr>
      <w:r>
        <w:rPr>
          <w:rFonts w:ascii="Times New Roman"/>
          <w:b w:val="false"/>
          <w:i w:val="false"/>
          <w:color w:val="000000"/>
          <w:sz w:val="28"/>
        </w:rPr>
        <w:t>
      туыстық қатынастарды растайтын құжат;</w:t>
      </w:r>
    </w:p>
    <w:p>
      <w:pPr>
        <w:spacing w:after="0"/>
        <w:ind w:left="0"/>
        <w:jc w:val="both"/>
      </w:pPr>
      <w:r>
        <w:rPr>
          <w:rFonts w:ascii="Times New Roman"/>
          <w:b w:val="false"/>
          <w:i w:val="false"/>
          <w:color w:val="000000"/>
          <w:sz w:val="28"/>
        </w:rPr>
        <w:t>
      4) Ұлы Отан соғысының қатысушылары мен мүгедектеріне Ұлы Отан соғысында Жеңіс күніне орай:</w:t>
      </w:r>
    </w:p>
    <w:p>
      <w:pPr>
        <w:spacing w:after="0"/>
        <w:ind w:left="0"/>
        <w:jc w:val="both"/>
      </w:pP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p>
    <w:p>
      <w:pPr>
        <w:spacing w:after="0"/>
        <w:ind w:left="0"/>
        <w:jc w:val="both"/>
      </w:pPr>
      <w:r>
        <w:rPr>
          <w:rFonts w:ascii="Times New Roman"/>
          <w:b w:val="false"/>
          <w:i w:val="false"/>
          <w:color w:val="000000"/>
          <w:sz w:val="28"/>
        </w:rPr>
        <w:t>
      5)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p>
    <w:p>
      <w:pPr>
        <w:spacing w:after="0"/>
        <w:ind w:left="0"/>
        <w:jc w:val="both"/>
      </w:pPr>
      <w:r>
        <w:rPr>
          <w:rFonts w:ascii="Times New Roman"/>
          <w:b w:val="false"/>
          <w:i w:val="false"/>
          <w:color w:val="000000"/>
          <w:sz w:val="28"/>
        </w:rPr>
        <w:t>
      емделуде болғанын растайтын, тиісті медициналық ұйымнан анықтама;</w:t>
      </w:r>
    </w:p>
    <w:p>
      <w:pPr>
        <w:spacing w:after="0"/>
        <w:ind w:left="0"/>
        <w:jc w:val="both"/>
      </w:pPr>
      <w:r>
        <w:rPr>
          <w:rFonts w:ascii="Times New Roman"/>
          <w:b w:val="false"/>
          <w:i w:val="false"/>
          <w:color w:val="000000"/>
          <w:sz w:val="28"/>
        </w:rPr>
        <w:t>
      6) білім беру ұйымдарында оқуды төлеуге бағытталған, мемлекеттік бюджеттен өзге төлемдерді алушыларды,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p>
    <w:p>
      <w:pPr>
        <w:spacing w:after="0"/>
        <w:ind w:left="0"/>
        <w:jc w:val="both"/>
      </w:pP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p>
    <w:p>
      <w:pPr>
        <w:spacing w:after="0"/>
        <w:ind w:left="0"/>
        <w:jc w:val="both"/>
      </w:pPr>
      <w:r>
        <w:rPr>
          <w:rFonts w:ascii="Times New Roman"/>
          <w:b w:val="false"/>
          <w:i w:val="false"/>
          <w:color w:val="000000"/>
          <w:sz w:val="28"/>
        </w:rPr>
        <w:t>
      тиісті оқу орнымен берілген, оқу жылына оқу төлемінің мөлшері мен оқу орнын растайтын құжат;</w:t>
      </w:r>
    </w:p>
    <w:p>
      <w:pPr>
        <w:spacing w:after="0"/>
        <w:ind w:left="0"/>
        <w:jc w:val="both"/>
      </w:pPr>
      <w:r>
        <w:rPr>
          <w:rFonts w:ascii="Times New Roman"/>
          <w:b w:val="false"/>
          <w:i w:val="false"/>
          <w:color w:val="000000"/>
          <w:sz w:val="28"/>
        </w:rPr>
        <w:t>
      оқу төлемін растайтын құжат;</w:t>
      </w:r>
    </w:p>
    <w:p>
      <w:pPr>
        <w:spacing w:after="0"/>
        <w:ind w:left="0"/>
        <w:jc w:val="both"/>
      </w:pPr>
      <w:r>
        <w:rPr>
          <w:rFonts w:ascii="Times New Roman"/>
          <w:b w:val="false"/>
          <w:i w:val="false"/>
          <w:color w:val="000000"/>
          <w:sz w:val="28"/>
        </w:rPr>
        <w:t>
      7) Ұлы Отан соғысының қатысушылары мен мүгедектері үшін тұрмыстықтық қажеттіліктерге:</w:t>
      </w:r>
    </w:p>
    <w:p>
      <w:pPr>
        <w:spacing w:after="0"/>
        <w:ind w:left="0"/>
        <w:jc w:val="both"/>
      </w:pP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p>
    <w:p>
      <w:pPr>
        <w:spacing w:after="0"/>
        <w:ind w:left="0"/>
        <w:jc w:val="both"/>
      </w:pPr>
      <w:r>
        <w:rPr>
          <w:rFonts w:ascii="Times New Roman"/>
          <w:b w:val="false"/>
          <w:i w:val="false"/>
          <w:color w:val="000000"/>
          <w:sz w:val="28"/>
        </w:rPr>
        <w:t>
      8) мүгедектерге шипажай немесе оңалту орталықтарына жол жүруге байланысты шығындарды өтеуге, нақты шығындар бойынша:</w:t>
      </w:r>
    </w:p>
    <w:p>
      <w:pPr>
        <w:spacing w:after="0"/>
        <w:ind w:left="0"/>
        <w:jc w:val="both"/>
      </w:pPr>
      <w:r>
        <w:rPr>
          <w:rFonts w:ascii="Times New Roman"/>
          <w:b w:val="false"/>
          <w:i w:val="false"/>
          <w:color w:val="000000"/>
          <w:sz w:val="28"/>
        </w:rPr>
        <w:t>
      алушының әлеуметтік мәртебесін растайтын құжат;</w:t>
      </w:r>
    </w:p>
    <w:p>
      <w:pPr>
        <w:spacing w:after="0"/>
        <w:ind w:left="0"/>
        <w:jc w:val="both"/>
      </w:pPr>
      <w:r>
        <w:rPr>
          <w:rFonts w:ascii="Times New Roman"/>
          <w:b w:val="false"/>
          <w:i w:val="false"/>
          <w:color w:val="000000"/>
          <w:sz w:val="28"/>
        </w:rPr>
        <w:t>
      мүгедекті оңалтудың жеке бағдарламасынан үзінді;</w:t>
      </w:r>
    </w:p>
    <w:p>
      <w:pPr>
        <w:spacing w:after="0"/>
        <w:ind w:left="0"/>
        <w:jc w:val="both"/>
      </w:pPr>
      <w:r>
        <w:rPr>
          <w:rFonts w:ascii="Times New Roman"/>
          <w:b w:val="false"/>
          <w:i w:val="false"/>
          <w:color w:val="000000"/>
          <w:sz w:val="28"/>
        </w:rPr>
        <w:t>
      шипажай-курорттық картасынан немесе медициналық картасынан үзінді;</w:t>
      </w:r>
    </w:p>
    <w:p>
      <w:pPr>
        <w:spacing w:after="0"/>
        <w:ind w:left="0"/>
        <w:jc w:val="both"/>
      </w:pPr>
      <w:r>
        <w:rPr>
          <w:rFonts w:ascii="Times New Roman"/>
          <w:b w:val="false"/>
          <w:i w:val="false"/>
          <w:color w:val="000000"/>
          <w:sz w:val="28"/>
        </w:rPr>
        <w:t>
      жол жүру билеттері (тұрғылықты орнынан жетуге және кері қайтуға);</w:t>
      </w:r>
    </w:p>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бойынша теңестірілген тұлғаларға, сондай-ақ жеңілдіктер мен кепілдіктер жөнінен соғысқа қатысушыларға теңестірілген тұлғалардың басқа да санаттарына, Ұлы Отан соғысындағы Жеңіс күніне орай:</w:t>
      </w:r>
    </w:p>
    <w:p>
      <w:pPr>
        <w:spacing w:after="0"/>
        <w:ind w:left="0"/>
        <w:jc w:val="both"/>
      </w:pP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p>
    <w:bookmarkStart w:name="z9" w:id="7"/>
    <w:p>
      <w:pPr>
        <w:spacing w:after="0"/>
        <w:ind w:left="0"/>
        <w:jc w:val="both"/>
      </w:pP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p>
    <w:bookmarkEnd w:id="7"/>
    <w:bookmarkStart w:name="z10" w:id="8"/>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1-тармағының</w:t>
      </w:r>
      <w:r>
        <w:rPr>
          <w:rFonts w:ascii="Times New Roman"/>
          <w:b w:val="false"/>
          <w:i w:val="false"/>
          <w:color w:val="000000"/>
          <w:sz w:val="28"/>
        </w:rPr>
        <w:t xml:space="preserve"> 3) тармақшасымен қарастырылған жағдайда, жұмыспен қамту мәселелері жөніндегі уәкілетті орган жұмыссыз ретінде тіркелгендігін тексереді.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