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6189a" w14:textId="d061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21 желтоқсандағы № 73 "Арқалық қаласының 2013-2015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2013 жылғы 22 қазандағы № 136 шешімі. Қостанай облысының Әділет департаментінде 2013 жылғы 29 қазанда № 4273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21 желтоқсандағы № 73 "Арқалық қаласының 2013-2015 жылдарға арналған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3970 тіркелген, 2013 жылғы 18 қаңтардағы "Торғай"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Арқалық қаласының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бекітілсін, оның ішінде 2013 жылға келесі көлемдерде: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3712421,5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1057529,8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20381,2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18724,0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2615786,5 мың тенге, оның ішінде субвенция көлемі – 1721745,0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3764458,1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150791,7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-202828,3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202828,3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2013 жылға арналған қала бюджетінде 187202,6 мың теңге сомасында республикалық бюджеттен ағымдағы нысаналы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32934,8 мың теңге сомасында эпизоотияға қарсы іс-шаралар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3835,8 мың теңге сомасында мамандарды әлеуметтік қолдау шараларын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16998,0 мың теңге сомасында арнаулы әлеуметтік қызметтер стандарттарын ұсынуға;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61289,0 мың теңге сомасында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12451,0 мың теңге сомасында Қазақстан Республикасында білім беруді дамытудың 2011-2020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16927,0 мың теңге сомасында жетім баланы (жетім балаларды) және ата-аналарының қамқорынсыз қалған баланы (балаларды) күтіп-ұстауға асыраушыларына ай сайынғы ақшалай қаражатын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24443,0 мың теңге сомасында мектеп мұғалімдеріне және мектепке дейінгі білім беру ұйымдарының тәрбиешілеріне біліктілік санаты үшін қосымша ақы мөлшерін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7311,0 мың теңге сомасында үш деңгейлі жүйе бойынша біліктілікті арттырудан өткен мұғалімдерге төленетін еңбекақыны арттыруға;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10057,0 мың теңге сомасында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округтарды жайластыру мәселелерін шешуге;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956,0 мың теңге сомасында жергілікті атқарушы органдардың штат санын ұлғайтуға.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2013 жылға арналған қала бюджетінде 186388,8 мың теңге сомасында облыстық бюджеттен ағымдағы нысаналы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10338,0 мың теңге сомасында 2013-2015 жылдарға арналған коммуналдық меншік объектілерінің материалдық-техникалық базасын нығайтуға;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15599,0 мың теңге сомасында елді мекендердің бас жоспарларын әзірлеуге;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100000,0 мың теңге сомасында кірістердің азаюына байланысты шығындарды өтеуге;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30000,0 мың теңге сомасында Қостанай облысы Арқалық қаласы әкімдігінің "Арқалық жылу-энергетикалық компаниясы" мемлекеттік коммуналдық кәсіпорыны жылу энергетикалық орталығының үздіксіз электро қуатын өндіру мақсатында турбоагрегатын ағымдағы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30451,8 мың теңге сомасында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жол картасы бойынша қалаларды және ауылдық елді мекендерді дамыту шеңберінде объектілерді жөндеуге.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2013 жылға арналған қала бюджетінде 84993,2 мың теңге сомасында облыстық бюджеттен нысаналы даму трансферттер көлемі қарастырылған,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44433,2 мың теңге сомасында Қостанай облысы Арқалық қаласының Терсақан (Жалғызтал) тобының сумен жабдықтау жүйесін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6467,0 мың теңге сомасында Арқалық қаласындағы тұрғын үйлерді қосуға арналған 600 метр жылу трассасын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14093,0 мың теңге сомасында Арқалық қаласының Қаирбеков көшесінен Абай даңғылына дейін Әуелбеков көшесін реконструкциялауға;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20000,0 мың теңге сомасында "Арқалық қаласы әкімдігі білім бөлімінің № 4 жалпы орта білім беретін мектебі" мемлекеттік мекемесінің спорттық залын реконструкциялауға.";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сессиясының төрағасы          Т. 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Шалдыбаев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А. Мұхамбетжанова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"Арқалық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Гайдаренко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1-қосымша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 1-қосымша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3"/>
        <w:gridCol w:w="933"/>
        <w:gridCol w:w="7513"/>
        <w:gridCol w:w="22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3712421,5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1057529,8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473947,8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473947,8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379507,0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3404,0</w:t>
            </w:r>
          </w:p>
        </w:tc>
      </w:tr>
      <w:tr>
        <w:trPr>
          <w:trHeight w:val="7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20381,2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10189,2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52,0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1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16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2615786,5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2615786,5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2615786,5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773"/>
        <w:gridCol w:w="913"/>
        <w:gridCol w:w="6913"/>
        <w:gridCol w:w="22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3764458,1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227757,0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194711,0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14123,0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110977,0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110560,0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2128753,7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216023,0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154734,0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1571330,7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1571330,7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1449042,7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341400,0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319400,0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6971,0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16927,0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253738,0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310264,0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280280,0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278372,0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58925,0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47095,0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11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28626,0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533537,5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43338,8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30451,8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425424,7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295424,7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295424,7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64774,0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155738,0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23446,0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21005,0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64691,1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64691,1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64691,1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64691,1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69954,5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27087,7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3835,7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3835,7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9932,0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32934,8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11611,0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37831,0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184226,9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9243,0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174983,9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164926,9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13662,9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10338,0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12724,2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10575,2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150791,7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12797,7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-202828,3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202828,3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152797,7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2360,8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354,8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52391,4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2-қосымша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 2-қосымша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2014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3"/>
        <w:gridCol w:w="613"/>
        <w:gridCol w:w="7973"/>
        <w:gridCol w:w="199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3150156,9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1078628,0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475903,0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383828,0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168504,0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28062,0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15236,0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2044210,9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2044210,9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2044210,9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93"/>
        <w:gridCol w:w="813"/>
        <w:gridCol w:w="793"/>
        <w:gridCol w:w="7073"/>
        <w:gridCol w:w="20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3150156,9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233420,0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199775,0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72616,0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113178,0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17764,0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12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2384,0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2147296,9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1841702,0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1841702,0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1703596,0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84216,9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52661,0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13946,9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310488,0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102720,0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18598,0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53543,0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28772,0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және іске асыру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48189,0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43235,0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12745,0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21644,0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1863,0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6105,0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33133,0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29199,0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5943,0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7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78608,0</w:t>
            </w:r>
          </w:p>
        </w:tc>
      </w:tr>
      <w:tr>
        <w:trPr>
          <w:trHeight w:val="9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21824,0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7648,0</w:t>
            </w:r>
          </w:p>
        </w:tc>
      </w:tr>
      <w:tr>
        <w:trPr>
          <w:trHeight w:val="8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11820,0</w:t>
            </w:r>
          </w:p>
        </w:tc>
      </w:tr>
      <w:tr>
        <w:trPr>
          <w:trHeight w:val="11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23776,0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23611,0</w:t>
            </w:r>
          </w:p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35224,0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26787,0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11147,0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3-қосымша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 3-қосымша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2015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673"/>
        <w:gridCol w:w="241"/>
        <w:gridCol w:w="8013"/>
        <w:gridCol w:w="21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3224990,0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1154132,0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509122,0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410696,0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180299,0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21171,0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47277,0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30026,0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</w:p>
        </w:tc>
      </w:tr>
      <w:tr>
        <w:trPr>
          <w:trHeight w:val="9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16302,0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16300,0</w:t>
            </w:r>
          </w:p>
        </w:tc>
      </w:tr>
      <w:tr>
        <w:trPr>
          <w:trHeight w:val="8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8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12928,0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  <w:tr>
        <w:trPr>
          <w:trHeight w:val="5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2041628,0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53"/>
        <w:gridCol w:w="773"/>
        <w:gridCol w:w="913"/>
        <w:gridCol w:w="6933"/>
        <w:gridCol w:w="215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3224990,0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238595,0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204138,0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75030,0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114623,0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114623,0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21054,0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бюджеттің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11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7336,0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2551,0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2159353,0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227059,0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1690824,0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1690824,0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1543050,0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147774,0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74803,0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7317,0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кешендердi сатып алу және жеткiзу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166667,0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359735,0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330224,0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330224,0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32888,0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109911,0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21978,0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57291,0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4368,0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28345,0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178779,0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105360,0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97150,0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21830,0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51589,0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46261,0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20378,0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158934,0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бөлiмi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22375,0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1983,0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30113,0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9184,0</w:t>
            </w:r>
          </w:p>
        </w:tc>
      </w:tr>
      <w:tr>
        <w:trPr>
          <w:trHeight w:val="9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 мемлекеттiлiктi нығайту және азаматтардың әлеуметтiк сенiмдiлiгiн қалыптастыру саласында мемлекеттiк саясатты iске асыру жөнiндегi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1981,0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5183,0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32131,0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22318,0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8096,0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9813,0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7805,0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25441,0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25265,0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25265,0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35038,0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-2872,0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136 шешіміне 4-қосымша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73 шешіміне 4-қосымша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</w:t>
      </w:r>
      <w:r>
        <w:br/>
      </w:r>
      <w:r>
        <w:rPr>
          <w:rFonts w:ascii="Times New Roman"/>
          <w:b/>
          <w:i w:val="false"/>
          <w:color w:val="000000"/>
        </w:rPr>
        <w:t>
іске асыруға және заңды тұлғалардың жарғылық капиталын</w:t>
      </w:r>
      <w:r>
        <w:br/>
      </w:r>
      <w:r>
        <w:rPr>
          <w:rFonts w:ascii="Times New Roman"/>
          <w:b/>
          <w:i w:val="false"/>
          <w:color w:val="000000"/>
        </w:rPr>
        <w:t>
қалыптастыруға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бөле отырып, Арқалық қаласының</w:t>
      </w:r>
      <w:r>
        <w:br/>
      </w:r>
      <w:r>
        <w:rPr>
          <w:rFonts w:ascii="Times New Roman"/>
          <w:b/>
          <w:i w:val="false"/>
          <w:color w:val="000000"/>
        </w:rPr>
        <w:t>
2013 жылға арналған бюджетін дамытудың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93"/>
        <w:gridCol w:w="693"/>
        <w:gridCol w:w="1053"/>
        <w:gridCol w:w="7273"/>
        <w:gridCol w:w="19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522450,2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295057,2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64467,0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басқа да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64467,0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64467,0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