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6b5b" w14:textId="89d6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2013 жылғы 7 қазандағы № 170 шешімі. Қостанай облысының Әділет департаментінде 2013 жылғы 1 қарашада № 4283 болып тіркелді. Күші жойылды - Қостанай облысы Қостанай қаласы мәслихатының 2015 жылғы 23 маусымдағы № 330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мәслихатының 23.06.2015 </w:t>
      </w:r>
      <w:r>
        <w:rPr>
          <w:rFonts w:ascii="Times New Roman"/>
          <w:b w:val="false"/>
          <w:i w:val="false"/>
          <w:color w:val="ff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2013 жылдың 01 қазанынан бастап туындаған қатынастарға таратады.</w:t>
      </w:r>
    </w:p>
    <w:bookmarkEnd w:id="1"/>
    <w:p>
      <w:pPr>
        <w:spacing w:after="0"/>
        <w:ind w:left="0"/>
        <w:jc w:val="both"/>
      </w:pPr>
      <w:r>
        <w:rPr>
          <w:rFonts w:ascii="Times New Roman"/>
          <w:b w:val="false"/>
          <w:i/>
          <w:color w:val="000000"/>
          <w:sz w:val="28"/>
        </w:rPr>
        <w:t>      Сессия төрағасы, № 2 сайлау</w:t>
      </w:r>
      <w:r>
        <w:br/>
      </w:r>
      <w:r>
        <w:rPr>
          <w:rFonts w:ascii="Times New Roman"/>
          <w:b w:val="false"/>
          <w:i w:val="false"/>
          <w:color w:val="000000"/>
          <w:sz w:val="28"/>
        </w:rPr>
        <w:t>
</w:t>
      </w:r>
      <w:r>
        <w:rPr>
          <w:rFonts w:ascii="Times New Roman"/>
          <w:b w:val="false"/>
          <w:i/>
          <w:color w:val="000000"/>
          <w:sz w:val="28"/>
        </w:rPr>
        <w:t>      округі бойынша депутаты                    М. Джантурин</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Н. Халықов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В. Константинов</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 Н. Дорошок</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Қостанай қалалық мәслихатының  </w:t>
      </w:r>
      <w:r>
        <w:br/>
      </w:r>
      <w:r>
        <w:rPr>
          <w:rFonts w:ascii="Times New Roman"/>
          <w:b w:val="false"/>
          <w:i w:val="false"/>
          <w:color w:val="000000"/>
          <w:sz w:val="28"/>
        </w:rPr>
        <w:t xml:space="preserve">
2013 жылғы 7 қазандағы      </w:t>
      </w:r>
      <w:r>
        <w:br/>
      </w:r>
      <w:r>
        <w:rPr>
          <w:rFonts w:ascii="Times New Roman"/>
          <w:b w:val="false"/>
          <w:i w:val="false"/>
          <w:color w:val="000000"/>
          <w:sz w:val="28"/>
        </w:rPr>
        <w:t xml:space="preserve">
№ 170 шешімімен бекітілген   </w:t>
      </w:r>
    </w:p>
    <w:bookmarkEnd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2) атаулы күндер – жалпы халықтық тарихи, рухани және мәдени маңызы бар және Қазақстан Республикасының тарихының барысына ықпал еткен оқиғалар;</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Қостанай облыстық филиалы;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органдарымен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5. Жеңіс күні – 9 мамыр мереке күні болып табылады.</w:t>
      </w:r>
    </w:p>
    <w:bookmarkEnd w:id="4"/>
    <w:bookmarkStart w:name="z10"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bookmarkStart w:name="z11" w:id="6"/>
    <w:p>
      <w:pPr>
        <w:spacing w:after="0"/>
        <w:ind w:left="0"/>
        <w:jc w:val="both"/>
      </w:pPr>
      <w:r>
        <w:rPr>
          <w:rFonts w:ascii="Times New Roman"/>
          <w:b w:val="false"/>
          <w:i w:val="false"/>
          <w:color w:val="000000"/>
          <w:sz w:val="28"/>
        </w:rPr>
        <w:t>      6. Ай сайынғы әлеуметтік көмек табыстарын есепке алмай:</w:t>
      </w:r>
      <w:r>
        <w:br/>
      </w: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Қостанай облысы Қостанай қаласы мәслихатының 16.05.2014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r>
        <w:br/>
      </w:r>
      <w:r>
        <w:rPr>
          <w:rFonts w:ascii="Times New Roman"/>
          <w:b w:val="false"/>
          <w:i w:val="false"/>
          <w:color w:val="000000"/>
          <w:sz w:val="28"/>
        </w:rPr>
        <w:t>
      1) барлық санаттағы мүгедектерге, нақты шығындар бойынша емделуге және тексерілуге, табыстарын есепке алмай, 50 айлық есептік көрсеткіштен артық емес мөлшерде;</w:t>
      </w:r>
      <w:r>
        <w:br/>
      </w:r>
      <w:r>
        <w:rPr>
          <w:rFonts w:ascii="Times New Roman"/>
          <w:b w:val="false"/>
          <w:i w:val="false"/>
          <w:color w:val="000000"/>
          <w:sz w:val="28"/>
        </w:rPr>
        <w:t>
      2) барлық санаттағы мүгедектерге,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r>
        <w:br/>
      </w:r>
      <w:r>
        <w:rPr>
          <w:rFonts w:ascii="Times New Roman"/>
          <w:b w:val="false"/>
          <w:i w:val="false"/>
          <w:color w:val="000000"/>
          <w:sz w:val="28"/>
        </w:rPr>
        <w:t>
      3) білім беру ұйымдарында оқуды төлеуге бағытталған, білім беру гранттарының иелері болып табылатын тұлғаларды, мемлекеттік бюджеттен өзге төлемдерді алушыларды есептемегенде, өтініш жасалған күннің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көп балалы және толық емес отбасылардың жастарына, сондай-ақ табыстарын есепке алмай, жергілікті бюджет қаражаты есебінен оқуын жалғастыратын жастарға, балалар үйінің түлектеріне, жиырма тоғыз жасқа дейінгі жетім балаларға, ата-аналарының қамқорлығынсыз қалған балаларға, нақты шығындар бойынша, алғашқы техникалық және кәсіптік білім, орта білімнен кейінгі және жоғары білімді алуға байланысты оқудың күндізгі нысанын төлеу үшін, оқу жылы ішінде екі бөлініп аударылатын 400 айлық есептік көрсеткіштен артық емес мөлшерде;</w:t>
      </w:r>
      <w:r>
        <w:br/>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тұлғаларға, қосымша тамақтануға, табыстарын есепке алмай, 15 айлық есептік көрсеткіштен артық емес мөлшерде;</w:t>
      </w:r>
      <w:r>
        <w:br/>
      </w:r>
      <w:r>
        <w:rPr>
          <w:rFonts w:ascii="Times New Roman"/>
          <w:b w:val="false"/>
          <w:i w:val="false"/>
          <w:color w:val="000000"/>
          <w:sz w:val="28"/>
        </w:rPr>
        <w:t>
      5) мемлекеттік жәрдемақы және арнайы мемлекеттік жәрдемақыдан басқа табыстары жоқ, жалғыз басты тұратын мүгедектерге, 15 айлық есептік көрсеткіштен артық емес мөлшерде;</w:t>
      </w:r>
      <w:r>
        <w:br/>
      </w:r>
      <w:r>
        <w:rPr>
          <w:rFonts w:ascii="Times New Roman"/>
          <w:b w:val="false"/>
          <w:i w:val="false"/>
          <w:color w:val="000000"/>
          <w:sz w:val="28"/>
        </w:rPr>
        <w:t>
      6) өтiнiш жасалған тоқсанның алдындағы тоқсанда жан басына шаққандағы орташа табысы ең төмен күнкөріс деңгейінен төмен табыстары бар отбасылардың тұлғаларына қайтыс болған күні уәкілетті органда жұмыссыз ретінде тіркелген, қайтыс болған туыстарын, жұбайларын жерлеуге, сондай-ақ табысы аз отбасыларға кәмелетке толмаған балаларды жерлеуге, 15 айлық есептік көрсеткіш мөлшерінде;</w:t>
      </w:r>
      <w:r>
        <w:br/>
      </w:r>
      <w:r>
        <w:rPr>
          <w:rFonts w:ascii="Times New Roman"/>
          <w:b w:val="false"/>
          <w:i w:val="false"/>
          <w:color w:val="000000"/>
          <w:sz w:val="28"/>
        </w:rPr>
        <w:t>
      7) өтiнiш жасалған тоқсанның алдындағы тоқсанда жан басына шаққандағы орташа табысы ең төмен күнкөріс деңгейінен төмен табыстары бар отбасылардың тұлғаларына тұрмыстық қажеттіліктерге, 15 айлық есептік көрсеткіштен артық емес мөлшерде;</w:t>
      </w:r>
      <w:r>
        <w:br/>
      </w: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70 айлық есептік көрсеткіштен артық емес мөлшерде;</w:t>
      </w:r>
      <w:r>
        <w:br/>
      </w:r>
      <w:r>
        <w:rPr>
          <w:rFonts w:ascii="Times New Roman"/>
          <w:b w:val="false"/>
          <w:i w:val="false"/>
          <w:color w:val="000000"/>
          <w:sz w:val="28"/>
        </w:rPr>
        <w:t>
      9) Ұлы Отан соғысының қатысушылары мен мүгедектеріне, Ұлы Отан соғысындағы Жеңіс күніне орай, табыстарын есепке алмай, 150000 теңге мөлшерінде;</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соғысындағы Жеңіс күніне орай, табыстарын есепке алмай,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Қостанай облысы Қостанай қаласы мәслихатының 23.01.2015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w:t>
      </w:r>
      <w:r>
        <w:br/>
      </w:r>
      <w:r>
        <w:rPr>
          <w:rFonts w:ascii="Times New Roman"/>
          <w:b w:val="false"/>
          <w:i w:val="false"/>
          <w:color w:val="000000"/>
          <w:sz w:val="28"/>
        </w:rPr>
        <w:t>
      Жан басына шаққандағы орташа табыстың шегі Қостанай облысы бойынша бір еселік ең төмен күнкөрiс деңгейi мөлшерінде белгіленсін.</w:t>
      </w:r>
      <w:r>
        <w:br/>
      </w:r>
      <w:r>
        <w:rPr>
          <w:rFonts w:ascii="Times New Roman"/>
          <w:b w:val="false"/>
          <w:i w:val="false"/>
          <w:color w:val="000000"/>
          <w:sz w:val="28"/>
        </w:rPr>
        <w:t>
</w:t>
      </w: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r>
        <w:br/>
      </w:r>
      <w:r>
        <w:rPr>
          <w:rFonts w:ascii="Times New Roman"/>
          <w:b w:val="false"/>
          <w:i w:val="false"/>
          <w:color w:val="000000"/>
          <w:sz w:val="28"/>
        </w:rPr>
        <w:t>
</w:t>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
    <w:bookmarkStart w:name="z15" w:id="7"/>
    <w:p>
      <w:pPr>
        <w:spacing w:after="0"/>
        <w:ind w:left="0"/>
        <w:jc w:val="left"/>
      </w:pPr>
      <w:r>
        <w:rPr>
          <w:rFonts w:ascii="Times New Roman"/>
          <w:b/>
          <w:i w:val="false"/>
          <w:color w:val="000000"/>
        </w:rPr>
        <w:t xml:space="preserve"> 
3. Әлеуметтік көмек көрсету тәртібі</w:t>
      </w:r>
    </w:p>
    <w:bookmarkEnd w:id="7"/>
    <w:bookmarkStart w:name="z16"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органымен бекітетін тізім бойынша көрсетіледі.</w:t>
      </w:r>
      <w:r>
        <w:br/>
      </w:r>
      <w:r>
        <w:rPr>
          <w:rFonts w:ascii="Times New Roman"/>
          <w:b w:val="false"/>
          <w:i w:val="false"/>
          <w:color w:val="000000"/>
          <w:sz w:val="28"/>
        </w:rPr>
        <w:t>
      12. Ай сайынғы әлеуметтік көмек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осы Қағидалардың күшіне енгеніне дейін алған адамдарға алушылардан өтініштер талап етілмей көрсетіледі. Қайта өтініш жасаған адамдар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өтініш берушінің әлеуметтік мәртебесін растайтын құжатты;</w:t>
      </w:r>
      <w:r>
        <w:br/>
      </w:r>
      <w:r>
        <w:rPr>
          <w:rFonts w:ascii="Times New Roman"/>
          <w:b w:val="false"/>
          <w:i w:val="false"/>
          <w:color w:val="000000"/>
          <w:sz w:val="28"/>
        </w:rPr>
        <w:t>
      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6), 7) тармақшаларында көрсетілген,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Қостанай облысында белгіленген ең төмен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төлемі алушының таңдауы бойынша ол таңдаған екінші деңгейдегі банктің жеке шоттарының деректемелері көрсетілген өтініші негізінде, екінші деңгейдегі банктер арқылы немесе банктік операциялардың тиісті түрлеріне Қазақстан Республикасы Ұлттық Банкінің лицензиясы бар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26. Әлеуметтік көмек ұсынуға шығыстарды қаржыландыру Қостанай қаласының бюджетінде көзделген ағымдағы қаржы жылына арналған қаражат шегінде жүзеге асырылады.</w:t>
      </w:r>
    </w:p>
    <w:bookmarkEnd w:id="8"/>
    <w:bookmarkStart w:name="z31"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32"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Қостанай қаласының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өтініш беруші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28. Артық төленген сомалар ерікті немесе заңнамада белгіленген өзгеше тәртіппен қайтаруға жатады.</w:t>
      </w:r>
    </w:p>
    <w:bookmarkEnd w:id="10"/>
    <w:bookmarkStart w:name="z33" w:id="11"/>
    <w:p>
      <w:pPr>
        <w:spacing w:after="0"/>
        <w:ind w:left="0"/>
        <w:jc w:val="left"/>
      </w:pPr>
      <w:r>
        <w:rPr>
          <w:rFonts w:ascii="Times New Roman"/>
          <w:b/>
          <w:i w:val="false"/>
          <w:color w:val="000000"/>
        </w:rPr>
        <w:t xml:space="preserve"> 
5. Қорытынды ереже</w:t>
      </w:r>
    </w:p>
    <w:bookmarkEnd w:id="11"/>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