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4cf7" w14:textId="50c4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2010 жылғы 30 қаңтардағы № 54 "Қостанай облысы аумағындағы елді мекеннің құрамдас бөліктеріне атау беру және атауын қайта өзгерту тәртібін жүргізу жөніндегі ережелерін, жер телімдеріне, ғимараттарға және құрылыстарға реттік нөмірлер беру талаптарын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2013 жылғы 17 маусымдағы № 230 қаулысы. Қостанай облысының Әділет департаментінде 2013 жылғы 2 шілдеде № 4170 болып тіркелді. Күші жойылды - Қостанай облысы әкімдігінің 2016 жылғы 25 ақпандағы № 82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w:t>
      </w:r>
      <w:r>
        <w:rPr>
          <w:rFonts w:ascii="Times New Roman"/>
          <w:b w:val="false"/>
          <w:i/>
          <w:color w:val="000000"/>
          <w:sz w:val="28"/>
        </w:rPr>
        <w:t xml:space="preserve">Күші жойылды </w:t>
      </w:r>
      <w:r>
        <w:rPr>
          <w:rFonts w:ascii="Times New Roman"/>
          <w:b w:val="false"/>
          <w:i/>
          <w:color w:val="000000"/>
          <w:sz w:val="28"/>
        </w:rPr>
        <w:t>- Қостанай облысы әкімдігінің 25.0</w:t>
      </w:r>
      <w:r>
        <w:rPr>
          <w:rFonts w:ascii="Times New Roman"/>
          <w:b w:val="false"/>
          <w:i/>
          <w:color w:val="000000"/>
          <w:sz w:val="28"/>
        </w:rPr>
        <w:t>2</w:t>
      </w:r>
      <w:r>
        <w:rPr>
          <w:rFonts w:ascii="Times New Roman"/>
          <w:b w:val="false"/>
          <w:i/>
          <w:color w:val="000000"/>
          <w:sz w:val="28"/>
        </w:rPr>
        <w:t>.201</w:t>
      </w:r>
      <w:r>
        <w:rPr>
          <w:rFonts w:ascii="Times New Roman"/>
          <w:b w:val="false"/>
          <w:i/>
          <w:color w:val="000000"/>
          <w:sz w:val="28"/>
        </w:rPr>
        <w:t xml:space="preserve">6 </w:t>
      </w:r>
      <w:r>
        <w:rPr>
          <w:rFonts w:ascii="Times New Roman"/>
          <w:b w:val="false"/>
          <w:i w:val="false"/>
          <w:color w:val="000000"/>
          <w:sz w:val="28"/>
        </w:rPr>
        <w:t>№ 82</w:t>
      </w:r>
      <w:r>
        <w:rPr>
          <w:rFonts w:ascii="Times New Roman"/>
          <w:b w:val="false"/>
          <w:i/>
          <w:color w:val="00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 Үкіметінің кейбір шешімдеріне өзгерістер мен толықтыру енгізу туралы" Қазақстан Республикасы Үкіметінің 2013 жылғы 11 сәуірдегі </w:t>
      </w:r>
      <w:r>
        <w:rPr>
          <w:rFonts w:ascii="Times New Roman"/>
          <w:b w:val="false"/>
          <w:i w:val="false"/>
          <w:color w:val="000000"/>
          <w:sz w:val="28"/>
        </w:rPr>
        <w:t>№ 333</w:t>
      </w:r>
      <w:r>
        <w:rPr>
          <w:rFonts w:ascii="Times New Roman"/>
          <w:b w:val="false"/>
          <w:i w:val="false"/>
          <w:color w:val="000000"/>
          <w:sz w:val="28"/>
        </w:rPr>
        <w:t xml:space="preserve"> қаулысына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2010 жылғы 30 қаңтардағы № 54 "Қостанай облысы аумағындағы елді мекеннің құрамдас бөліктеріне атау беру және атауын қайта өзгерту тәртібін жүргізу жөніндегі ережелерін, жер телімдеріне, ғимараттарға және құрылыстарға реттік нөмірлер беру талаптарын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3704 болып тіркелген, 2010 жылғы 23 ақпанда "Қостанай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жоғарыда аталған қаулының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мен </w:t>
      </w:r>
      <w:r>
        <w:rPr>
          <w:rFonts w:ascii="Times New Roman"/>
          <w:b w:val="false"/>
          <w:i w:val="false"/>
          <w:color w:val="000000"/>
          <w:sz w:val="28"/>
        </w:rPr>
        <w:t>1-тармағындағы</w:t>
      </w:r>
      <w:r>
        <w:rPr>
          <w:rFonts w:ascii="Times New Roman"/>
          <w:b w:val="false"/>
          <w:i w:val="false"/>
          <w:color w:val="000000"/>
          <w:sz w:val="28"/>
        </w:rPr>
        <w:t>"ережелерін" және "ережелер" деген сөздер "қағидаларын" және "қағидалар" деген сөздермен ауыстырылсын, орыс тіліндегі тақырыбы мен мәтіні өзгерілмейді;</w:t>
      </w:r>
      <w:r>
        <w:br/>
      </w:r>
      <w:r>
        <w:rPr>
          <w:rFonts w:ascii="Times New Roman"/>
          <w:b w:val="false"/>
          <w:i w:val="false"/>
          <w:color w:val="000000"/>
          <w:sz w:val="28"/>
        </w:rPr>
        <w:t>
      </w:t>
      </w:r>
      <w:r>
        <w:rPr>
          <w:rFonts w:ascii="Times New Roman"/>
          <w:b w:val="false"/>
          <w:i w:val="false"/>
          <w:color w:val="000000"/>
          <w:sz w:val="28"/>
        </w:rPr>
        <w:t>жоғарыда аталған қаулымен бекітілген Қостанай облысы аумағындағы елді мекеннің құрамдас бөліктеріне атау беру және атауын қайта өзгерту тәртібін жүргізу жөніндегі ережелер, жер телімдеріне, ғимараттарға және құрылыстарға реттік нөмірлер беру талаптарының (бұдан әрі – Қағида) қазақ тіліндегі тақырыбындағы "ережелер" деген сөз "қағидалар" деген сөзбен ауыстырылсын, орыс тіліндегі тақырыбы өзгерілмейді;</w:t>
      </w:r>
      <w:r>
        <w:br/>
      </w:r>
      <w:r>
        <w:rPr>
          <w:rFonts w:ascii="Times New Roman"/>
          <w:b w:val="false"/>
          <w:i w:val="false"/>
          <w:color w:val="000000"/>
          <w:sz w:val="28"/>
        </w:rPr>
        <w:t>
      </w:t>
      </w:r>
      <w:r>
        <w:rPr>
          <w:rFonts w:ascii="Times New Roman"/>
          <w:b w:val="false"/>
          <w:i w:val="false"/>
          <w:color w:val="000000"/>
          <w:sz w:val="28"/>
        </w:rPr>
        <w:t>Қағиданың бүкіл мәтіні бойынша "ережелер", "Ереже", "Ережеде", "Ереженің", "Ережеге" деген сөздер "қағидалар", "Қағида", "Қағидада", "Қағиданың", "Қағидаға" деген сөздермен ауыстырылсын, орыс тіліндегі мәтіні өзгерілмейді.</w:t>
      </w:r>
      <w:r>
        <w:br/>
      </w:r>
      <w:r>
        <w:rPr>
          <w:rFonts w:ascii="Times New Roman"/>
          <w:b w:val="false"/>
          <w:i w:val="false"/>
          <w:color w:val="000000"/>
          <w:sz w:val="28"/>
        </w:rPr>
        <w:t>
      </w:t>
      </w:r>
      <w:r>
        <w:rPr>
          <w:rFonts w:ascii="Times New Roman"/>
          <w:b w:val="false"/>
          <w:i w:val="false"/>
          <w:color w:val="000000"/>
          <w:sz w:val="28"/>
        </w:rPr>
        <w:t>2.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Садуакасов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Сәулет және қала құрылысы</w:t>
      </w:r>
      <w:r>
        <w:br/>
      </w:r>
      <w:r>
        <w:rPr>
          <w:rFonts w:ascii="Times New Roman"/>
          <w:b w:val="false"/>
          <w:i w:val="false"/>
          <w:color w:val="000000"/>
          <w:sz w:val="28"/>
        </w:rPr>
        <w:t>
      Басқармасы" ММ басшысы</w:t>
      </w:r>
      <w:r>
        <w:br/>
      </w:r>
      <w:r>
        <w:rPr>
          <w:rFonts w:ascii="Times New Roman"/>
          <w:b w:val="false"/>
          <w:i w:val="false"/>
          <w:color w:val="000000"/>
          <w:sz w:val="28"/>
        </w:rPr>
        <w:t>
      _______________ С. Омарова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