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08f0" w14:textId="4870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2013 жылғы 19 қарашадағы № 16/165 шешімі, Маңғыстау облысының Әділет департаментінде 2013 жылғы 13 желтоқсанда № 2319 болып тіркелді. Күші жойылды - Маңғыстау облысы Мұнайлы аудандық мәслихатының 2015 жылғы 03 шілдедегі № 33/347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03.07.2015 </w:t>
      </w:r>
      <w:r>
        <w:rPr>
          <w:rFonts w:ascii="Times New Roman"/>
          <w:b w:val="false"/>
          <w:i w:val="false"/>
          <w:color w:val="ff0000"/>
          <w:sz w:val="28"/>
        </w:rPr>
        <w:t>№ 33/347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(бұдан әрі-Қағида)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шешімнің</w:t>
      </w:r>
      <w:r>
        <w:rPr>
          <w:rFonts w:ascii="Times New Roman"/>
          <w:b w:val="false"/>
          <w:i w:val="false"/>
          <w:color w:val="000000"/>
          <w:sz w:val="28"/>
        </w:rPr>
        <w:t xml:space="preserve"> орындалуын бақылау Мұнайлы аудандық мәслихатының әлеуметтік мәселелер, заңдылық, құқық тәртібі, депутаттар өкілеттігі және әдеп мәселелері жөніндегі тұрақты комиссиясына жүктелсін (комиссия төрайымы Г. Себепбаева).</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 Курбанов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жұмыспен </w:t>
      </w:r>
      <w:r>
        <w:br/>
      </w:r>
      <w:r>
        <w:rPr>
          <w:rFonts w:ascii="Times New Roman"/>
          <w:b w:val="false"/>
          <w:i w:val="false"/>
          <w:color w:val="000000"/>
          <w:sz w:val="28"/>
        </w:rPr>
        <w:t xml:space="preserve">
      қамту және әлеуметтік бағдарламалар </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басшысы Ж. Тұманбаева</w:t>
      </w:r>
      <w:r>
        <w:br/>
      </w:r>
      <w:r>
        <w:rPr>
          <w:rFonts w:ascii="Times New Roman"/>
          <w:b w:val="false"/>
          <w:i w:val="false"/>
          <w:color w:val="000000"/>
          <w:sz w:val="28"/>
        </w:rPr>
        <w:t>
      19 қараша 2013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19 қараша 2013 жыл</w:t>
      </w:r>
      <w:r>
        <w:br/>
      </w: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19 қарашадағы</w:t>
      </w:r>
      <w:r>
        <w:br/>
      </w:r>
      <w:r>
        <w:rPr>
          <w:rFonts w:ascii="Times New Roman"/>
          <w:b w:val="false"/>
          <w:i w:val="false"/>
          <w:color w:val="000000"/>
          <w:sz w:val="28"/>
        </w:rPr>
        <w:t>
№ 16/165 шешімімен бекітілген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Мұнайлы ауданында әлеуметтік көмек көрсетудің, оның </w:t>
      </w:r>
      <w:r>
        <w:br/>
      </w:r>
      <w:r>
        <w:rPr>
          <w:rFonts w:ascii="Times New Roman"/>
          <w:b/>
          <w:i w:val="false"/>
          <w:color w:val="000000"/>
        </w:rPr>
        <w:t>
мөлшерлерін белгілеудің және мұқтаж азаматтардың жекелеген санаттарының тізбесін айқындаудың</w:t>
      </w:r>
      <w:r>
        <w:br/>
      </w:r>
      <w:r>
        <w:rPr>
          <w:rFonts w:ascii="Times New Roman"/>
          <w:b/>
          <w:i w:val="false"/>
          <w:color w:val="000000"/>
        </w:rPr>
        <w:t>
Қағидасы</w:t>
      </w:r>
      <w:r>
        <w:br/>
      </w:r>
      <w:r>
        <w:rPr>
          <w:rFonts w:ascii="Times New Roman"/>
          <w:b/>
          <w:i w:val="false"/>
          <w:color w:val="000000"/>
        </w:rPr>
        <w:t>
 </w:t>
      </w:r>
    </w:p>
    <w:bookmarkStart w:name="z6"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Мұнайлы ауданындағы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(бұдан әрі-Қағида)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 148,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 39,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берілген жеңілдіктер мен оларды әлеуметтік қорғау туралы»</w:t>
      </w:r>
      <w:r>
        <w:rPr>
          <w:rFonts w:ascii="Times New Roman"/>
          <w:b w:val="false"/>
          <w:i w:val="false"/>
          <w:color w:val="000000"/>
          <w:sz w:val="28"/>
        </w:rPr>
        <w:t xml:space="preserve"> 1995 жылғы 28 сәуірдегі № 2247,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Қазақстан Республикасы Заңдарына,  </w:t>
      </w:r>
      <w:r>
        <w:rPr>
          <w:rFonts w:ascii="Times New Roman"/>
          <w:b w:val="false"/>
          <w:i w:val="false"/>
          <w:color w:val="000000"/>
          <w:sz w:val="28"/>
        </w:rPr>
        <w:t>«Жергілікті өкілеттік органдардың шешімдері бойынша мұқтаж азаматтардың жекелеген санаттарына әлеуметтік көмек тағайындау және төлеу туралы»</w:t>
      </w:r>
      <w:r>
        <w:rPr>
          <w:rFonts w:ascii="Times New Roman"/>
          <w:b w:val="false"/>
          <w:i w:val="false"/>
          <w:color w:val="000000"/>
          <w:sz w:val="28"/>
        </w:rPr>
        <w:t>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мемлекеттік қызмет Стандартына, «Әлеуметтік мәні бар аурулардың және айналадағылар үшін қауіп төндіретін аурулардың тізбесін бекіту туралы» 2009 жылғы 4 желтоқсандағы № 2018,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қаулыларына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 әлеуметтік көмек көрсету, оның мөлшерін белгілеу және мұқтаж азаматтардың жекелеген санаттарының тізбесін айқындайды.</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1. Жалпы ережелер</w:t>
      </w:r>
    </w:p>
    <w:bookmarkStart w:name="z8" w:id="3"/>
    <w:p>
      <w:pPr>
        <w:spacing w:after="0"/>
        <w:ind w:left="0"/>
        <w:jc w:val="both"/>
      </w:pPr>
      <w:r>
        <w:rPr>
          <w:rFonts w:ascii="Times New Roman"/>
          <w:b w:val="false"/>
          <w:i w:val="false"/>
          <w:color w:val="000000"/>
          <w:sz w:val="28"/>
        </w:rPr>
        <w:t>
      1. Осы Қағидада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xml:space="preserve">
      1) атаулы күндер – жалпы халықтық тарихи, рухани, мәдени маңызы бар және Қазақстан Республикасы тарихының барысына ықпал еткен оқиғалар; </w:t>
      </w:r>
      <w:r>
        <w:br/>
      </w:r>
      <w:r>
        <w:rPr>
          <w:rFonts w:ascii="Times New Roman"/>
          <w:b w:val="false"/>
          <w:i w:val="false"/>
          <w:color w:val="000000"/>
          <w:sz w:val="28"/>
        </w:rPr>
        <w:t>
</w:t>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төменгі күнкөріс деңгейі – өтініш берілген тоқсанның алдындағы тоқсанға Маңғыстау облысы бойынша статистика органы есептеп шығаратын, шамасы бойынша ең төменгі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4) мереке күндері – Қазақстан Республикасының ұлттық және мемлекеттік мерекелік күндері;</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6) орталық атқарушы орган-халықты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w:t>
      </w:r>
      <w:r>
        <w:rPr>
          <w:rFonts w:ascii="Times New Roman"/>
          <w:b w:val="false"/>
          <w:i w:val="false"/>
          <w:color w:val="000000"/>
          <w:sz w:val="28"/>
        </w:rPr>
        <w:t>
      7) өмірлік қиын жағдай-азаматтың тыныс-тіршілігін обьективті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8) уәкілетті орган – «Мұнайлы аудандық жұмыспен қамту және әлеуметтік бағдарламалар бөлімі» мемлекеттік мекемесі (бұдан әрі-Бөлім);</w:t>
      </w:r>
      <w:r>
        <w:br/>
      </w:r>
      <w:r>
        <w:rPr>
          <w:rFonts w:ascii="Times New Roman"/>
          <w:b w:val="false"/>
          <w:i w:val="false"/>
          <w:color w:val="000000"/>
          <w:sz w:val="28"/>
        </w:rPr>
        <w:t>
</w:t>
      </w:r>
      <w:r>
        <w:rPr>
          <w:rFonts w:ascii="Times New Roman"/>
          <w:b w:val="false"/>
          <w:i w:val="false"/>
          <w:color w:val="000000"/>
          <w:sz w:val="28"/>
        </w:rPr>
        <w:t>
      9) уәкілетті ұйым – «Қазақстан Республикасы Еңбек және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бірлікке сәйкес Мұнайлы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Осы Қағидада қолданылатын басқа да ұғымдар Қазақстан Республикасының қолданыстағы заңнамасымен белгіленген мазмұнында қолданылады.</w:t>
      </w:r>
      <w:r>
        <w:br/>
      </w:r>
      <w:r>
        <w:rPr>
          <w:rFonts w:ascii="Times New Roman"/>
          <w:b w:val="false"/>
          <w:i w:val="false"/>
          <w:color w:val="000000"/>
          <w:sz w:val="28"/>
        </w:rPr>
        <w:t>
</w:t>
      </w:r>
      <w:r>
        <w:rPr>
          <w:rFonts w:ascii="Times New Roman"/>
          <w:b w:val="false"/>
          <w:i w:val="false"/>
          <w:color w:val="000000"/>
          <w:sz w:val="28"/>
        </w:rPr>
        <w:t xml:space="preserve">
      2. Осы Қағида Мұнайлы аудандық әкімшілік-аумақтық бірліктерге сәйкес аумақта тұрақты тұратын тұлғаларға қолданылады. </w:t>
      </w:r>
      <w:r>
        <w:br/>
      </w:r>
      <w:r>
        <w:rPr>
          <w:rFonts w:ascii="Times New Roman"/>
          <w:b w:val="false"/>
          <w:i w:val="false"/>
          <w:color w:val="000000"/>
          <w:sz w:val="28"/>
        </w:rPr>
        <w:t>
</w:t>
      </w:r>
      <w:r>
        <w:rPr>
          <w:rFonts w:ascii="Times New Roman"/>
          <w:b w:val="false"/>
          <w:i w:val="false"/>
          <w:color w:val="000000"/>
          <w:sz w:val="28"/>
        </w:rPr>
        <w:t>
      3. Әлеуметтік көмек өмірлік қиын жағдай туындағанда, сондай-ақ атаулы күндер мен мерекелік күндерге мұқтаж азаматтардың (бұдан әрі - алушылар) жекелеген санаттарына ақшалай көрсетіледі.</w:t>
      </w:r>
      <w:r>
        <w:br/>
      </w:r>
      <w:r>
        <w:rPr>
          <w:rFonts w:ascii="Times New Roman"/>
          <w:b w:val="false"/>
          <w:i w:val="false"/>
          <w:color w:val="000000"/>
          <w:sz w:val="28"/>
        </w:rPr>
        <w:t>
</w:t>
      </w:r>
      <w:r>
        <w:rPr>
          <w:rFonts w:ascii="Times New Roman"/>
          <w:b w:val="false"/>
          <w:i w:val="false"/>
          <w:color w:val="000000"/>
          <w:sz w:val="28"/>
        </w:rPr>
        <w:t>
      4. 1995 жылғы 28 сәуірдегі «Ұлы Отан соғысының қатысушылары мен мүгедектеріне және соларға теңестірілген адамдарға берілген жеңілдіктер мен оларды әлеуметтік қорғау туралы»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2005 жылғы 13 сәуірдегі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тұлғаларға әлеуметтік көмек осы Қағидада қарастырылған тәртіппен көрсетіледі. </w:t>
      </w:r>
      <w:r>
        <w:br/>
      </w:r>
      <w:r>
        <w:rPr>
          <w:rFonts w:ascii="Times New Roman"/>
          <w:b w:val="false"/>
          <w:i w:val="false"/>
          <w:color w:val="000000"/>
          <w:sz w:val="28"/>
        </w:rPr>
        <w:t>
</w:t>
      </w:r>
      <w:r>
        <w:rPr>
          <w:rFonts w:ascii="Times New Roman"/>
          <w:b w:val="false"/>
          <w:i w:val="false"/>
          <w:color w:val="000000"/>
          <w:sz w:val="28"/>
        </w:rPr>
        <w:t>
      5. Әлеуметтік көмек біржолғы және (немесе) мерзімді (ай сайын, тоқсан сайын, жарты жылда 1 рет) түрде ұсынылады.</w:t>
      </w:r>
      <w:r>
        <w:br/>
      </w:r>
      <w:r>
        <w:rPr>
          <w:rFonts w:ascii="Times New Roman"/>
          <w:b w:val="false"/>
          <w:i w:val="false"/>
          <w:color w:val="000000"/>
          <w:sz w:val="28"/>
        </w:rPr>
        <w:t>
</w:t>
      </w:r>
      <w:r>
        <w:rPr>
          <w:rFonts w:ascii="Times New Roman"/>
          <w:b w:val="false"/>
          <w:i w:val="false"/>
          <w:color w:val="000000"/>
          <w:sz w:val="28"/>
        </w:rPr>
        <w:t>
      6. Учаскелік және арнайы комиссиялар өз қызметін Маңғыстау облысының жергілікті атқарушы орган бекіткен ереже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Әлеуметтік көмек мөлшерлерін белгілеудің және әлеуметтік көмек алушылардың санаттарының тізбесін айқындау тәртібі </w:t>
      </w:r>
      <w:r>
        <w:br/>
      </w:r>
      <w:r>
        <w:rPr>
          <w:rFonts w:ascii="Times New Roman"/>
          <w:b/>
          <w:i w:val="false"/>
          <w:color w:val="000000"/>
        </w:rPr>
        <w:t>
 </w:t>
      </w:r>
    </w:p>
    <w:bookmarkStart w:name="z25" w:id="4"/>
    <w:p>
      <w:pPr>
        <w:spacing w:after="0"/>
        <w:ind w:left="0"/>
        <w:jc w:val="both"/>
      </w:pPr>
      <w:r>
        <w:rPr>
          <w:rFonts w:ascii="Times New Roman"/>
          <w:b w:val="false"/>
          <w:i w:val="false"/>
          <w:color w:val="000000"/>
          <w:sz w:val="28"/>
        </w:rPr>
        <w:t xml:space="preserve">
      7. Алушылар санатының тізбесі, әлеуметтік көмектің шекті мөлшерлері, сұрапыл апат немесе өрттің салдарынан өмірлік қиын жағдай туындаған кезде әлеуметтік көмекке өтініш білдіру мерзімдері, азаматтарды мұқтаждар санатына жатқызу туралы жергілікті атқарушы орган белгілейді және жергілікті өкілді органдардың шешімдерімен бекітіледі. </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xml:space="preserve">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 </w:t>
      </w:r>
      <w:r>
        <w:br/>
      </w:r>
      <w:r>
        <w:rPr>
          <w:rFonts w:ascii="Times New Roman"/>
          <w:b w:val="false"/>
          <w:i w:val="false"/>
          <w:color w:val="000000"/>
          <w:sz w:val="28"/>
        </w:rPr>
        <w:t>
      Арнайы комиссия әлеуметтік көмекті көрсету туралы қорытынды жасаған кезде жергілікті өкілді органдармен бекітілген негіздемелердің түпкілікті тізбесін басшылыққа алады.</w:t>
      </w:r>
      <w:r>
        <w:br/>
      </w:r>
      <w:r>
        <w:rPr>
          <w:rFonts w:ascii="Times New Roman"/>
          <w:b w:val="false"/>
          <w:i w:val="false"/>
          <w:color w:val="000000"/>
          <w:sz w:val="28"/>
        </w:rPr>
        <w:t>
</w:t>
      </w:r>
      <w:r>
        <w:rPr>
          <w:rFonts w:ascii="Times New Roman"/>
          <w:b w:val="false"/>
          <w:i w:val="false"/>
          <w:color w:val="000000"/>
          <w:sz w:val="28"/>
        </w:rPr>
        <w:t xml:space="preserve">
      8. Атаулы күндер мен мерекелік күндерге жеке алынған санаттар үшін әлеуметтік көмек мөлшері Маңғыстау облыстық жергілікті атқарушы органдары келісімі бойынша бірыңғай мөлшерде белгіленеді. </w:t>
      </w:r>
      <w:r>
        <w:br/>
      </w:r>
      <w:r>
        <w:rPr>
          <w:rFonts w:ascii="Times New Roman"/>
          <w:b w:val="false"/>
          <w:i w:val="false"/>
          <w:color w:val="000000"/>
          <w:sz w:val="28"/>
        </w:rPr>
        <w:t>
</w:t>
      </w:r>
      <w:r>
        <w:rPr>
          <w:rFonts w:ascii="Times New Roman"/>
          <w:b w:val="false"/>
          <w:i w:val="false"/>
          <w:color w:val="000000"/>
          <w:sz w:val="28"/>
        </w:rPr>
        <w:t>
      9. Әрбір жеке жағдайларда көрсетілетін әлеуметтік көмек мөлшерін арнайы комиссия анықтайды және оны әлеуметтік көмек көрсетудің қажеттілігі туралы қорытындыда көрсетеді.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Әлеуметтік көмек көрсетудің тәртібі</w:t>
      </w:r>
      <w:r>
        <w:br/>
      </w:r>
      <w:r>
        <w:rPr>
          <w:rFonts w:ascii="Times New Roman"/>
          <w:b/>
          <w:i w:val="false"/>
          <w:color w:val="000000"/>
        </w:rPr>
        <w:t>
 </w:t>
      </w:r>
    </w:p>
    <w:bookmarkStart w:name="z31" w:id="5"/>
    <w:p>
      <w:pPr>
        <w:spacing w:after="0"/>
        <w:ind w:left="0"/>
        <w:jc w:val="both"/>
      </w:pPr>
      <w:r>
        <w:rPr>
          <w:rFonts w:ascii="Times New Roman"/>
          <w:b w:val="false"/>
          <w:i w:val="false"/>
          <w:color w:val="000000"/>
          <w:sz w:val="28"/>
        </w:rPr>
        <w:t>
      10. Атаулы күндер мен мерекелік күндерге әлеуметтік көмек өтініштер талап етілмей Орталықтың немесе өзге де ұйымдардың ұсынымы бойынша жергілікті атқарушы органдар бекітетін тізім бойынша көрсетіледі.</w:t>
      </w:r>
      <w:r>
        <w:br/>
      </w:r>
      <w:r>
        <w:rPr>
          <w:rFonts w:ascii="Times New Roman"/>
          <w:b w:val="false"/>
          <w:i w:val="false"/>
          <w:color w:val="000000"/>
          <w:sz w:val="28"/>
        </w:rPr>
        <w:t>
      Атаулы күндер мен мерекелік күндерге әлеуметтік көмек алуға құқығы барларға, алайда Орталық тізімінің электрондық нұсқасына қандай да бір себеппен енгізілмей қалғандарға жергілікті атқарушы орган ұсынған құжаттар негізінде қосымша тізім бекітеді.</w:t>
      </w:r>
      <w:r>
        <w:br/>
      </w:r>
      <w:r>
        <w:rPr>
          <w:rFonts w:ascii="Times New Roman"/>
          <w:b w:val="false"/>
          <w:i w:val="false"/>
          <w:color w:val="000000"/>
          <w:sz w:val="28"/>
        </w:rPr>
        <w:t>
</w:t>
      </w:r>
      <w:r>
        <w:rPr>
          <w:rFonts w:ascii="Times New Roman"/>
          <w:b w:val="false"/>
          <w:i w:val="false"/>
          <w:color w:val="000000"/>
          <w:sz w:val="28"/>
        </w:rPr>
        <w:t>
      11. Адам (отбасы) мынадай:</w:t>
      </w:r>
      <w:r>
        <w:br/>
      </w:r>
      <w:r>
        <w:rPr>
          <w:rFonts w:ascii="Times New Roman"/>
          <w:b w:val="false"/>
          <w:i w:val="false"/>
          <w:color w:val="000000"/>
          <w:sz w:val="28"/>
        </w:rPr>
        <w:t>
</w:t>
      </w:r>
      <w:r>
        <w:rPr>
          <w:rFonts w:ascii="Times New Roman"/>
          <w:b w:val="false"/>
          <w:i w:val="false"/>
          <w:color w:val="000000"/>
          <w:sz w:val="28"/>
        </w:rPr>
        <w:t>
      1) жетімдік;</w:t>
      </w:r>
      <w:r>
        <w:br/>
      </w:r>
      <w:r>
        <w:rPr>
          <w:rFonts w:ascii="Times New Roman"/>
          <w:b w:val="false"/>
          <w:i w:val="false"/>
          <w:color w:val="000000"/>
          <w:sz w:val="28"/>
        </w:rPr>
        <w:t>
</w:t>
      </w:r>
      <w:r>
        <w:rPr>
          <w:rFonts w:ascii="Times New Roman"/>
          <w:b w:val="false"/>
          <w:i w:val="false"/>
          <w:color w:val="000000"/>
          <w:sz w:val="28"/>
        </w:rPr>
        <w:t>
      2) ата-ананың қамқорлығынсыз қалу;</w:t>
      </w:r>
      <w:r>
        <w:br/>
      </w:r>
      <w:r>
        <w:rPr>
          <w:rFonts w:ascii="Times New Roman"/>
          <w:b w:val="false"/>
          <w:i w:val="false"/>
          <w:color w:val="000000"/>
          <w:sz w:val="28"/>
        </w:rPr>
        <w:t>
</w:t>
      </w:r>
      <w:r>
        <w:rPr>
          <w:rFonts w:ascii="Times New Roman"/>
          <w:b w:val="false"/>
          <w:i w:val="false"/>
          <w:color w:val="000000"/>
          <w:sz w:val="28"/>
        </w:rPr>
        <w:t>
      3) кәмелетке толмағандардың қадағалаусыз қалуы, оның ішінде девианттық мінез- құлық;</w:t>
      </w:r>
      <w:r>
        <w:br/>
      </w:r>
      <w:r>
        <w:rPr>
          <w:rFonts w:ascii="Times New Roman"/>
          <w:b w:val="false"/>
          <w:i w:val="false"/>
          <w:color w:val="000000"/>
          <w:sz w:val="28"/>
        </w:rPr>
        <w:t>
</w:t>
      </w: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r>
        <w:br/>
      </w:r>
      <w:r>
        <w:rPr>
          <w:rFonts w:ascii="Times New Roman"/>
          <w:b w:val="false"/>
          <w:i w:val="false"/>
          <w:color w:val="000000"/>
          <w:sz w:val="28"/>
        </w:rPr>
        <w:t>
</w:t>
      </w: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 тіршілігінің шектелуі;</w:t>
      </w:r>
      <w:r>
        <w:br/>
      </w:r>
      <w:r>
        <w:rPr>
          <w:rFonts w:ascii="Times New Roman"/>
          <w:b w:val="false"/>
          <w:i w:val="false"/>
          <w:color w:val="000000"/>
          <w:sz w:val="28"/>
        </w:rPr>
        <w:t>
</w:t>
      </w: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r>
        <w:br/>
      </w:r>
      <w:r>
        <w:rPr>
          <w:rFonts w:ascii="Times New Roman"/>
          <w:b w:val="false"/>
          <w:i w:val="false"/>
          <w:color w:val="000000"/>
          <w:sz w:val="28"/>
        </w:rPr>
        <w:t>
</w:t>
      </w:r>
      <w:r>
        <w:rPr>
          <w:rFonts w:ascii="Times New Roman"/>
          <w:b w:val="false"/>
          <w:i w:val="false"/>
          <w:color w:val="000000"/>
          <w:sz w:val="28"/>
        </w:rPr>
        <w:t>
      8) әлеуметтік бейімсіздікке және әлеуметтік депривацияға әкеп соқтырған қатыгездік;</w:t>
      </w:r>
      <w:r>
        <w:br/>
      </w:r>
      <w:r>
        <w:rPr>
          <w:rFonts w:ascii="Times New Roman"/>
          <w:b w:val="false"/>
          <w:i w:val="false"/>
          <w:color w:val="000000"/>
          <w:sz w:val="28"/>
        </w:rPr>
        <w:t>
</w:t>
      </w:r>
      <w:r>
        <w:rPr>
          <w:rFonts w:ascii="Times New Roman"/>
          <w:b w:val="false"/>
          <w:i w:val="false"/>
          <w:color w:val="000000"/>
          <w:sz w:val="28"/>
        </w:rPr>
        <w:t>
      9) баспанасыздық (белгілі бір тұрғылықты жері жоқ адамдар);</w:t>
      </w:r>
      <w:r>
        <w:br/>
      </w:r>
      <w:r>
        <w:rPr>
          <w:rFonts w:ascii="Times New Roman"/>
          <w:b w:val="false"/>
          <w:i w:val="false"/>
          <w:color w:val="000000"/>
          <w:sz w:val="28"/>
        </w:rPr>
        <w:t>
</w:t>
      </w:r>
      <w:r>
        <w:rPr>
          <w:rFonts w:ascii="Times New Roman"/>
          <w:b w:val="false"/>
          <w:i w:val="false"/>
          <w:color w:val="000000"/>
          <w:sz w:val="28"/>
        </w:rPr>
        <w:t>
      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r>
        <w:br/>
      </w:r>
      <w:r>
        <w:rPr>
          <w:rFonts w:ascii="Times New Roman"/>
          <w:b w:val="false"/>
          <w:i w:val="false"/>
          <w:color w:val="000000"/>
          <w:sz w:val="28"/>
        </w:rPr>
        <w:t>
</w:t>
      </w:r>
      <w:r>
        <w:rPr>
          <w:rFonts w:ascii="Times New Roman"/>
          <w:b w:val="false"/>
          <w:i w:val="false"/>
          <w:color w:val="000000"/>
          <w:sz w:val="28"/>
        </w:rPr>
        <w:t>
      12. Өмірлік қиын жағдай туындағанда әлеуметтік көмек алу үшін өтініш беруші өз атынан немесе отбасының атынан өкілетті органға немесе кенттің, ауылдың, ауылдық округтың әкіміне келесі құжаттардың қосымшасымен өтініш береді: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жерін растайтын құжат;</w:t>
      </w:r>
      <w:r>
        <w:br/>
      </w:r>
      <w:r>
        <w:rPr>
          <w:rFonts w:ascii="Times New Roman"/>
          <w:b w:val="false"/>
          <w:i w:val="false"/>
          <w:color w:val="000000"/>
          <w:sz w:val="28"/>
        </w:rPr>
        <w:t>
</w:t>
      </w:r>
      <w:r>
        <w:rPr>
          <w:rFonts w:ascii="Times New Roman"/>
          <w:b w:val="false"/>
          <w:i w:val="false"/>
          <w:color w:val="000000"/>
          <w:sz w:val="28"/>
        </w:rPr>
        <w:t>
      3)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тұлғаның (отбасының) құрамы туралы мәлімет;</w:t>
      </w:r>
      <w:r>
        <w:br/>
      </w:r>
      <w:r>
        <w:rPr>
          <w:rFonts w:ascii="Times New Roman"/>
          <w:b w:val="false"/>
          <w:i w:val="false"/>
          <w:color w:val="000000"/>
          <w:sz w:val="28"/>
        </w:rPr>
        <w:t>
</w:t>
      </w:r>
      <w:r>
        <w:rPr>
          <w:rFonts w:ascii="Times New Roman"/>
          <w:b w:val="false"/>
          <w:i w:val="false"/>
          <w:color w:val="000000"/>
          <w:sz w:val="28"/>
        </w:rPr>
        <w:t>
      4) азаматтың (отбасы мүшелерінің) алған табыстары туралы мәлімет;</w:t>
      </w:r>
      <w:r>
        <w:br/>
      </w:r>
      <w:r>
        <w:rPr>
          <w:rFonts w:ascii="Times New Roman"/>
          <w:b w:val="false"/>
          <w:i w:val="false"/>
          <w:color w:val="000000"/>
          <w:sz w:val="28"/>
        </w:rPr>
        <w:t>
</w:t>
      </w:r>
      <w:r>
        <w:rPr>
          <w:rFonts w:ascii="Times New Roman"/>
          <w:b w:val="false"/>
          <w:i w:val="false"/>
          <w:color w:val="000000"/>
          <w:sz w:val="28"/>
        </w:rPr>
        <w:t>
      5) алушының санатын растайтын құжаттар;</w:t>
      </w:r>
      <w:r>
        <w:br/>
      </w:r>
      <w:r>
        <w:rPr>
          <w:rFonts w:ascii="Times New Roman"/>
          <w:b w:val="false"/>
          <w:i w:val="false"/>
          <w:color w:val="000000"/>
          <w:sz w:val="28"/>
        </w:rPr>
        <w:t>
</w:t>
      </w:r>
      <w:r>
        <w:rPr>
          <w:rFonts w:ascii="Times New Roman"/>
          <w:b w:val="false"/>
          <w:i w:val="false"/>
          <w:color w:val="000000"/>
          <w:sz w:val="28"/>
        </w:rPr>
        <w:t>
      6) өмірдің қиын жағдайдың туындағанын растайтын акт және/немесе құжатты;</w:t>
      </w:r>
      <w:r>
        <w:br/>
      </w:r>
      <w:r>
        <w:rPr>
          <w:rFonts w:ascii="Times New Roman"/>
          <w:b w:val="false"/>
          <w:i w:val="false"/>
          <w:color w:val="000000"/>
          <w:sz w:val="28"/>
        </w:rPr>
        <w:t>
</w:t>
      </w:r>
      <w:r>
        <w:rPr>
          <w:rFonts w:ascii="Times New Roman"/>
          <w:b w:val="false"/>
          <w:i w:val="false"/>
          <w:color w:val="000000"/>
          <w:sz w:val="28"/>
        </w:rPr>
        <w:t>
      7) әлеуметтік көмек төлейтін өкілетті ұйымдағы банк шоты нөмірін растайтын құжат;</w:t>
      </w:r>
      <w:r>
        <w:br/>
      </w:r>
      <w:r>
        <w:rPr>
          <w:rFonts w:ascii="Times New Roman"/>
          <w:b w:val="false"/>
          <w:i w:val="false"/>
          <w:color w:val="000000"/>
          <w:sz w:val="28"/>
        </w:rPr>
        <w:t>
</w:t>
      </w:r>
      <w:r>
        <w:rPr>
          <w:rFonts w:ascii="Times New Roman"/>
          <w:b w:val="false"/>
          <w:i w:val="false"/>
          <w:color w:val="000000"/>
          <w:sz w:val="28"/>
        </w:rPr>
        <w:t>
      8) туу туралы куәлік (жоғары оқу орындарының студенттері үшін);</w:t>
      </w:r>
      <w:r>
        <w:br/>
      </w:r>
      <w:r>
        <w:rPr>
          <w:rFonts w:ascii="Times New Roman"/>
          <w:b w:val="false"/>
          <w:i w:val="false"/>
          <w:color w:val="000000"/>
          <w:sz w:val="28"/>
        </w:rPr>
        <w:t>
</w:t>
      </w:r>
      <w:r>
        <w:rPr>
          <w:rFonts w:ascii="Times New Roman"/>
          <w:b w:val="false"/>
          <w:i w:val="false"/>
          <w:color w:val="000000"/>
          <w:sz w:val="28"/>
        </w:rPr>
        <w:t>
      9) білім беру қызметтерін көрсету шарты (жоғары оқу орындарының студенттері үшін).</w:t>
      </w:r>
      <w:r>
        <w:br/>
      </w:r>
      <w:r>
        <w:rPr>
          <w:rFonts w:ascii="Times New Roman"/>
          <w:b w:val="false"/>
          <w:i w:val="false"/>
          <w:color w:val="000000"/>
          <w:sz w:val="28"/>
        </w:rPr>
        <w:t>
      Өмірлік қиын жағдайдағы адамның (отбасының) мүддесіне байланысты адамның (отбасының) өздігінен хабарласа алмауының себебін көрсетіп, әлеуметтік көмек көрсетуге хабарласа алады:</w:t>
      </w:r>
      <w:r>
        <w:br/>
      </w:r>
      <w:r>
        <w:rPr>
          <w:rFonts w:ascii="Times New Roman"/>
          <w:b w:val="false"/>
          <w:i w:val="false"/>
          <w:color w:val="000000"/>
          <w:sz w:val="28"/>
        </w:rPr>
        <w:t>
</w:t>
      </w:r>
      <w:r>
        <w:rPr>
          <w:rFonts w:ascii="Times New Roman"/>
          <w:b w:val="false"/>
          <w:i w:val="false"/>
          <w:color w:val="000000"/>
          <w:sz w:val="28"/>
        </w:rPr>
        <w:t>
      1) отбасының ересек мүшесі;</w:t>
      </w:r>
      <w:r>
        <w:br/>
      </w:r>
      <w:r>
        <w:rPr>
          <w:rFonts w:ascii="Times New Roman"/>
          <w:b w:val="false"/>
          <w:i w:val="false"/>
          <w:color w:val="000000"/>
          <w:sz w:val="28"/>
        </w:rPr>
        <w:t>
</w:t>
      </w:r>
      <w:r>
        <w:rPr>
          <w:rFonts w:ascii="Times New Roman"/>
          <w:b w:val="false"/>
          <w:i w:val="false"/>
          <w:color w:val="000000"/>
          <w:sz w:val="28"/>
        </w:rPr>
        <w:t>
      2) қамқоршы (сенімгер);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заңнамаларына сәйкес сенім жүктелген тұлға.</w:t>
      </w:r>
      <w:r>
        <w:br/>
      </w:r>
      <w:r>
        <w:rPr>
          <w:rFonts w:ascii="Times New Roman"/>
          <w:b w:val="false"/>
          <w:i w:val="false"/>
          <w:color w:val="000000"/>
          <w:sz w:val="28"/>
        </w:rPr>
        <w:t>
</w:t>
      </w:r>
      <w:r>
        <w:rPr>
          <w:rFonts w:ascii="Times New Roman"/>
          <w:b w:val="false"/>
          <w:i w:val="false"/>
          <w:color w:val="000000"/>
          <w:sz w:val="28"/>
        </w:rPr>
        <w:t>
      13.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xml:space="preserve">
      14. Әлеуметтік көмекке өтініш түскен кезде өкілетті орган немесе кенттің, ауылдың, ауылдық округтың әкімі бір жұмыс күні ішінде өтініш берушінің құжаттарын азаматтың (отбасының) материалдық жағдайына тексеру жүргізу үшін учаскелік комиссияға жолдайды. </w:t>
      </w:r>
      <w:r>
        <w:br/>
      </w:r>
      <w:r>
        <w:rPr>
          <w:rFonts w:ascii="Times New Roman"/>
          <w:b w:val="false"/>
          <w:i w:val="false"/>
          <w:color w:val="000000"/>
          <w:sz w:val="28"/>
        </w:rPr>
        <w:t>
</w:t>
      </w:r>
      <w:r>
        <w:rPr>
          <w:rFonts w:ascii="Times New Roman"/>
          <w:b w:val="false"/>
          <w:i w:val="false"/>
          <w:color w:val="000000"/>
          <w:sz w:val="28"/>
        </w:rPr>
        <w:t>
      15. Учаскелік комиссия екі жұмыс күні ішінде құжатты алған күннен бастап өтініш берушінің тексерісін жүргізеді, нәтижесі бойынша тұлғаның (отбасының) материалдық жағдайы туралы акт жасайды, осы Қағиданың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қосымшасына</w:t>
      </w:r>
      <w:r>
        <w:rPr>
          <w:rFonts w:ascii="Times New Roman"/>
          <w:b w:val="false"/>
          <w:i w:val="false"/>
          <w:color w:val="000000"/>
          <w:sz w:val="28"/>
        </w:rPr>
        <w:t xml:space="preserve"> сәйкес үлгі бойынша, әлеуметтік көмекке тұлғалардың (отбасылардың) мұқтаждығы туралы қорытынды дайындайды және оны өкілетті органға немесе кенттің, ауылдың, ауылдық округтың әкіміне жолдайды. </w:t>
      </w:r>
      <w:r>
        <w:br/>
      </w:r>
      <w:r>
        <w:rPr>
          <w:rFonts w:ascii="Times New Roman"/>
          <w:b w:val="false"/>
          <w:i w:val="false"/>
          <w:color w:val="000000"/>
          <w:sz w:val="28"/>
        </w:rPr>
        <w:t>
      Кенттің, ауылдың, ауылдық округтың әкімі екі жұмыс күні ішінде акт және учаскелік комиссияның қорытындысын алған күннен бастап оларды құжаттардың қосымшасымен өкілетті органға жібереді</w:t>
      </w:r>
      <w:r>
        <w:br/>
      </w:r>
      <w:r>
        <w:rPr>
          <w:rFonts w:ascii="Times New Roman"/>
          <w:b w:val="false"/>
          <w:i w:val="false"/>
          <w:color w:val="000000"/>
          <w:sz w:val="28"/>
        </w:rPr>
        <w:t>
</w:t>
      </w:r>
      <w:r>
        <w:rPr>
          <w:rFonts w:ascii="Times New Roman"/>
          <w:b w:val="false"/>
          <w:i w:val="false"/>
          <w:color w:val="000000"/>
          <w:sz w:val="28"/>
        </w:rPr>
        <w:t>
      16. Әлеуметтік көмек көрсету үшін құжаттардың жеткіліксіз болған жағдайда өкілетті орган сәйкес органдардан әлеуметтік көмек көрсетуге ұсынылған құжаттарды қарау үшін қажетті мәліметтерді сұратады.</w:t>
      </w:r>
      <w:r>
        <w:br/>
      </w:r>
      <w:r>
        <w:rPr>
          <w:rFonts w:ascii="Times New Roman"/>
          <w:b w:val="false"/>
          <w:i w:val="false"/>
          <w:color w:val="000000"/>
          <w:sz w:val="28"/>
        </w:rPr>
        <w:t>
</w:t>
      </w:r>
      <w:r>
        <w:rPr>
          <w:rFonts w:ascii="Times New Roman"/>
          <w:b w:val="false"/>
          <w:i w:val="false"/>
          <w:color w:val="000000"/>
          <w:sz w:val="28"/>
        </w:rPr>
        <w:t xml:space="preserve">
      17. Өтініш беруші қажетті құжаттарды олардың бүлінуіне, жоғалуына байланысты ұсынуы мүмкін болмаған жағдайда, өкілетті орган сәйкес мәліметтер бар, басқа да өкілді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18. Өкілетті орган бір жұмыс күні ішінде учаскелік комиссиядан немесе кенттің, ауылдың, ауылдық округтың әкімінен құжаттар түскен күннен бастап Қазақстан Республикасының заңнамасына сәйкес тұлғаның (отбасының) орташа жан басына шаққандағы кірісінің есебін жүргізеді және арнайы комиссияның қарауына құжаттардың толық пакетін ұсынады. </w:t>
      </w:r>
      <w:r>
        <w:br/>
      </w:r>
      <w:r>
        <w:rPr>
          <w:rFonts w:ascii="Times New Roman"/>
          <w:b w:val="false"/>
          <w:i w:val="false"/>
          <w:color w:val="000000"/>
          <w:sz w:val="28"/>
        </w:rPr>
        <w:t>
</w:t>
      </w:r>
      <w:r>
        <w:rPr>
          <w:rFonts w:ascii="Times New Roman"/>
          <w:b w:val="false"/>
          <w:i w:val="false"/>
          <w:color w:val="000000"/>
          <w:sz w:val="28"/>
        </w:rPr>
        <w:t>
      19. Арнайы комиссия екі жұмыс күні ішінде құжаттардың түскен күнінен бастап әлеуметтік көмек көрсету қажеттілігі туралы қорытынды шығарады, оң қорытынды шыққан кезде әлеуметтік көмектің мөлшері көрсетіледі.</w:t>
      </w:r>
      <w:r>
        <w:br/>
      </w:r>
      <w:r>
        <w:rPr>
          <w:rFonts w:ascii="Times New Roman"/>
          <w:b w:val="false"/>
          <w:i w:val="false"/>
          <w:color w:val="000000"/>
          <w:sz w:val="28"/>
        </w:rPr>
        <w:t>
</w:t>
      </w:r>
      <w:r>
        <w:rPr>
          <w:rFonts w:ascii="Times New Roman"/>
          <w:b w:val="false"/>
          <w:i w:val="false"/>
          <w:color w:val="000000"/>
          <w:sz w:val="28"/>
        </w:rPr>
        <w:t xml:space="preserve">
      20. Өкілетті орган сегіз жұмыс күні ішінде әлеуметтік көмек көрсетуге өтініш берушінің құжатын тіркеу күнінен бастап әлеуметтік көмек көрсетудің қажеттілігі туралы арнайы комиссияның қорытындысы мен қабылданған құжаттарының негізінде әлеуметтік көмек тағайындау немесе тағайындаудан бас тарту туралы шешім қабылдайды. </w:t>
      </w:r>
      <w:r>
        <w:br/>
      </w:r>
      <w:r>
        <w:rPr>
          <w:rFonts w:ascii="Times New Roman"/>
          <w:b w:val="false"/>
          <w:i w:val="false"/>
          <w:color w:val="000000"/>
          <w:sz w:val="28"/>
        </w:rPr>
        <w:t>
      Осы Қағиданың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тармағында</w:t>
      </w:r>
      <w:r>
        <w:rPr>
          <w:rFonts w:ascii="Times New Roman"/>
          <w:b w:val="false"/>
          <w:i w:val="false"/>
          <w:color w:val="000000"/>
          <w:sz w:val="28"/>
        </w:rPr>
        <w:t xml:space="preserve"> көрсетілген жағдайда, өкілетті орган жиырма жұмыс күні ішінде өтініш берушіден немесе кенттің, ауылдың, ауылдық округтың әкімінен құжаттарды қабылдаған күннен бастап әлеуметтік көмек тағайындау немесе тағайындаудан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21. Өкілетті орган жазбаша түрде өтініш берушіге қабылдаған шешімі туралы (бас тартқан жағдайда – негіздеме көрсетіледі) үш жұмыс күні ішінде шешім қабылдаған күннен бастап хабарлайды. </w:t>
      </w:r>
      <w:r>
        <w:br/>
      </w:r>
      <w:r>
        <w:rPr>
          <w:rFonts w:ascii="Times New Roman"/>
          <w:b w:val="false"/>
          <w:i w:val="false"/>
          <w:color w:val="000000"/>
          <w:sz w:val="28"/>
        </w:rPr>
        <w:t>
</w:t>
      </w:r>
      <w:r>
        <w:rPr>
          <w:rFonts w:ascii="Times New Roman"/>
          <w:b w:val="false"/>
          <w:i w:val="false"/>
          <w:color w:val="000000"/>
          <w:sz w:val="28"/>
        </w:rPr>
        <w:t>
      22. Бір-бірден белгіленген негіздемесі бойынша әлеуметтік көмек бір күнтізбелік жылдың ішінде екінші қайтара тағайындалмайды.</w:t>
      </w:r>
      <w:r>
        <w:br/>
      </w:r>
      <w:r>
        <w:rPr>
          <w:rFonts w:ascii="Times New Roman"/>
          <w:b w:val="false"/>
          <w:i w:val="false"/>
          <w:color w:val="000000"/>
          <w:sz w:val="28"/>
        </w:rPr>
        <w:t>
</w:t>
      </w:r>
      <w:r>
        <w:rPr>
          <w:rFonts w:ascii="Times New Roman"/>
          <w:b w:val="false"/>
          <w:i w:val="false"/>
          <w:color w:val="000000"/>
          <w:sz w:val="28"/>
        </w:rPr>
        <w:t>
      23. Отбасының жиынтық табысы Қазақстан Республикасы Еңбек және әлеуметтік қорғау министрлігінің 2009 жылғы 28 шілдедегі № 237 «Мемлекеттік атаулы әлеуметтік көмек алуға үміткер адамның (отбасының) жиынтық табысын есептеу тәртібін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24. Әлеуметтік көмек тағайындаудан бас тарту келесі жағдайларда жүзеге асады:</w:t>
      </w:r>
      <w:r>
        <w:br/>
      </w:r>
      <w:r>
        <w:rPr>
          <w:rFonts w:ascii="Times New Roman"/>
          <w:b w:val="false"/>
          <w:i w:val="false"/>
          <w:color w:val="000000"/>
          <w:sz w:val="28"/>
        </w:rPr>
        <w:t>
      1) өтініш берушімен ұсынылған дұрыс емес мәліметтер анықталғанда;</w:t>
      </w:r>
      <w:r>
        <w:br/>
      </w:r>
      <w:r>
        <w:rPr>
          <w:rFonts w:ascii="Times New Roman"/>
          <w:b w:val="false"/>
          <w:i w:val="false"/>
          <w:color w:val="000000"/>
          <w:sz w:val="28"/>
        </w:rPr>
        <w:t>
</w:t>
      </w:r>
      <w:r>
        <w:rPr>
          <w:rFonts w:ascii="Times New Roman"/>
          <w:b w:val="false"/>
          <w:i w:val="false"/>
          <w:color w:val="000000"/>
          <w:sz w:val="28"/>
        </w:rPr>
        <w:t>
      2) тұлғаның (отбасының) материалдық жағдайына тексеру жүргізуге өтініш беруші бас тартса, жалтарса;</w:t>
      </w:r>
      <w:r>
        <w:br/>
      </w:r>
      <w:r>
        <w:rPr>
          <w:rFonts w:ascii="Times New Roman"/>
          <w:b w:val="false"/>
          <w:i w:val="false"/>
          <w:color w:val="000000"/>
          <w:sz w:val="28"/>
        </w:rPr>
        <w:t>
</w:t>
      </w:r>
      <w:r>
        <w:rPr>
          <w:rFonts w:ascii="Times New Roman"/>
          <w:b w:val="false"/>
          <w:i w:val="false"/>
          <w:color w:val="000000"/>
          <w:sz w:val="28"/>
        </w:rPr>
        <w:t xml:space="preserve">
      3) әлеуметтік көмек тағайындау үшін тұлғаның (отбасының) орташа жан басына шаққандағы табысының мөлшері белгіленген шектен асып кетуі. </w:t>
      </w:r>
      <w:r>
        <w:br/>
      </w:r>
      <w:r>
        <w:rPr>
          <w:rFonts w:ascii="Times New Roman"/>
          <w:b w:val="false"/>
          <w:i w:val="false"/>
          <w:color w:val="000000"/>
          <w:sz w:val="28"/>
        </w:rPr>
        <w:t>
</w:t>
      </w:r>
      <w:r>
        <w:rPr>
          <w:rFonts w:ascii="Times New Roman"/>
          <w:b w:val="false"/>
          <w:i w:val="false"/>
          <w:color w:val="000000"/>
          <w:sz w:val="28"/>
        </w:rPr>
        <w:t>
      25. Әлеуметтік көмек көрсетуге шығыстарды қаржыландыру «Жергілікті өкілетті органдардың шешімі бойынша мұқтаж азаматтардың жекелеген санаттарына әлеуметтік көмек» бюджеттік бағдарламасы бойынша, ағымдағы қаржылық жылда Мұнайлы аудандық бюджетімен қарастырылған қаржы шегінде жүзеге асады.</w:t>
      </w:r>
      <w:r>
        <w:br/>
      </w:r>
      <w:r>
        <w:rPr>
          <w:rFonts w:ascii="Times New Roman"/>
          <w:b w:val="false"/>
          <w:i w:val="false"/>
          <w:color w:val="000000"/>
          <w:sz w:val="28"/>
        </w:rPr>
        <w:t xml:space="preserve">
      Әлеуметтік көмекті төлеуді әлеуметтік көмекті тағайындау жөніндегі уәкілетті орган әлеуметтік көмекті беретін уәкілетті ұйым арқылы жүзеге асырады. </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Көрсетілетін әлеуметтік көмекті тоқтату және қайтару үшін негіздер</w:t>
      </w:r>
      <w:r>
        <w:br/>
      </w:r>
      <w:r>
        <w:rPr>
          <w:rFonts w:ascii="Times New Roman"/>
          <w:b/>
          <w:i w:val="false"/>
          <w:color w:val="000000"/>
        </w:rPr>
        <w:t>
 </w:t>
      </w:r>
    </w:p>
    <w:bookmarkStart w:name="z72" w:id="6"/>
    <w:p>
      <w:pPr>
        <w:spacing w:after="0"/>
        <w:ind w:left="0"/>
        <w:jc w:val="both"/>
      </w:pPr>
      <w:r>
        <w:rPr>
          <w:rFonts w:ascii="Times New Roman"/>
          <w:b w:val="false"/>
          <w:i w:val="false"/>
          <w:color w:val="000000"/>
          <w:sz w:val="28"/>
        </w:rPr>
        <w:t>
      26. Әлеуметтік көмек мына жағдайларда тоқтатылады:</w:t>
      </w:r>
      <w:r>
        <w:br/>
      </w:r>
      <w:r>
        <w:rPr>
          <w:rFonts w:ascii="Times New Roman"/>
          <w:b w:val="false"/>
          <w:i w:val="false"/>
          <w:color w:val="000000"/>
          <w:sz w:val="28"/>
        </w:rPr>
        <w:t>
</w:t>
      </w:r>
      <w:r>
        <w:rPr>
          <w:rFonts w:ascii="Times New Roman"/>
          <w:b w:val="false"/>
          <w:i w:val="false"/>
          <w:color w:val="000000"/>
          <w:sz w:val="28"/>
        </w:rPr>
        <w:t>
      1) алушының қайтыс болуы;</w:t>
      </w:r>
      <w:r>
        <w:br/>
      </w:r>
      <w:r>
        <w:rPr>
          <w:rFonts w:ascii="Times New Roman"/>
          <w:b w:val="false"/>
          <w:i w:val="false"/>
          <w:color w:val="000000"/>
          <w:sz w:val="28"/>
        </w:rPr>
        <w:t>
</w:t>
      </w:r>
      <w:r>
        <w:rPr>
          <w:rFonts w:ascii="Times New Roman"/>
          <w:b w:val="false"/>
          <w:i w:val="false"/>
          <w:color w:val="000000"/>
          <w:sz w:val="28"/>
        </w:rPr>
        <w:t>
      2) алушының әкімшілік-аумақтық бірліктің шегінен тыс тұрақты тұруға кеткенде;</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жіберу;</w:t>
      </w:r>
      <w:r>
        <w:br/>
      </w:r>
      <w:r>
        <w:rPr>
          <w:rFonts w:ascii="Times New Roman"/>
          <w:b w:val="false"/>
          <w:i w:val="false"/>
          <w:color w:val="000000"/>
          <w:sz w:val="28"/>
        </w:rPr>
        <w:t>
</w:t>
      </w:r>
      <w:r>
        <w:rPr>
          <w:rFonts w:ascii="Times New Roman"/>
          <w:b w:val="false"/>
          <w:i w:val="false"/>
          <w:color w:val="000000"/>
          <w:sz w:val="28"/>
        </w:rPr>
        <w:t>
      4) өтініш берушімен ұсынылған дұрыс емес мәліметтердің анықталуы.</w:t>
      </w:r>
      <w:r>
        <w:br/>
      </w:r>
      <w:r>
        <w:rPr>
          <w:rFonts w:ascii="Times New Roman"/>
          <w:b w:val="false"/>
          <w:i w:val="false"/>
          <w:color w:val="000000"/>
          <w:sz w:val="28"/>
        </w:rPr>
        <w:t xml:space="preserve">
      Әлеуметтік көмек төлеу көрсетілген жағдайлардың туындаған айынан бастап тоқтатылады. </w:t>
      </w:r>
      <w:r>
        <w:br/>
      </w:r>
      <w:r>
        <w:rPr>
          <w:rFonts w:ascii="Times New Roman"/>
          <w:b w:val="false"/>
          <w:i w:val="false"/>
          <w:color w:val="000000"/>
          <w:sz w:val="28"/>
        </w:rPr>
        <w:t>
</w:t>
      </w:r>
      <w:r>
        <w:rPr>
          <w:rFonts w:ascii="Times New Roman"/>
          <w:b w:val="false"/>
          <w:i w:val="false"/>
          <w:color w:val="000000"/>
          <w:sz w:val="28"/>
        </w:rPr>
        <w:t xml:space="preserve">
      27. Артық төленген сома ерікті түрде немесе Қазақстан Республикасының басқа да заңнамаларында белгіленген тәртіппен қайтарылуға жатады.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5. Қорытынды ережелер</w:t>
      </w:r>
      <w:r>
        <w:br/>
      </w:r>
      <w:r>
        <w:rPr>
          <w:rFonts w:ascii="Times New Roman"/>
          <w:b/>
          <w:i w:val="false"/>
          <w:color w:val="000000"/>
        </w:rPr>
        <w:t>
 </w:t>
      </w:r>
    </w:p>
    <w:bookmarkStart w:name="z78" w:id="7"/>
    <w:p>
      <w:pPr>
        <w:spacing w:after="0"/>
        <w:ind w:left="0"/>
        <w:jc w:val="both"/>
      </w:pPr>
      <w:r>
        <w:rPr>
          <w:rFonts w:ascii="Times New Roman"/>
          <w:b w:val="false"/>
          <w:i w:val="false"/>
          <w:color w:val="000000"/>
          <w:sz w:val="28"/>
        </w:rPr>
        <w:t xml:space="preserve">
      28. Әлеуметтік көмек көрсетудің мониторингін және есебін «Е-Собес» автоматтандырылған ақпараттық жүйесінің деректер қорын пайданалану арқылы өкілетті орган жүргізеді.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19 қарашадағы</w:t>
      </w:r>
      <w:r>
        <w:br/>
      </w:r>
      <w:r>
        <w:rPr>
          <w:rFonts w:ascii="Times New Roman"/>
          <w:b w:val="false"/>
          <w:i w:val="false"/>
          <w:color w:val="000000"/>
          <w:sz w:val="28"/>
        </w:rPr>
        <w:t>
№ 16/165 шешіміне 1 қосымша</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Отбасының тіркеу нөмірі 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 берушінің отбасы құрамы туралы мәліметтер</w:t>
      </w:r>
      <w:r>
        <w:br/>
      </w:r>
      <w:r>
        <w:rPr>
          <w:rFonts w:ascii="Times New Roman"/>
          <w:b w:val="false"/>
          <w:i w:val="false"/>
          <w:color w:val="000000"/>
          <w:sz w:val="28"/>
        </w:rPr>
        <w:t>
 </w:t>
      </w:r>
    </w:p>
    <w:p>
      <w:pPr>
        <w:spacing w:after="0"/>
        <w:ind w:left="0"/>
        <w:jc w:val="both"/>
      </w:pPr>
      <w:r>
        <w:rPr>
          <w:rFonts w:ascii="Times New Roman"/>
          <w:b/>
          <w:i w:val="false"/>
          <w:color w:val="000000"/>
          <w:sz w:val="28"/>
        </w:rPr>
        <w:t>----------------------------          -------------------------</w:t>
      </w:r>
      <w:r>
        <w:rPr>
          <w:rFonts w:ascii="Times New Roman"/>
          <w:b w:val="false"/>
          <w:i w:val="false"/>
          <w:color w:val="000000"/>
          <w:sz w:val="28"/>
        </w:rPr>
        <w:t>     (өтініш иесінің Т. А. 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5138"/>
        <w:gridCol w:w="3288"/>
        <w:gridCol w:w="2864"/>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Отбасы мүшелерінің Т.А.Ә.</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Өтініш берушіге туыстық қатынасы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Туған жылы</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Өтініш берушінің қолы</w:t>
      </w:r>
      <w:r>
        <w:rPr>
          <w:rFonts w:ascii="Times New Roman"/>
          <w:b w:val="false"/>
          <w:i w:val="false"/>
          <w:color w:val="000000"/>
          <w:sz w:val="28"/>
        </w:rPr>
        <w:t xml:space="preserve"> _____________________ </w:t>
      </w:r>
      <w:r>
        <w:rPr>
          <w:rFonts w:ascii="Times New Roman"/>
          <w:b/>
          <w:i w:val="false"/>
          <w:color w:val="000000"/>
          <w:sz w:val="28"/>
        </w:rPr>
        <w:t>Күні</w:t>
      </w:r>
      <w:r>
        <w:rPr>
          <w:rFonts w:ascii="Times New Roman"/>
          <w:b w:val="false"/>
          <w:i w:val="false"/>
          <w:color w:val="000000"/>
          <w:sz w:val="28"/>
        </w:rPr>
        <w:t xml:space="preserve"> 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Отбасының құрамы туралы</w:t>
      </w:r>
      <w:r>
        <w:br/>
      </w:r>
      <w:r>
        <w:rPr>
          <w:rFonts w:ascii="Times New Roman"/>
          <w:b w:val="false"/>
          <w:i w:val="false"/>
          <w:color w:val="000000"/>
          <w:sz w:val="28"/>
        </w:rPr>
        <w:t>
мәліметтерді растауға уәкілетті</w:t>
      </w:r>
      <w:r>
        <w:br/>
      </w:r>
      <w:r>
        <w:rPr>
          <w:rFonts w:ascii="Times New Roman"/>
          <w:b w:val="false"/>
          <w:i w:val="false"/>
          <w:color w:val="000000"/>
          <w:sz w:val="28"/>
        </w:rPr>
        <w:t>
органның лауазымды</w:t>
      </w:r>
      <w:r>
        <w:br/>
      </w:r>
      <w:r>
        <w:rPr>
          <w:rFonts w:ascii="Times New Roman"/>
          <w:b w:val="false"/>
          <w:i w:val="false"/>
          <w:color w:val="000000"/>
          <w:sz w:val="28"/>
        </w:rPr>
        <w:t>
адамының Т. А. Ә.                               _________________</w:t>
      </w:r>
      <w:r>
        <w:br/>
      </w:r>
      <w:r>
        <w:rPr>
          <w:rFonts w:ascii="Times New Roman"/>
          <w:b w:val="false"/>
          <w:i w:val="false"/>
          <w:color w:val="000000"/>
          <w:sz w:val="28"/>
        </w:rPr>
        <w:t>
                                                     (қолы)</w:t>
      </w:r>
      <w:r>
        <w:br/>
      </w:r>
      <w:r>
        <w:rPr>
          <w:rFonts w:ascii="Times New Roman"/>
          <w:b w:val="false"/>
          <w:i w:val="false"/>
          <w:color w:val="000000"/>
          <w:sz w:val="28"/>
        </w:rPr>
        <w:t>
 </w:t>
      </w:r>
      <w:r>
        <w:br/>
      </w:r>
      <w:r>
        <w:rPr>
          <w:rFonts w:ascii="Times New Roman"/>
          <w:b w:val="false"/>
          <w:i w:val="false"/>
          <w:color w:val="000000"/>
          <w:sz w:val="28"/>
        </w:rPr>
        <w:t>
 </w:t>
      </w:r>
    </w:p>
    <w:bookmarkStart w:name="z80"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19 қарашадағы</w:t>
      </w:r>
      <w:r>
        <w:br/>
      </w:r>
      <w:r>
        <w:rPr>
          <w:rFonts w:ascii="Times New Roman"/>
          <w:b w:val="false"/>
          <w:i w:val="false"/>
          <w:color w:val="000000"/>
          <w:sz w:val="28"/>
        </w:rPr>
        <w:t>
№ 16/165 шешіміне 2 қосымша</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
АКТІСІ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 «____»___________________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берушінің Т.А.Ә._____________________________________</w:t>
      </w:r>
    </w:p>
    <w:p>
      <w:pPr>
        <w:spacing w:after="0"/>
        <w:ind w:left="0"/>
        <w:jc w:val="both"/>
      </w:pPr>
      <w:r>
        <w:rPr>
          <w:rFonts w:ascii="Times New Roman"/>
          <w:b w:val="false"/>
          <w:i w:val="false"/>
          <w:color w:val="000000"/>
          <w:sz w:val="28"/>
        </w:rPr>
        <w:t>      2. Тұратын мекен-жайы__________________________________________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Өтініш берушіні әлеуметтік көмек көрсету үшін хабарласуға себеп болған өмірлік қиын жағдай 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есептеледі)_______ адам, 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533"/>
        <w:gridCol w:w="1269"/>
        <w:gridCol w:w="1842"/>
        <w:gridCol w:w="1776"/>
        <w:gridCol w:w="1710"/>
        <w:gridCol w:w="2107"/>
        <w:gridCol w:w="1667"/>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Т.А.Ә.</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Туған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Өтініш берушіге туыстық қатысы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пен қамты-</w:t>
            </w:r>
            <w:r>
              <w:br/>
            </w:r>
            <w:r>
              <w:rPr>
                <w:rFonts w:ascii="Times New Roman"/>
                <w:b w:val="false"/>
                <w:i w:val="false"/>
                <w:color w:val="000000"/>
                <w:sz w:val="20"/>
              </w:rPr>
              <w:t>
луы (жұмыс, оқу орны)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пен қамтыл-мауының себебі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 жұмыстар-</w:t>
            </w:r>
            <w:r>
              <w:br/>
            </w:r>
            <w:r>
              <w:rPr>
                <w:rFonts w:ascii="Times New Roman"/>
                <w:b w:val="false"/>
                <w:i w:val="false"/>
                <w:color w:val="000000"/>
                <w:sz w:val="20"/>
              </w:rPr>
              <w:t>
ға қатысуы кәсіптік даярлығы (қайта даярлау, білікті-</w:t>
            </w:r>
            <w:r>
              <w:br/>
            </w:r>
            <w:r>
              <w:rPr>
                <w:rFonts w:ascii="Times New Roman"/>
                <w:b w:val="false"/>
                <w:i w:val="false"/>
                <w:color w:val="000000"/>
                <w:sz w:val="20"/>
              </w:rPr>
              <w:t>
лігін арттыру) туралы мәлімет-</w:t>
            </w:r>
            <w:r>
              <w:br/>
            </w:r>
            <w:r>
              <w:rPr>
                <w:rFonts w:ascii="Times New Roman"/>
                <w:b w:val="false"/>
                <w:i w:val="false"/>
                <w:color w:val="000000"/>
                <w:sz w:val="20"/>
              </w:rPr>
              <w:t>
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барлығы__________________________________ адам.</w:t>
      </w:r>
      <w:r>
        <w:br/>
      </w:r>
      <w:r>
        <w:rPr>
          <w:rFonts w:ascii="Times New Roman"/>
          <w:b w:val="false"/>
          <w:i w:val="false"/>
          <w:color w:val="000000"/>
          <w:sz w:val="28"/>
        </w:rPr>
        <w:t>
      Жұмыспен қамту органдарында жұмыссыз ретінде тіркелгендері ____ _адам</w:t>
      </w:r>
    </w:p>
    <w:p>
      <w:pPr>
        <w:spacing w:after="0"/>
        <w:ind w:left="0"/>
        <w:jc w:val="both"/>
      </w:pPr>
      <w:r>
        <w:rPr>
          <w:rFonts w:ascii="Times New Roman"/>
          <w:b w:val="false"/>
          <w:i w:val="false"/>
          <w:color w:val="000000"/>
          <w:sz w:val="28"/>
        </w:rPr>
        <w:t>      Балалардың саны_______________________________________________: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оқитындар_______</w:t>
      </w:r>
    </w:p>
    <w:p>
      <w:pPr>
        <w:spacing w:after="0"/>
        <w:ind w:left="0"/>
        <w:jc w:val="both"/>
      </w:pPr>
      <w:r>
        <w:rPr>
          <w:rFonts w:ascii="Times New Roman"/>
          <w:b w:val="false"/>
          <w:i w:val="false"/>
          <w:color w:val="000000"/>
          <w:sz w:val="28"/>
        </w:rPr>
        <w:t>___________ адам, оқу құны жылына _______________ теңге.</w:t>
      </w:r>
    </w:p>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 қатысушылары мен мүгедектеріне теңестірілгендердің, зейнеткерлердің, қарт адамдардың, 80 жастан асқандардың,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 xml:space="preserve">(көрсету немесе өзге санатты қосу керек) </w:t>
      </w:r>
      <w:r>
        <w:rPr>
          <w:rFonts w:ascii="Times New Roman"/>
          <w:b w:val="false"/>
          <w:i w:val="false"/>
          <w:color w:val="000000"/>
          <w:sz w:val="28"/>
        </w:rPr>
        <w:t>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902"/>
        <w:gridCol w:w="2463"/>
        <w:gridCol w:w="1876"/>
        <w:gridCol w:w="1919"/>
        <w:gridCol w:w="2652"/>
      </w:tblGrid>
      <w:tr>
        <w:trPr>
          <w:trHeight w:val="64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____________________________________________________________________________________________________________қазіргі уақытта өздері тұрып жатқаннан бөлек өзге де тұрғын үйдің болуы (оны пайдаланғаннан түскен мәлімделген табыс)____________________________________________________________________________________________________________________________________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w:t>
      </w:r>
      <w:r>
        <w:br/>
      </w:r>
      <w:r>
        <w:rPr>
          <w:rFonts w:ascii="Times New Roman"/>
          <w:b w:val="false"/>
          <w:i w:val="false"/>
          <w:color w:val="000000"/>
          <w:sz w:val="28"/>
        </w:rPr>
        <w:t>
қамтамасыз етілуі __________________________________________________</w:t>
      </w:r>
      <w:r>
        <w:br/>
      </w:r>
      <w:r>
        <w:rPr>
          <w:rFonts w:ascii="Times New Roman"/>
          <w:b w:val="false"/>
          <w:i w:val="false"/>
          <w:color w:val="000000"/>
          <w:sz w:val="28"/>
        </w:rPr>
        <w:t>
      10. Тұратын жерінің санитариялық-эпидемиологиялық жағдайы______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___________________________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____________________ _________________________</w:t>
      </w:r>
    </w:p>
    <w:p>
      <w:pPr>
        <w:spacing w:after="0"/>
        <w:ind w:left="0"/>
        <w:jc w:val="both"/>
      </w:pPr>
      <w:r>
        <w:rPr>
          <w:rFonts w:ascii="Times New Roman"/>
          <w:b w:val="false"/>
          <w:i w:val="false"/>
          <w:color w:val="000000"/>
          <w:sz w:val="28"/>
        </w:rPr>
        <w:t xml:space="preserve">____________________ _________________________ </w:t>
      </w:r>
    </w:p>
    <w:p>
      <w:pPr>
        <w:spacing w:after="0"/>
        <w:ind w:left="0"/>
        <w:jc w:val="both"/>
      </w:pPr>
      <w:r>
        <w:rPr>
          <w:rFonts w:ascii="Times New Roman"/>
          <w:b w:val="false"/>
          <w:i w:val="false"/>
          <w:color w:val="000000"/>
          <w:sz w:val="28"/>
        </w:rPr>
        <w:t xml:space="preserve">____________________ _________________________ </w:t>
      </w:r>
    </w:p>
    <w:p>
      <w:pPr>
        <w:spacing w:after="0"/>
        <w:ind w:left="0"/>
        <w:jc w:val="both"/>
      </w:pPr>
      <w:r>
        <w:rPr>
          <w:rFonts w:ascii="Times New Roman"/>
          <w:b w:val="false"/>
          <w:i w:val="false"/>
          <w:color w:val="000000"/>
          <w:sz w:val="28"/>
        </w:rPr>
        <w:t>____________________ 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актімен таныстым:____________________________________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жүргізілуден бас тартамын _______________________өтініш</w:t>
      </w:r>
    </w:p>
    <w:p>
      <w:pPr>
        <w:spacing w:after="0"/>
        <w:ind w:left="0"/>
        <w:jc w:val="both"/>
      </w:pPr>
      <w:r>
        <w:rPr>
          <w:rFonts w:ascii="Times New Roman"/>
          <w:b w:val="false"/>
          <w:i w:val="false"/>
          <w:color w:val="000000"/>
          <w:sz w:val="28"/>
        </w:rPr>
        <w:t>берушінің (немесе отбасының мүшелерінің бірінің) Т.А.Ә. және қолы, күні</w:t>
      </w:r>
    </w:p>
    <w:p>
      <w:pPr>
        <w:spacing w:after="0"/>
        <w:ind w:left="0"/>
        <w:jc w:val="both"/>
      </w:pPr>
      <w:r>
        <w:rPr>
          <w:rFonts w:ascii="Times New Roman"/>
          <w:b w:val="false"/>
          <w:i w:val="false"/>
          <w:color w:val="000000"/>
          <w:sz w:val="28"/>
        </w:rPr>
        <w:t>_____________________________________________________________________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r>
        <w:br/>
      </w:r>
      <w:r>
        <w:rPr>
          <w:rFonts w:ascii="Times New Roman"/>
          <w:b w:val="false"/>
          <w:i w:val="false"/>
          <w:color w:val="000000"/>
          <w:sz w:val="28"/>
        </w:rPr>
        <w:t>
 </w:t>
      </w:r>
    </w:p>
    <w:bookmarkStart w:name="z81"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19 қарашадағы</w:t>
      </w:r>
      <w:r>
        <w:br/>
      </w:r>
      <w:r>
        <w:rPr>
          <w:rFonts w:ascii="Times New Roman"/>
          <w:b w:val="false"/>
          <w:i w:val="false"/>
          <w:color w:val="000000"/>
          <w:sz w:val="28"/>
        </w:rPr>
        <w:t>
№ 16/165 шешімімен 3 қосымша</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Учаскелік комиссияның №________ қорытындысы</w:t>
      </w:r>
      <w:r>
        <w:br/>
      </w:r>
      <w:r>
        <w:rPr>
          <w:rFonts w:ascii="Times New Roman"/>
          <w:b/>
          <w:i w:val="false"/>
          <w:color w:val="000000"/>
        </w:rPr>
        <w:t>
 </w:t>
      </w:r>
    </w:p>
    <w:p>
      <w:pPr>
        <w:spacing w:after="0"/>
        <w:ind w:left="0"/>
        <w:jc w:val="both"/>
      </w:pPr>
      <w:r>
        <w:rPr>
          <w:rFonts w:ascii="Times New Roman"/>
          <w:b w:val="false"/>
          <w:i w:val="false"/>
          <w:color w:val="000000"/>
          <w:sz w:val="28"/>
        </w:rPr>
        <w:t>20 __ ж. «____»_______________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төрағасы: ___________________ ___________________________</w:t>
      </w:r>
      <w:r>
        <w:br/>
      </w:r>
      <w:r>
        <w:rPr>
          <w:rFonts w:ascii="Times New Roman"/>
          <w:b w:val="false"/>
          <w:i w:val="false"/>
          <w:color w:val="000000"/>
          <w:sz w:val="28"/>
        </w:rPr>
        <w:t>
Комиссия мүшелері: ___________________ ___________________________</w:t>
      </w:r>
      <w:r>
        <w:br/>
      </w:r>
      <w:r>
        <w:rPr>
          <w:rFonts w:ascii="Times New Roman"/>
          <w:b w:val="false"/>
          <w:i w:val="false"/>
          <w:color w:val="000000"/>
          <w:sz w:val="28"/>
        </w:rPr>
        <w:t>
                   ___________________ ___________________________</w:t>
      </w:r>
      <w:r>
        <w:br/>
      </w:r>
      <w:r>
        <w:rPr>
          <w:rFonts w:ascii="Times New Roman"/>
          <w:b w:val="false"/>
          <w:i w:val="false"/>
          <w:color w:val="000000"/>
          <w:sz w:val="28"/>
        </w:rPr>
        <w:t>
                   ___________________ ___________________________</w:t>
      </w:r>
      <w:r>
        <w:br/>
      </w:r>
      <w:r>
        <w:rPr>
          <w:rFonts w:ascii="Times New Roman"/>
          <w:b w:val="false"/>
          <w:i w:val="false"/>
          <w:color w:val="000000"/>
          <w:sz w:val="28"/>
        </w:rPr>
        <w:t>
                   ___________________ ___________________________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_____дана қоса берілген құжаттармен қорытынды</w:t>
      </w:r>
      <w:r>
        <w:br/>
      </w:r>
      <w:r>
        <w:rPr>
          <w:rFonts w:ascii="Times New Roman"/>
          <w:b w:val="false"/>
          <w:i w:val="false"/>
          <w:color w:val="000000"/>
          <w:sz w:val="28"/>
        </w:rPr>
        <w:t>
20 __ ж. «____» ___________________қабылданды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Құжаттарды қабылдаған кент, ауыл, ауылдық округ әкімінің немесе уәкілетті орган қызметкерінің Т.А.Ә., лауазымы, қолы_________________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