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f436" w14:textId="865f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ауданының "Дана", "Жарас", "Әулет" шаруа қожалықтары аумақтарында карантиндік режимді енгізе отырып, карантинді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24 қыркүйектегі № 288 қаулысы. Маңғыстау облысының Әділет департаментінде 2013 жылғы 10 қазанда № 2302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Республикасының 1999 жылғы 11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инспекциясының 2013 жылғы 1 тамыздағы № 01-46/1799 ұсынысының негізінде,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ауданының "Дана", "Жарас", "Әулет" шаруа қожалықтарында қауын шыбыны карантинді объектісінің анықталуына байланысты көрсетілген шаруа қожалықтарының аумақтарында карантиндiк режимдi енгiзе отырып, карантиндi аймақ белгіленсін.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тасталды- Маңғыстау облысы әкімдігінің 24.08.2020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"Облыстық ауыл шаруашылығы басқармасы" мемлекеттік мекемесі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Ә.А. Шөжеғұловқа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Түменов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қыркүйек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Ерғалиев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қыркүйек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 Алтынғалиев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қыркүйек 2013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қыркүйектегі 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Карантинді объектілердің таралу ошақтарын оқшаулау және жою жөніндегі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Алынып тасталды- Маңғыстау облысы әкімдігінің 24.08.2020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