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f436" w14:textId="865f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ауданының "Дана", "Жарас", "Әулет" шаруа қожалықтары аумақтарында карантиндік режимді енгізе отырып, карантинді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24 қыркүйектегі № 288 қаулысы. Маңғыстау облысының Әділет департаментінде 2013 жылғы 10 қазанда № 2302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инспекциясының 2013 жылғы 1 тамыздағы № 01-46/1799 ұсынысының негізінде,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ауданының "Дана", "Жарас", "Әулет" шаруа қожалықтарында қауын шыбыны карантинді объектісінің анықталуына байланысты көрсетілген шаруа қожалықтарының аумақтарында карантиндiк режимдi енгiзе отырып, карантиндi аймақ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тасталды- Маңғыстау облысы әкімдігінің 24.08.2020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"Облыстық ауыл шаруашылығы басқармасы" мемлекеттік мекемесі осы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тіркелуін, оның бұқаралық ақпарат құралдарында ресми жариялануын және Маңғыстау облысы әкімдігінің интернет-ресурсында орналасуын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Ә.А. Шөжеғұловқа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Түменов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қыркүйек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Ерғалиев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қыркүйек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 Алтынғалиев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қыркүйек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қыркүйектегі №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 объектілердің таралу ошақтарын оқшаулау және жою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Алынып тасталды- Маңғыстау облысы әкімдігінің 24.08.2020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