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be32" w14:textId="b33b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ауданының Баутин поселкесін "ауыл" санатына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2013 жылғы 02 шілдедегі № 189 қаулысы және Маңғыстау облысы мәслихатының 2013 жылғы 02 шілдедегі № 11/165 шешімі. Маңғыстау облысы Әділет департаментінің 2013 жылғы 03 шілдеде № 2260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Түпқараған аудандық мәслихаты мен Түпқараған ауданы әкімдігінің Түпқараған ауданының Баутин поселкесін «ауыл» санатына жатқызу туралы ұсынысын қарай келіп және «Қазақстан Республикасының әкімшілік - аумақтық құрылыcы туралы» 1993 жылғы 8 желтоқсандағы Қазақстан Республикасы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Түпқараған ауданының Баутин поселкесі «ауыл» санатына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әділет органдарында мемлекеттік тіркелген күннен бастап күшіне енеді және олар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М. Ибағаров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