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d178" w14:textId="33bd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 саласындағы мемлекеттік қызмет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2013 жылғы 14 қаңтардағы N 10 қаулысы. Маңғыстау облысының Әділет департаментінде 2013 жылғы 24 қаңтарда N 2205 тіркелді. Күші жойылды - Маңғыстау облысы әкімдігінің 2013 жылғы 15 тамыздағы № 244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Маңғыстау облысы әкімдігінің 15.08.2013 № 244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«Әкімшілік рәсімдер туралы» Қазақстан Республикасының 2000 жылғы 27 қарашадағы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«Кең таралған пайдалы қазбаларды барлауға, өндiруге арналған келiсiмшарттарды тiркеу»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«Кең таралған пайдалы қазбаларды барлауға, өндiруге жер қойнауын пайдалану құқығының кепiл шартын тiркеу»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«Маңғыстау облысының жер қатынастары басқармасы» мемлекеттік мекемесі осы қаулының әділет органдарында мемлекеттік тіркелуін, оның бұқаралық ақпарат құралдарында ресми жариялануын және Маңғыстау облысы әкімдігінің интернет-ресурсында орналасуын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Қ.К. Мұқановқа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 Б. Мұхаметжанов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облысының жер қатынастары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Е.Д. Дүзмағамбетов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қаңтар 2013 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14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«Кең таралған пайдалы қазбаларды барлауға, өндiруге арналған келiсiмшарттарды тiркеу» мемлекеттік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ұғымдар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«Кең таралған пайдалы қазбаларды барлауға, өндiруге арналған келiсiмшарттарды тiркеу» мемлекеттік қызмет регламентінде (бұдан әрі – Регламент) келесі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алушы – жеке және заңды тұлғалар (бұдан әрі - алушы);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құрылымдық – функционалдық бірліктер (бұдан әрі – ҚФБ) –мемлекеттік қызмет көрсету үдерісіне қатысатын лауазымды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орындаушы – тіркеуші органның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тіркеуші орган – «Маңғыстау облысының жер қатынастары басқармасы» мемлекеттік мекемесі.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Регламент «Әкімшілік рәсімдер туралы» Қазақстан Республикасының 2000 жылғы 27 қарашадағы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қызметін тіркеуші орган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2010 жылғы 24 маусымдағы «Жер қойнауы және жер қойнауын пайдалану туралы» Заңы 27 бабының </w:t>
      </w:r>
      <w:r>
        <w:rPr>
          <w:rFonts w:ascii="Times New Roman"/>
          <w:b w:val="false"/>
          <w:i w:val="false"/>
          <w:color w:val="000000"/>
          <w:sz w:val="28"/>
        </w:rPr>
        <w:t>12)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68 бабы 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2012 жылғы 5 қыркүйектегі № 1151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Кең таралған пайдалы қазбаларды барлауға, өндiруге арналған келiсiмшарттарды тiркеу»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Көрсетілетін мемлекеттік қызмет нәтижесі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жер қойнауын пайдалану жөніндегі операцияларды жүргізуге арналған келісімшартты тіркеу туралы актісі (бұдан әрі – акт) немесе қызметті көрсетуден бас тарту туралы дәлелді жауап беру (бұдан әрі – бас тарту)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қызметті көрсету үдерісінде басқа мемлекеттік органдардың, өзге де ұйымдардың, сондай-ақ, жеке тұлғалардың қатысуы көзделмеген. 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қызметті көрсету тәртібіне қойылатын талаптар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мәселелері мен барысы туралы ақпаратты мекенжай және жұмыс кестесі Стандартта көрсетілген тіркеуші органнан, сондай-ақ Маңғыстау облысы әкімдігінің интернет-ресурсынан алуға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мемлекеттік қызметті алушы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құжаттарды тапсырған сәттен бастап бес жұмыс күнінен кешіктірілмей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қызметі алушы өтініш берген күні сол жерде көрсетілетін мемлекеттік қызметті алуға құжаттарды тапсыру үшін күтудің рұқсат етілген ең ұзақ уақыты – 30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3)мемлекеттік қызметі алушы өтініш берген күні сол жерде көрсетілетін мемлекеттік қызметті алу кезінде құжаттарды алудың рұқсат берген ең ұзақ уақыты – 30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Тіркеуші органмен мемлекеттік қызмет ұсынудан бас тарту үшін негіздемелер Стандарттың 16-тармағында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алу үшін мемлекеттік қызметті алушымен құжаттар ұсынылған сәттен бастап мемлекеттік қызметтің нәтижесін бергенге дейін мемлекеттік қызмет көрсетудің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алушы тіркеуші органға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тіркеуші орган кеңсесінің қызметкері құжаттарды тіркейді және құжаттарды тіркеуші органның басшысына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тіркеуші органның басшысы келіп түскен құжаттармен танысады және орындаушыны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орындаушы құжаттарды қарайды, актіні немесе бас тартуды дайындайды және тіркеуші органның басшысына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тіркеуші органның басшысы актіге немесе бас тартуға қол қояды және тіркеуші орган кеңсесінің қызметкеріне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тіркеуші орган кеңсесінің қызметкері актіні немесе бас тартуды тіркейді және алушыға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Тіркеуші органда мемлекеттік қызмет көрсету үшін құжаттарды қабылдауды жүзеге асыратын тұлғалардың ең төменгі саны бір қызметкерден тұрады.</w:t>
      </w:r>
    </w:p>
    <w:bookmarkEnd w:id="9"/>
    <w:bookmarkStart w:name="z3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көрсету үдерісіндегі іс-әрекет (өзара іс-қимыл) тәртібін сипаттау 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Алушы Стандартың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тіркеуші органға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Тіркеуші органның кеңсесінде мемлекетік қызметті алу үшін өтінімді тіркеу (мөртабан және кіріс нөмірі, күні)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11–тармағында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құжаттардың тапсырылғанын растау болып табылыды.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 көрсету үдерісінде келесі құрылымдық-функционалдық бірліктер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тіркеуші орган кеңсесінің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тіркеуші органның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орындаушы.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Әрбір әкімшілік іс-әрекеттің (рәсімнің) орындалу мерзімі көрсетілген ҚФБ-тің әкімшілік іс-әрекеттер (рәсімдер) дәйектілігінің және өзара байланысының мәтінді кестелік сипаттамасы осы Регламенттің  </w:t>
      </w:r>
      <w:r>
        <w:rPr>
          <w:rFonts w:ascii="Times New Roman"/>
          <w:b w:val="false"/>
          <w:i w:val="false"/>
          <w:color w:val="000000"/>
          <w:sz w:val="28"/>
        </w:rPr>
        <w:t>1–қосымшасында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келтірілген.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Функционалдық өзара іс-әрекет сызбасы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2–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 және ол мемлекеттік қызмет көрсету үдерісіндегі әкімшілік іс-әрекеттердің (рәсімдердің) логикалық реттілігі мен ҚФБ арасындағы өзара байланысын көрсетеді. </w:t>
      </w:r>
    </w:p>
    <w:bookmarkEnd w:id="11"/>
    <w:bookmarkStart w:name="z4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қызметті көрсететін лауазымды тұлғалардың жауапкершілігі</w:t>
      </w:r>
    </w:p>
    <w:bookmarkEnd w:id="12"/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Тіркеуші органның басшысы мемлекеттік қызмет көрсетуге жауапты тұлға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Тіркеуші органның басшысы Қазақстан Республикасының заңнамасына сәйкес белгіленген мерзімде мемлекеттік қызмет көрсетуге жауапкершілікте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көрсетудің мәселелері бойынша әрекетіне (әрекетсіздігіне) шағымдану Стандарттың 5-бөліміне сәйкес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«Кең таралған пайдалы қазбаларды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барлауға, өндіруге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келісімшарттарды тіркеу»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5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ҚФБ-тің әкімшілік іс-әрекеттер (рәсімдер) реттілігінің және өзара байланысының сипаттамасы</w:t>
      </w:r>
    </w:p>
    <w:bookmarkEnd w:id="15"/>
    <w:bookmarkStart w:name="z5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1-кесте. ҚФБ іс-әрекетінің сипаттамасы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4097"/>
        <w:gridCol w:w="3543"/>
        <w:gridCol w:w="4572"/>
      </w:tblGrid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үдерістердің іс-әрекеттері (барысы, жұмыс ағыны ) 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(барысының, жұмыс ағынының)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 кеңсесінің қызметкері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басшысы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(үдерістің, рәсімнің, операцияның) атауы және оның сипаттамасы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тіркейді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Келіп түскен құжаттармен танысады</w:t>
            </w:r>
          </w:p>
        </w:tc>
      </w:tr>
      <w:tr>
        <w:trPr>
          <w:trHeight w:val="6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ұйымдық-өкімгерлік шешім)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тіркеуші органның басшысына ұсыну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Орындаушыны анықтау</w:t>
            </w:r>
          </w:p>
        </w:tc>
      </w:tr>
      <w:tr>
        <w:trPr>
          <w:trHeight w:val="13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</w:t>
            </w:r>
          </w:p>
        </w:tc>
      </w:tr>
      <w:tr>
        <w:trPr>
          <w:trHeight w:val="13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"/>
        <w:gridCol w:w="2755"/>
        <w:gridCol w:w="2774"/>
        <w:gridCol w:w="3611"/>
        <w:gridCol w:w="3083"/>
      </w:tblGrid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(барысының, жұмыс ағынының) №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басшысы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 кеңсесінің қызметкері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(үдерістің, рәсімнің, операцияның) атауы және оның сипаттамасы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қарайды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Актіге немесе бас тартуға қол қояды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Актіге немесе бас тартуды тіркейді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ұйымдық-өкімгерлік шешім)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Актіге немесе бас тартуды дайындау және тіркеуші органның басшысына ұсыну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Актіге немесе бас тартуды тіркеуші орган кеңсесінің қызметкеріне жолдау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Актіні немесе бас тартуды жолдау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жұмыс күн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5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2-кесте. Пайдалану нұсқалары. Негізгі үдеріс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0"/>
        <w:gridCol w:w="4196"/>
        <w:gridCol w:w="4574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 (барысы, жұмыс ағыны)</w:t>
            </w:r>
          </w:p>
        </w:tc>
      </w:tr>
      <w:tr>
        <w:trPr>
          <w:trHeight w:val="555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1 тобы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 кеңсесінің қызметкері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2 тобы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басшысы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3 тобы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</w:t>
            </w:r>
          </w:p>
        </w:tc>
      </w:tr>
      <w:tr>
        <w:trPr>
          <w:trHeight w:val="1215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іс-әрекет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тіркейді және құжаттарды тіркеуші органның басшысына ұсынады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іс-әрекет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Келіп түскен құжаттармен танысады және орындаушыны анықтайды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іс-әрекет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қарайды, актіні дайындайды және тіркеуші органның басшысына жолдайды</w:t>
            </w:r>
          </w:p>
        </w:tc>
      </w:tr>
      <w:tr>
        <w:trPr>
          <w:trHeight w:val="405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іс-әрекет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Актіге қол қояды және тіркеуші орган кеңсесінің қызметкеріне жолдайды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іс-әрекет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Актіні тіркейді және алушыға жолдайды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3-кесте. Пайдалану нұсқалары. Бағаналы үдеріс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0"/>
        <w:gridCol w:w="4196"/>
        <w:gridCol w:w="4574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 (барысы, жұмыс ағыны)</w:t>
            </w:r>
          </w:p>
        </w:tc>
      </w:tr>
      <w:tr>
        <w:trPr>
          <w:trHeight w:val="555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1 тобы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 кеңсесінің қызметкері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2 тобы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басшысы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3 тобы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</w:t>
            </w:r>
          </w:p>
        </w:tc>
      </w:tr>
      <w:tr>
        <w:trPr>
          <w:trHeight w:val="1215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іс-әрекет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тіркейді және құжаттарды тіркеуші органның басшысына ұсынады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іс-әрекет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Келіп түскен құжаттармен танысады және орындаушыны анықтайды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іс-әрекет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қарайды, бас тартуды дайындайды және тіркеуші органның басшысына жолдайды</w:t>
            </w:r>
          </w:p>
        </w:tc>
      </w:tr>
      <w:tr>
        <w:trPr>
          <w:trHeight w:val="405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іс-әрекет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тартуға қол қояды және тіркеуші орган кеңсесінің қызметкеріне жолдайды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іс-әрекет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тартуды тіркейді және алушыға жолдайды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«Кең таралған пайдалы қазбаларды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барлауға, өндіруге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келісімшарттарды тіркеу»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19"/>
    <w:bookmarkStart w:name="z5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Әкімшілік іс-әрекеттерінің логикалық сабақтастығы арасындағы</w:t>
      </w:r>
      <w:r>
        <w:br/>
      </w:r>
      <w:r>
        <w:rPr>
          <w:rFonts w:ascii="Times New Roman"/>
          <w:b/>
          <w:i w:val="false"/>
          <w:color w:val="000000"/>
        </w:rPr>
        <w:t>
өзара байланысты көрсететін сызба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(сызбаны қағаз нұсқасында қараңыз)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14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5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«Кең таралған пайдалы қазбаларды барлауға, өндiруге жер қойнауын пайдалану құқығының кепiл шартын тiркеу» мемлекеттік қызмет регламенті</w:t>
      </w:r>
    </w:p>
    <w:bookmarkEnd w:id="22"/>
    <w:bookmarkStart w:name="z6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ұғымдар</w:t>
      </w:r>
    </w:p>
    <w:bookmarkEnd w:id="23"/>
    <w:bookmarkStart w:name="z6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«Кең таралған пайдалы қазбаларды барлауға,өндiруге жер қойнауын пайдалану құқығының кепiл шартын тiркеу» мемлекеттік қызмет регламентінде (бұдан әрі – Регламент) келесі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алушы – жеке және заңды тұлғалар (бұдан әрі – алушы);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құрылымдық – функционалдық бірліктер (бұдан әрі – ҚФБ) –мемлекеттік қызмет көрсету үдерісіне қатысатын лауазымды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орындаушы – тіркеуші органның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тіркеуші орган – «Маңғыстау облысының жер қатынастары басқармасы» мемлекеттік мекемесі.</w:t>
      </w:r>
    </w:p>
    <w:bookmarkEnd w:id="24"/>
    <w:bookmarkStart w:name="z6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25"/>
    <w:bookmarkStart w:name="z6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Регламент «Әкімшілік рәсімдер туралы» Қазақстан Республикасының 2000 жылғы 27 қарашадағы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қызметін тіркеуші орган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2010 жылғы 24 маусымдағы «Жер қойнауы және жер қойнауын пайдалану туралы» Заңы 27 бабының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2012 жылғы 5 қыркүйектегі № 1151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«Кең таралған пайдалы қазбаларды барлауға,өндiруге жер қойнауын пайдалану құқығының кепiл шартын тiркеу»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Көрсетілетін мемлекеттік қызмет нәтижесі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жер қойнауын пайдалану жөніндегі операцияларды жүргізуге арналған құқығының кепіл шартын тіркеу туралы куәлік (бұдан әрі – кәулік) немесе қызметті көрсетуден бас тарту туралы дәлелді жауап беру (бұдан әрі – бас тарту)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қызметті көрсету үдерісінде басқа мемлекеттік органдардың, өзге де ұйымдардың, сондай-ақ жеке тұлғалардың қатысуы көзделмеген.</w:t>
      </w:r>
    </w:p>
    <w:bookmarkEnd w:id="26"/>
    <w:bookmarkStart w:name="z7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қызметті көрсету тәртібіне қойылатын талаптар</w:t>
      </w:r>
    </w:p>
    <w:bookmarkEnd w:id="27"/>
    <w:bookmarkStart w:name="z7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мәселелері мен барысы туралы ақпаратты мекенжай және жұмыс кестесі Стандартта көрсетілген тіркеуші органнан, сондай-ақ Маңғыстау облысы әкімдігінің интернет-ресурсынан алуға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мемлекеттік қызметті алушы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құжаттарды тапсырған сәттен бастап бес жұмыс күнінен кешіктірілмей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қызметі алушы өтініш берген күні сол жерде көрсетілетін мемлекеттік қызметті алуға құжаттарды тапсыру үшін күтудің рұқсат етілген ең ұзақ уақыты 30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қызметі алушы өтініш берген күні сол жерде көрсетілетін мемлекеттік қызметті алу кезінде құжаттарды алудың рұқсат берген ең ұзақ уақыты 30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Тіркеуші органмен мемлекеттік қызмет ұсынудан бас тарту үшін негіздемелер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алу үшін мемлекеттік қызметті алушымен құжаттар ұсынылған сәттен бастап мемлекеттік қызметтің нәтижесін бергенге дейін мемлекеттік қызмет көрсетудің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алушы тіркеуші органға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тіркеуші орган кеңсесінің қызметкері құжаттарды тіркейді және құжаттарды тіркеуші органның басшысына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тіркеуші органның басшысы келіп түскен құжаттармен танысады және орындаушыны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орындаушы құжаттарды қарайды, куәлікті немесе бас тартуды дайындайды және тіркеуші органның басшысына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тіркеуші органның басшысы куәлікке немесе бас тартуға қол қояды және тіркеуші орган кеңсесінің қызметкеріне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тіркеуші орган кеңсесінің қызметкері куәлікті немесе бас тартуды тіркейді және алушыға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Тіркеуші органда мемлекеттік қызмет көрсету үшін құжаттарды қабылдауды жүзеге асыратын тұлғалардың ең төменгі саны бір қызметкерден тұрады.</w:t>
      </w:r>
    </w:p>
    <w:bookmarkEnd w:id="28"/>
    <w:bookmarkStart w:name="z8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көрсету үдерісіндегі іс-әрекет (өзара іс-қимыл) тәртібін сипаттау</w:t>
      </w:r>
    </w:p>
    <w:bookmarkEnd w:id="29"/>
    <w:bookmarkStart w:name="z9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Алушы Стандартың 11-тармағында көрсетілген құжаттарды тіркеуші органға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Тіркеуші органның кеңсесінде мемлекетік қызметті алу үшін өтінімді тіркеу (мөртабан және кіріс нөмірі, күні)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11–тармағында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құжаттардың тапсырылғанын растау болып табылыды.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 көрсету үдерісінде келесі құрылымдық-функционалдық бірліктер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тіркеуші орган кеңсесінің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тіркеуші органның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орындаушы.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Әрбір әкімшілік іс-әрекеттің (рәсімнің) орындалу мерзімі көрсетілген ҚФБ-тің әкімшілік іс-әрекеттер (рәсімдер) дәйектілігінің және өзара байланысының мәтінді кестелік сипаттамасы осы Регламенттің  </w:t>
      </w:r>
      <w:r>
        <w:rPr>
          <w:rFonts w:ascii="Times New Roman"/>
          <w:b w:val="false"/>
          <w:i w:val="false"/>
          <w:color w:val="000000"/>
          <w:sz w:val="28"/>
        </w:rPr>
        <w:t>1–қосымшасында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Функционалдық өзара іс-әрекет сызбасы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2–қосымшасында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 және ол мемлекеттік қызмет көрсету үдерісіндегі әкімшілік іс-әрекеттердің (рәсімдердің) логикалық реттілігі мен ҚФБ арасындағы өзара байланысын көрсетеді.</w:t>
      </w:r>
    </w:p>
    <w:bookmarkEnd w:id="30"/>
    <w:bookmarkStart w:name="z9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қызметті көрсететін лауазымды тұлғалардың жауапкершілігі</w:t>
      </w:r>
    </w:p>
    <w:bookmarkEnd w:id="31"/>
    <w:bookmarkStart w:name="z9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Тіркеуші органның басшысы мемлекеттік қызмет көрсетуге жауапты тұлға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Тіркеуші органның басшысы Қазақстан Республикасының заңнамасына сәйкес белгіленген мерзімде мемлекеттік қызмет көрсетуге жауапкершілікте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көрсетудің мәселелері бойынша әрекетіне (әрекетсіздігіне) шағымдану Стандарттың 5-бөліміне сәйкес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2"/>
    <w:bookmarkStart w:name="z10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«Кең таралған пайдалы қазбаларды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барлауға, өндiруге жер қойнауын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 құқығының кепiл шартын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тiркеу»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"/>
    <w:bookmarkStart w:name="z10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ҚФБ-тің әкімшілік іс-әрекеттер (рәсімдер) реттілігінің және өзара байланысының сипаттамасы</w:t>
      </w:r>
    </w:p>
    <w:bookmarkEnd w:id="34"/>
    <w:bookmarkStart w:name="z10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1-кесте. ҚФБ іс-әрекетінің сипаттамасы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4097"/>
        <w:gridCol w:w="3543"/>
        <w:gridCol w:w="4572"/>
      </w:tblGrid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үдерістердің іс-әрекеттері (барысы, жұмыс ағыны ) 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(барысының, жұмыс ағынының)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 кеңсесінің қызметкері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басшысы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(үдерістің, рәсімнің, операцияның) атауы және оның сипаттамасы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тіркейді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Келіп түскен құжаттармен танысады</w:t>
            </w:r>
          </w:p>
        </w:tc>
      </w:tr>
      <w:tr>
        <w:trPr>
          <w:trHeight w:val="6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ұйымдық-өкімгерлік шешім)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тіркеуші органның басшысына ұсыну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Орындаушыны анықтау</w:t>
            </w:r>
          </w:p>
        </w:tc>
      </w:tr>
      <w:tr>
        <w:trPr>
          <w:trHeight w:val="13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</w:t>
            </w:r>
          </w:p>
        </w:tc>
      </w:tr>
      <w:tr>
        <w:trPr>
          <w:trHeight w:val="13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"/>
        <w:gridCol w:w="2755"/>
        <w:gridCol w:w="2774"/>
        <w:gridCol w:w="3611"/>
        <w:gridCol w:w="3083"/>
      </w:tblGrid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(барысының, жұмыс ағынының) №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0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басшысы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 кеңсесінің қызметкері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(үдерістің, рәсімнің, операцияның) атауы және оның сипаттамасы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қарайды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Куәлікке немесе бас тартуға қол қояды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Куәлікке немесе бас тартуды тіркейді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ұйымдық-өкімгерлік шешім)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Куәлікке немесе бас тартуды дайындау және тіркеуші органның басшысына ұсыну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Куәлікке немесе бас тартуды тіркеуші орган кеңсесінің қызметкеріне жолдау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Куәлікті немесе бас тартуды жолдау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жұмыс күн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0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2-кесте. Пайдалану нұсқалары. Негізгі үдеріс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9"/>
        <w:gridCol w:w="3894"/>
        <w:gridCol w:w="4567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 (барысы, жұмыс ағыны)</w:t>
            </w:r>
          </w:p>
        </w:tc>
      </w:tr>
      <w:tr>
        <w:trPr>
          <w:trHeight w:val="555" w:hRule="atLeast"/>
        </w:trPr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1 тобы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 кеңсесінің қызметкері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2 тобы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басшысы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3 тобы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</w:t>
            </w:r>
          </w:p>
        </w:tc>
      </w:tr>
      <w:tr>
        <w:trPr>
          <w:trHeight w:val="870" w:hRule="atLeast"/>
        </w:trPr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іс-әрекет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тіркейді және құжаттарды тіркеуші органның басшысына ұсынады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іс-әрекет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Келіп түскен құжаттармен танысады және орындаушыны анықтайды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іс-әрекет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қарайды, куәлікті дайындайды және тіркеуші органның басшысына жолдайды</w:t>
            </w:r>
          </w:p>
        </w:tc>
      </w:tr>
      <w:tr>
        <w:trPr>
          <w:trHeight w:val="405" w:hRule="atLeast"/>
        </w:trPr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іс-әрекет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Куәлікке қол қояды және тіркеуші орган кеңсесінің қызметкеріне жолдайды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іс-әрекет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Куәлікті тіркейді және алушыға жолдайды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3-кесте. Пайдалану нұсқалары. Бағаналы үдеріс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0"/>
        <w:gridCol w:w="4196"/>
        <w:gridCol w:w="4574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 (барысы, жұмыс ағыны)</w:t>
            </w:r>
          </w:p>
        </w:tc>
      </w:tr>
      <w:tr>
        <w:trPr>
          <w:trHeight w:val="555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1 тобы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 кеңсесінің қызметкері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2 тобы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басшысы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3 тобы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</w:t>
            </w:r>
          </w:p>
        </w:tc>
      </w:tr>
      <w:tr>
        <w:trPr>
          <w:trHeight w:val="1215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іс-әрекет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тіркейді және құжаттарды тіркеуші органның басшысына ұсынады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іс-әрекет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Келіп түскен құжаттармен танысады және орындаушыны анықтайды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іс-әрекет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қарайды,бас тартуды дайындайды және тіркеуші органның басшысына жолдайды</w:t>
            </w:r>
          </w:p>
        </w:tc>
      </w:tr>
      <w:tr>
        <w:trPr>
          <w:trHeight w:val="405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іс-әрекет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тартуға қол қояды және тіркеуші орган кеңсесінің қызметкеріне жолдайды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іс-әрекет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тартуды тіркейді және алушыға жолдайды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«Кең таралған пайдалы қазбаларды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барлауға, өндiруге жер қойнауын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 құқығының кепiл шартын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тiркеу»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8"/>
    <w:bookmarkStart w:name="z10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Әкімшілік іс-әрекеттерінің логикалық сабақтастығы арасындағы</w:t>
      </w:r>
      <w:r>
        <w:br/>
      </w:r>
      <w:r>
        <w:rPr>
          <w:rFonts w:ascii="Times New Roman"/>
          <w:b/>
          <w:i w:val="false"/>
          <w:color w:val="000000"/>
        </w:rPr>
        <w:t>
өзара байланысты көрсететін сызба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(сызбаны қағаз нұсқасында қараңыз)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