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398f" w14:textId="7423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2013 жылғы 5 қарашадағы № 361 қаулысы. Қызылорда облысының Әділет департаментінде 2013 жылғы 4 желтоқсанда № 4545 болып тіркелді. Күші жойылды - Қызылорда облысы Шиелі ауданы әкімдігінің 2016 жылғы 02 ақпандағы № 731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02.02.2016 </w:t>
      </w:r>
      <w:r>
        <w:rPr>
          <w:rFonts w:ascii="Times New Roman"/>
          <w:b w:val="false"/>
          <w:i w:val="false"/>
          <w:color w:val="ff0000"/>
          <w:sz w:val="28"/>
        </w:rPr>
        <w:t>№ 731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"Мемлекеттiк мүлiк туралы" Қазақстан Республикасының 2011 жылғы 1 наурыздағы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"Мемлекеттiк мүлiк туралы" Қазақстан Республикасының 2011 жылғы 1 наурыздағы Заңын iске асыру жөнiндегi шаралар туралы" Қазақстан Республикасы Премьер-Министрiнiң 2011 жылғы 18 сәуiрдегi </w:t>
      </w:r>
      <w:r>
        <w:rPr>
          <w:rFonts w:ascii="Times New Roman"/>
          <w:b w:val="false"/>
          <w:i w:val="false"/>
          <w:color w:val="000000"/>
          <w:sz w:val="28"/>
        </w:rPr>
        <w:t>N 49-ө өкiмiне</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Коммуналдық меншiкке келiп түскен қараусыз қалған жануарларды келiп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әкiмiнiң орынбасары Б.Сарменбаевқа жүктелсiн.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әкiмдiгiнiң</w:t>
            </w:r>
            <w:r>
              <w:br/>
            </w:r>
            <w:r>
              <w:rPr>
                <w:rFonts w:ascii="Times New Roman"/>
                <w:b w:val="false"/>
                <w:i w:val="false"/>
                <w:color w:val="000000"/>
                <w:sz w:val="20"/>
              </w:rPr>
              <w:t>2013 жылғы "05" қарашадағы</w:t>
            </w:r>
            <w:r>
              <w:br/>
            </w:r>
            <w:r>
              <w:rPr>
                <w:rFonts w:ascii="Times New Roman"/>
                <w:b w:val="false"/>
                <w:i w:val="false"/>
                <w:color w:val="000000"/>
                <w:sz w:val="20"/>
              </w:rPr>
              <w:t>N 361 қаулысымен бекiтiлген</w:t>
            </w:r>
          </w:p>
        </w:tc>
      </w:tr>
    </w:tbl>
    <w:bookmarkStart w:name="z5" w:id="0"/>
    <w:p>
      <w:pPr>
        <w:spacing w:after="0"/>
        <w:ind w:left="0"/>
        <w:jc w:val="left"/>
      </w:pPr>
      <w:r>
        <w:rPr>
          <w:rFonts w:ascii="Times New Roman"/>
          <w:b/>
          <w:i w:val="false"/>
          <w:color w:val="000000"/>
        </w:rPr>
        <w:t xml:space="preserve"> Коммуналдық меншiкке келiп түскен қараусыз қалған жануарларды келiп түсу және пайдалану қағидасы</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Қазақстан Республикасының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 келiп түсу және пайдалану тәртiбiн айқындайды.</w:t>
      </w:r>
      <w:r>
        <w:br/>
      </w:r>
      <w:r>
        <w:rPr>
          <w:rFonts w:ascii="Times New Roman"/>
          <w:b w:val="false"/>
          <w:i w:val="false"/>
          <w:color w:val="000000"/>
          <w:sz w:val="28"/>
        </w:rPr>
        <w:t>
      </w:t>
      </w:r>
      <w:r>
        <w:rPr>
          <w:rFonts w:ascii="Times New Roman"/>
          <w:b w:val="false"/>
          <w:i w:val="false"/>
          <w:color w:val="000000"/>
          <w:sz w:val="28"/>
        </w:rPr>
        <w:t>2. Өзiнiң бағуында және пайдалануында қараусыз қалған жануарлар болған адам өзiнiң бағуындағы жануарларды меншiгiне алудан бас тартқан кезде олар аудандық коммуналдық меншiкке түседi және осы қағиданы басшылыққа алып пайдаланылады.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Жануарлардың аудандық коммуналдық меншiкке келiп түсу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Жануарлардың аудандық коммуналдық меншiкке келiп түсуi тапсыру – қабылдау актiсi негiзiнде жүзеге асырылады. Тапсыру–қабылдау актiсiнде аудандық коммуналдық меншiкке түсетiн жануарлардың түрi, жынысы, түсi, жасы көрсетiлуi тиiс. Тапсыру – қабылдау актiсi жануарларды тапсырған тұлғаның, кент, ауылдық округ әкiмi (бұдан әрi – әкiм), "Шиелі аудандық ветеринария бөлiмi" мемлекеттiк мекемесi (бұдан әрi – ветеринария бөлiмi), "Шиелі аудандық қаржы бөлiмi" мемлекеттiк мекемесi (бұдан әрi – қаржы бөлiмi) жауапты қызметкерлерiнiң қатысуымен жасалады. Тапсыру – қабылдау актiсiн қаржы бөлiмiнiң басшысы бекiтедi.</w:t>
      </w:r>
      <w:r>
        <w:br/>
      </w:r>
      <w:r>
        <w:rPr>
          <w:rFonts w:ascii="Times New Roman"/>
          <w:b w:val="false"/>
          <w:i w:val="false"/>
          <w:color w:val="000000"/>
          <w:sz w:val="28"/>
        </w:rPr>
        <w:t>
      </w:t>
      </w:r>
      <w:r>
        <w:rPr>
          <w:rFonts w:ascii="Times New Roman"/>
          <w:b w:val="false"/>
          <w:i w:val="false"/>
          <w:color w:val="000000"/>
          <w:sz w:val="28"/>
        </w:rPr>
        <w:t xml:space="preserve">4. Бағалау жүзеге асырылғаннан кейiн жануарларды қабылдау-беру актiсi негiзiнде теңгерiмге алу "Мемлекеттiк мекемелерде бухгалтерлiк есеп жүргiзу ережесiн бекiту туралы" Қазақстан Республикасы Қаржы министрiнiң 2010 жылғы 3 тамыздағы </w:t>
      </w:r>
      <w:r>
        <w:rPr>
          <w:rFonts w:ascii="Times New Roman"/>
          <w:b w:val="false"/>
          <w:i w:val="false"/>
          <w:color w:val="000000"/>
          <w:sz w:val="28"/>
        </w:rPr>
        <w:t>N 393</w:t>
      </w:r>
      <w:r>
        <w:rPr>
          <w:rFonts w:ascii="Times New Roman"/>
          <w:b w:val="false"/>
          <w:i w:val="false"/>
          <w:color w:val="000000"/>
          <w:sz w:val="28"/>
        </w:rPr>
        <w:t xml:space="preserve"> Бұйрығымен жүзеге асырылады.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Аудандық коммуналдық меншiкке келiп түскен жануарларды пайдалану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Жануарларды есепке алу, бағалау, сату шығындары жергiлiктi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6. Жергiлiктi атқарушы орган жануарларды уақытша күтiмге алатын жеке немесе заңды тұлғаларды анықтау кезiнде олардың жануарларды күтiмге алу жағдайына алдын-ала зерттеу жүргiзедi. Зерттеу барысында мiндеттi түрде күтiмге алатын жеке немесе заңды тұлғаның жануарды демалу, орын ауыстыру және табиғи қалпын қабылдау мүмкiндiгi үшiн кеңiстiк көлемiмен, қажет болған жағдайда олардың қозғалу, ұйықтау, табиғи белсендiлiк таныту, табиғи ортамен байланыс жасау, қоректену және су iшу қажеттiлiгiн қанағаттандыру мүмкiндiгiмен, астаулармен, суаттармен және олардың табиғи қажеттiлiктерiн қанағаттандыруға арналған басқа да жабдықтармен, жем-шөппен және iшетiн сумен, сонымен қатар жануарларға адамгершiлiк тұрғыда қарай алатыны ескерiлуi тиiс.</w:t>
      </w:r>
      <w:r>
        <w:br/>
      </w:r>
      <w:r>
        <w:rPr>
          <w:rFonts w:ascii="Times New Roman"/>
          <w:b w:val="false"/>
          <w:i w:val="false"/>
          <w:color w:val="000000"/>
          <w:sz w:val="28"/>
        </w:rPr>
        <w:t>
      </w:t>
      </w:r>
      <w:r>
        <w:rPr>
          <w:rFonts w:ascii="Times New Roman"/>
          <w:b w:val="false"/>
          <w:i w:val="false"/>
          <w:color w:val="000000"/>
          <w:sz w:val="28"/>
        </w:rPr>
        <w:t>7. Аудандық коммуналдық меншiкке келiп түскен жануарлар оларды уақытша күтiмге алу үшiн жергiлiктi атқарушы орган анықтаған жеке немесе заңды тұлғаларға қаржы бөлiмiмен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8. Жануарларды күтiмге алу шығыны жеке немесе заңды тұлғаға қаржы бөлiмiмен жергiлiктi бюджет есебiнен өтеледi.</w:t>
      </w:r>
      <w:r>
        <w:br/>
      </w:r>
      <w:r>
        <w:rPr>
          <w:rFonts w:ascii="Times New Roman"/>
          <w:b w:val="false"/>
          <w:i w:val="false"/>
          <w:color w:val="000000"/>
          <w:sz w:val="28"/>
        </w:rPr>
        <w:t>
      </w:t>
      </w:r>
      <w:r>
        <w:rPr>
          <w:rFonts w:ascii="Times New Roman"/>
          <w:b w:val="false"/>
          <w:i w:val="false"/>
          <w:color w:val="000000"/>
          <w:sz w:val="28"/>
        </w:rPr>
        <w:t>9. Жануарларды бағу мен пайдалануына берiлген жеке немесе заңды тұлға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10. Аудандық коммуналдық меншiкке түскен жануарларды ветеринариялық қадағалау және жұқпалы ауруларға қарсы егу iс-шаралары ветеринария бөлiмiнiң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000000"/>
          <w:sz w:val="28"/>
        </w:rPr>
        <w:t>11. Аудандық коммуналдық меншiкке түскен қараусыз қалған жануарлар аукцион арқылы сатылады. Жануарларды сатудан түскен қаражат заңнамада белгiленген тәртiппен жергiлiктi бюджет кiрiсiне толық есептеледi.</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Жануарларды бұрынғы меншiк иесiне қайтару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Жануарлар аудандық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мән-жайлар болған кезде – ауданның тиiстi жергiлiктi атқарушы органдарымен келiсiм бойынша айқындалатын шарттармен, ал келiсiмге қол жеткiзiлмеген жағдайда сот тәртiбiмен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13.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14.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15. Жануарларды қайтару немесе оның құнын өтеу бұрынғы меншiк иесi мен қаржы бөлiмi арасында жасалатын келiсiм–шартпен рәсiмделедi.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