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12d5" w14:textId="2df1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2013 жылғы 27 наурыздағы N 118 шешімі. Қызылорда облысының Әділет департаментінде 2013 жылы 10 сәуірде N 4427 тіркелді. Қолданылу мерзімінің аяқталуына байланысты күші жойылды - (Қызылорда облысы Жаңақорған аудандық мәслихатының 2013 жылғы 31 мамырдағы N 107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31.05.2013 N 107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2013 жылдың 1 маусымына дейін облыстық бюджеттен бөлінген ағымдағы нысаналы трансферттерден біржолғы материалдық көмек көрсетілсін:</w:t>
      </w:r>
      <w:r>
        <w:br/>
      </w:r>
      <w:r>
        <w:rPr>
          <w:rFonts w:ascii="Times New Roman"/>
          <w:b w:val="false"/>
          <w:i w:val="false"/>
          <w:color w:val="000000"/>
          <w:sz w:val="28"/>
        </w:rPr>
        <w:t>
      1) Ұлы Отан соғысының қатысушылары мен мүгедектеріне 68 000 теңге мөлшерінде;</w:t>
      </w:r>
      <w:r>
        <w:br/>
      </w:r>
      <w:r>
        <w:rPr>
          <w:rFonts w:ascii="Times New Roman"/>
          <w:b w:val="false"/>
          <w:i w:val="false"/>
          <w:color w:val="000000"/>
          <w:sz w:val="28"/>
        </w:rPr>
        <w:t>
      2)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25 000 теңге мөлшерінде;</w:t>
      </w:r>
      <w:r>
        <w:br/>
      </w:r>
      <w:r>
        <w:rPr>
          <w:rFonts w:ascii="Times New Roman"/>
          <w:b w:val="false"/>
          <w:i w:val="false"/>
          <w:color w:val="000000"/>
          <w:sz w:val="28"/>
        </w:rPr>
        <w:t>
      3)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46 122 теңге мөлшерінде.</w:t>
      </w:r>
      <w:r>
        <w:br/>
      </w:r>
      <w:r>
        <w:rPr>
          <w:rFonts w:ascii="Times New Roman"/>
          <w:b w:val="false"/>
          <w:i w:val="false"/>
          <w:color w:val="000000"/>
          <w:sz w:val="28"/>
        </w:rPr>
        <w:t>
</w:t>
      </w:r>
      <w:r>
        <w:rPr>
          <w:rFonts w:ascii="Times New Roman"/>
          <w:b w:val="false"/>
          <w:i w:val="false"/>
          <w:color w:val="000000"/>
          <w:sz w:val="28"/>
        </w:rPr>
        <w:t>
      2. 2013 жылдың 1 маусымына дейін аудандық бюджеттен біржолғы материалдық көмек көрсетілсін:</w:t>
      </w:r>
      <w:r>
        <w:br/>
      </w:r>
      <w:r>
        <w:rPr>
          <w:rFonts w:ascii="Times New Roman"/>
          <w:b w:val="false"/>
          <w:i w:val="false"/>
          <w:color w:val="000000"/>
          <w:sz w:val="28"/>
        </w:rPr>
        <w:t>
      1) Ұлы Отан соғысының қатысушылары мен мүгедектеріне 69 240 теңге мөлшерінде;</w:t>
      </w:r>
      <w:r>
        <w:br/>
      </w:r>
      <w:r>
        <w:rPr>
          <w:rFonts w:ascii="Times New Roman"/>
          <w:b w:val="false"/>
          <w:i w:val="false"/>
          <w:color w:val="000000"/>
          <w:sz w:val="28"/>
        </w:rPr>
        <w:t>
      2)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51 930 теңге мөлшерінде;</w:t>
      </w:r>
      <w:r>
        <w:br/>
      </w:r>
      <w:r>
        <w:rPr>
          <w:rFonts w:ascii="Times New Roman"/>
          <w:b w:val="false"/>
          <w:i w:val="false"/>
          <w:color w:val="000000"/>
          <w:sz w:val="28"/>
        </w:rPr>
        <w:t>
      3) жаттығу жиындарына шақырылып, ұрыс қимылдары жүрiп жатқан кезде Ауғанстанға жiберiлген әскери мiндеттiлерге 51 930 теңге мөлшерінде;</w:t>
      </w:r>
      <w:r>
        <w:br/>
      </w:r>
      <w:r>
        <w:rPr>
          <w:rFonts w:ascii="Times New Roman"/>
          <w:b w:val="false"/>
          <w:i w:val="false"/>
          <w:color w:val="000000"/>
          <w:sz w:val="28"/>
        </w:rPr>
        <w:t>
      4)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51 930 теңге мөлшерінде;</w:t>
      </w:r>
      <w:r>
        <w:br/>
      </w:r>
      <w:r>
        <w:rPr>
          <w:rFonts w:ascii="Times New Roman"/>
          <w:b w:val="false"/>
          <w:i w:val="false"/>
          <w:color w:val="000000"/>
          <w:sz w:val="28"/>
        </w:rPr>
        <w:t>
      5)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51 930 теңге мөлшерінде.</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ХVІ сессиясының төрағасы                 Т. ҚАЛДЫБАЕВ</w:t>
      </w:r>
    </w:p>
    <w:p>
      <w:pPr>
        <w:spacing w:after="0"/>
        <w:ind w:left="0"/>
        <w:jc w:val="both"/>
      </w:pPr>
      <w:r>
        <w:rPr>
          <w:rFonts w:ascii="Times New Roman"/>
          <w:b w:val="false"/>
          <w:i/>
          <w:color w:val="000000"/>
          <w:sz w:val="28"/>
        </w:rPr>
        <w:t>      Аудандық мәслихат хатшысы                    А. НАЛИБАЕВ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