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e9e" w14:textId="d39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Қармақшы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2013 жылғы 10 шілдедегі N 4 қаулысы. Қызылорда облысының Әділет департаментінде 2013 жылғы 19 шілдеде N 4475 тіркелді. Күші жойылды - Қызылорда облысы Қармақшы ауданы әкімдігінің 2014 жылғы 03 ақпандағы N 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әкімдігінің 03.02.2014 N 253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Қармақшы ауданының аумағында тұратын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Ә. Қошалақовқа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"10"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Қармақшы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Бір жылдан ұзақ уақыт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