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007c" w14:textId="9a00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Арал аудандық мәслихатының 2012 жылғы 19 желтоқсандағы N 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2013 жылғы 10 желтоқсандағы N 134 шешімі. Қызылорда облысының Әділет департаментінде 2013 жылғы 18 желтоқсанда N 4558 тіркелді. Қолданылу мерзімінің аяқталуына байланысты күші жойылды - (Қызылорда облысы Арал аудандық мәслихатының 2014 жылғы 27 наурыздағы N 03-16/97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27.03.2014 N 03-16/97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1."2013-2015 жылдарға арналған аудандық бюджет туралы" Арал аудандық мәслихатының 2012 жылғы 19 желтоқсандағы кезекті он бірінші сессиясының </w:t>
      </w:r>
      <w:r>
        <w:rPr>
          <w:rFonts w:ascii="Times New Roman"/>
          <w:b w:val="false"/>
          <w:i w:val="false"/>
          <w:color w:val="000000"/>
          <w:sz w:val="28"/>
        </w:rPr>
        <w:t>N 65</w:t>
      </w:r>
      <w:r>
        <w:rPr>
          <w:rFonts w:ascii="Times New Roman"/>
          <w:b w:val="false"/>
          <w:i w:val="false"/>
          <w:color w:val="000000"/>
          <w:sz w:val="28"/>
        </w:rPr>
        <w:t xml:space="preserve"> шешіміне (нормативтік құқықтық актілердің мемлекеттік тіркеу Тізілімінде 4389 нөмірімен тіркелген, аудандық "Толқын" газетінің 2013 жылғы 19 қаңтардағы N 06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- 7 339 235 мың теңге, оның ішінде:</w:t>
      </w:r>
      <w:r>
        <w:br/>
      </w:r>
      <w:r>
        <w:rPr>
          <w:rFonts w:ascii="Times New Roman"/>
          <w:b w:val="false"/>
          <w:i w:val="false"/>
          <w:color w:val="000000"/>
          <w:sz w:val="28"/>
        </w:rPr>
        <w:t>
      салықтық түсімдер - 1 080 059 мың теңге;</w:t>
      </w:r>
      <w:r>
        <w:br/>
      </w:r>
      <w:r>
        <w:rPr>
          <w:rFonts w:ascii="Times New Roman"/>
          <w:b w:val="false"/>
          <w:i w:val="false"/>
          <w:color w:val="000000"/>
          <w:sz w:val="28"/>
        </w:rPr>
        <w:t>
      салықтық емес түсімдер – 11 022 мың теңге;</w:t>
      </w:r>
      <w:r>
        <w:br/>
      </w:r>
      <w:r>
        <w:rPr>
          <w:rFonts w:ascii="Times New Roman"/>
          <w:b w:val="false"/>
          <w:i w:val="false"/>
          <w:color w:val="000000"/>
          <w:sz w:val="28"/>
        </w:rPr>
        <w:t>
      негізгі капиталды сатудан түсетін түсімдер – 78 750 мың теңге;</w:t>
      </w:r>
      <w:r>
        <w:br/>
      </w:r>
      <w:r>
        <w:rPr>
          <w:rFonts w:ascii="Times New Roman"/>
          <w:b w:val="false"/>
          <w:i w:val="false"/>
          <w:color w:val="000000"/>
          <w:sz w:val="28"/>
        </w:rPr>
        <w:t>
      трансферттер түсімдері – 6 169 404 мың теңге;</w:t>
      </w:r>
      <w:r>
        <w:br/>
      </w:r>
      <w:r>
        <w:rPr>
          <w:rFonts w:ascii="Times New Roman"/>
          <w:b w:val="false"/>
          <w:i w:val="false"/>
          <w:color w:val="000000"/>
          <w:sz w:val="28"/>
        </w:rPr>
        <w:t>
      2) шығындар – 7 417 667 мың теңге;</w:t>
      </w:r>
      <w:r>
        <w:br/>
      </w:r>
      <w:r>
        <w:rPr>
          <w:rFonts w:ascii="Times New Roman"/>
          <w:b w:val="false"/>
          <w:i w:val="false"/>
          <w:color w:val="000000"/>
          <w:sz w:val="28"/>
        </w:rPr>
        <w:t>
      3) таза бюджеттік кредит беру - 23 300 мың теңге;</w:t>
      </w:r>
      <w:r>
        <w:br/>
      </w:r>
      <w:r>
        <w:rPr>
          <w:rFonts w:ascii="Times New Roman"/>
          <w:b w:val="false"/>
          <w:i w:val="false"/>
          <w:color w:val="000000"/>
          <w:sz w:val="28"/>
        </w:rPr>
        <w:t>
      бюджеттік кредиттер - 25 965 мың теңге;</w:t>
      </w:r>
      <w:r>
        <w:br/>
      </w:r>
      <w:r>
        <w:rPr>
          <w:rFonts w:ascii="Times New Roman"/>
          <w:b w:val="false"/>
          <w:i w:val="false"/>
          <w:color w:val="000000"/>
          <w:sz w:val="28"/>
        </w:rPr>
        <w:t>
      бюджеттік кредиттерді өтеу - 2 665 мың теңге;</w:t>
      </w:r>
      <w:r>
        <w:br/>
      </w:r>
      <w:r>
        <w:rPr>
          <w:rFonts w:ascii="Times New Roman"/>
          <w:b w:val="false"/>
          <w:i w:val="false"/>
          <w:color w:val="000000"/>
          <w:sz w:val="28"/>
        </w:rPr>
        <w:t>
      4) қаржы активтерімен жасалатын операциялар бойынша сальдо - 60 000 мың теңге;</w:t>
      </w:r>
      <w:r>
        <w:br/>
      </w:r>
      <w:r>
        <w:rPr>
          <w:rFonts w:ascii="Times New Roman"/>
          <w:b w:val="false"/>
          <w:i w:val="false"/>
          <w:color w:val="000000"/>
          <w:sz w:val="28"/>
        </w:rPr>
        <w:t>
      қаржы активтерін сатып алу - 60 000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- 161 732 мың теңге;</w:t>
      </w:r>
      <w:r>
        <w:br/>
      </w:r>
      <w:r>
        <w:rPr>
          <w:rFonts w:ascii="Times New Roman"/>
          <w:b w:val="false"/>
          <w:i w:val="false"/>
          <w:color w:val="000000"/>
          <w:sz w:val="28"/>
        </w:rPr>
        <w:t>
      6) бюджет тапшылығын қаржыландыру (профицитін пайдалану) - 161 732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w:t>
      </w:r>
      <w:r>
        <w:rPr>
          <w:rFonts w:ascii="Times New Roman"/>
          <w:b w:val="false"/>
          <w:i w:val="false"/>
          <w:color w:val="000000"/>
          <w:sz w:val="28"/>
        </w:rPr>
        <w:t>5-13</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тармақтармен толықтырылсын:</w:t>
      </w:r>
      <w:r>
        <w:br/>
      </w:r>
      <w:r>
        <w:rPr>
          <w:rFonts w:ascii="Times New Roman"/>
          <w:b w:val="false"/>
          <w:i w:val="false"/>
          <w:color w:val="000000"/>
          <w:sz w:val="28"/>
        </w:rPr>
        <w:t>
      "5-13. Республикалық бюджеттен ағымдағы нысаналы трансферттер есебінен үйде оқитын мүгедек балаларды жабдық пен, бағдарламалық қамтыммен қамтамасыз етуге бөлінген қаржыдан 915 мың теңге,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бөлінген қаржыдан 3 900 мың теңге, үш деңгейлі жүйе бойынша біліктілігін арттырудан өткен мұғалімдерге еңбек ақыны көтеруге берілген қаржыдан 871 мың теңге, "Өңірлерді дамыту" бағдарламасы шеңберінде өңірлердің экономикалық дамуына жәрдемдесу жөніндегі шараларды іске асыру үшін берілген қаржыдан 3 169 мың теңге кемітілгендігі ескерілсін.".</w:t>
      </w:r>
      <w:r>
        <w:br/>
      </w:r>
      <w:r>
        <w:rPr>
          <w:rFonts w:ascii="Times New Roman"/>
          <w:b w:val="false"/>
          <w:i w:val="false"/>
          <w:color w:val="000000"/>
          <w:sz w:val="28"/>
        </w:rPr>
        <w:t>
      "5-14. Облыстық бюджеттен ағымдағы нысаналы трансферттер есебінен өңірге қажет мамандықтар бойынша әлеуметтік тұрғыдан халықтың осал тобы қатарынан білім алушы студенттерге әлеуметтік көмек көрсетуге бөлінген қаржыдан 202 мың теңге кемітілгені ескерілсін.".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туралы" Арал аудандық мәслихатының 2012 жылғы 19 желтоқсандағы кезекті он бірінші сессиясының N 65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color w:val="000000"/>
          <w:sz w:val="28"/>
        </w:rPr>
        <w:t>      Арал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жиырма үшінші</w:t>
      </w:r>
      <w:r>
        <w:br/>
      </w:r>
      <w:r>
        <w:rPr>
          <w:rFonts w:ascii="Times New Roman"/>
          <w:b w:val="false"/>
          <w:i w:val="false"/>
          <w:color w:val="000000"/>
          <w:sz w:val="28"/>
        </w:rPr>
        <w:t>
</w:t>
      </w:r>
      <w:r>
        <w:rPr>
          <w:rFonts w:ascii="Times New Roman"/>
          <w:b w:val="false"/>
          <w:i/>
          <w:color w:val="000000"/>
          <w:sz w:val="28"/>
        </w:rPr>
        <w:t>      сессиясының төрағасы                        Р. Жолмырзаев</w:t>
      </w:r>
    </w:p>
    <w:p>
      <w:pPr>
        <w:spacing w:after="0"/>
        <w:ind w:left="0"/>
        <w:jc w:val="both"/>
      </w:pPr>
      <w:r>
        <w:rPr>
          <w:rFonts w:ascii="Times New Roman"/>
          <w:b w:val="false"/>
          <w:i/>
          <w:color w:val="000000"/>
          <w:sz w:val="28"/>
        </w:rPr>
        <w:t>      Арал аудандық мәслихатының</w:t>
      </w:r>
      <w:r>
        <w:br/>
      </w:r>
      <w:r>
        <w:rPr>
          <w:rFonts w:ascii="Times New Roman"/>
          <w:b w:val="false"/>
          <w:i w:val="false"/>
          <w:color w:val="000000"/>
          <w:sz w:val="28"/>
        </w:rPr>
        <w:t>
</w:t>
      </w:r>
      <w:r>
        <w:rPr>
          <w:rFonts w:ascii="Times New Roman"/>
          <w:b w:val="false"/>
          <w:i/>
          <w:color w:val="000000"/>
          <w:sz w:val="28"/>
        </w:rPr>
        <w:t>      хатшысы                                     К. Данабай</w:t>
      </w:r>
    </w:p>
    <w:p>
      <w:pPr>
        <w:spacing w:after="0"/>
        <w:ind w:left="0"/>
        <w:jc w:val="both"/>
      </w:pPr>
      <w:r>
        <w:rPr>
          <w:rFonts w:ascii="Times New Roman"/>
          <w:b w:val="false"/>
          <w:i w:val="false"/>
          <w:color w:val="000000"/>
          <w:sz w:val="28"/>
        </w:rPr>
        <w:t>      2013 жылғы "10" желтоқсандағы N 134</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жиырма үшінші сессиясының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2013 жылға арналған аудан бюджеті</w:t>
      </w:r>
    </w:p>
    <w:bookmarkEnd w:id="1"/>
    <w:p>
      <w:pPr>
        <w:spacing w:after="0"/>
        <w:ind w:left="0"/>
        <w:jc w:val="both"/>
      </w:pPr>
      <w:r>
        <w:rPr>
          <w:rFonts w:ascii="Times New Roman"/>
          <w:b/>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48"/>
        <w:gridCol w:w="896"/>
        <w:gridCol w:w="9008"/>
        <w:gridCol w:w="213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сомасы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18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7 417 667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4 748 382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444 512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4 032 772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3 940 890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391 989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өнеркәсіпті және туризмді дамыту саласындағы мемлекеттік саясатты іске асыру жөніндегі қызметтер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- 161 732</w:t>
            </w:r>
          </w:p>
        </w:tc>
      </w:tr>
      <w:tr>
        <w:trPr>
          <w:trHeight w:val="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bl>
    <w:p>
      <w:pPr>
        <w:spacing w:after="0"/>
        <w:ind w:left="0"/>
        <w:jc w:val="both"/>
      </w:pPr>
      <w:r>
        <w:rPr>
          <w:rFonts w:ascii="Times New Roman"/>
          <w:b w:val="false"/>
          <w:i w:val="false"/>
          <w:color w:val="000000"/>
          <w:sz w:val="28"/>
        </w:rPr>
        <w:t>2013 жылғы "10" желтоқсандағы N 134</w:t>
      </w:r>
      <w:r>
        <w:br/>
      </w:r>
      <w:r>
        <w:rPr>
          <w:rFonts w:ascii="Times New Roman"/>
          <w:b w:val="false"/>
          <w:i w:val="false"/>
          <w:color w:val="000000"/>
          <w:sz w:val="28"/>
        </w:rPr>
        <w:t>
Арал аудандық мәслихатының кезектен тыс</w:t>
      </w:r>
      <w:r>
        <w:br/>
      </w:r>
      <w:r>
        <w:rPr>
          <w:rFonts w:ascii="Times New Roman"/>
          <w:b w:val="false"/>
          <w:i w:val="false"/>
          <w:color w:val="000000"/>
          <w:sz w:val="28"/>
        </w:rPr>
        <w:t>
жиырма үшінші сессиясының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4-қосымша</w:t>
      </w:r>
    </w:p>
    <w:bookmarkStart w:name="z8"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731"/>
        <w:gridCol w:w="1732"/>
        <w:gridCol w:w="1593"/>
        <w:gridCol w:w="1598"/>
        <w:gridCol w:w="1565"/>
        <w:gridCol w:w="1599"/>
        <w:gridCol w:w="1674"/>
        <w:gridCol w:w="1611"/>
        <w:gridCol w:w="1595"/>
        <w:gridCol w:w="1574"/>
        <w:gridCol w:w="1718"/>
      </w:tblGrid>
      <w:tr>
        <w:trPr>
          <w:trHeight w:val="43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ауылдық округ әкімінің қызметін қамтамасыз ету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(123005000) Ауылдық (селолық) жерлерде балаларды мектепке дейін тегін алып баруды және кері алып келуді ұйымдастыру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(123008000) Елді мекендердің көшелерін жарықтандыру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Мемлекеттік органның күрделі шығыстары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(123065000) Заңды тұлғалардың жарғылық капиталын қалыптастыру немесе ұлғайту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103 709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252 218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әкімімінң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14 199</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12 469</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287 138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1 157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11 754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26 232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104 284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16 048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26 392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534 185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