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2ac8" w14:textId="aaf2a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Шиелі, Сырдария, Жалағаш аудандары мен Қызылорда қаласы аумағындағы Сырдария өзенінің су қорғау аймақтарын, белдеулерін және оларды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2013 жылғы 1 қазандағы N 299 қаулысы. Қызылорда облысының Әділет департаментінде 2013 жылғы 12 қазанда N 4525 болып тіркелді. Күші жойылды - Қызылорда облыстық әкімдігінің 2014 жылғы 29 желтоқсандағы N 805 қаулысымен (алғашқы ресми жарияланған күнінен кейін күнтізбелік он күн өткен соң қолданысқа енгізіледі)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облыстық әкімдігінің 29.12.2014 </w:t>
      </w:r>
      <w:r>
        <w:rPr>
          <w:rFonts w:ascii="Times New Roman"/>
          <w:b w:val="false"/>
          <w:i w:val="false"/>
          <w:color w:val="000000"/>
          <w:sz w:val="28"/>
        </w:rPr>
        <w:t>N 805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Су кодексі" Қазақстан Республикасының 2003 жылғы 9 шілдедегі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Жер кодексі" Қазақстан Республикасының 2003 жылғы 20 маусымдағы </w:t>
      </w:r>
      <w:r>
        <w:rPr>
          <w:rFonts w:ascii="Times New Roman"/>
          <w:b w:val="false"/>
          <w:i w:val="false"/>
          <w:color w:val="000000"/>
          <w:sz w:val="28"/>
        </w:rPr>
        <w:t>Кодексіне</w:t>
      </w:r>
      <w:r>
        <w:rPr>
          <w:rFonts w:ascii="Times New Roman"/>
          <w:b w:val="false"/>
          <w:i w:val="false"/>
          <w:color w:val="000000"/>
          <w:sz w:val="28"/>
        </w:rPr>
        <w:t xml:space="preserve"> және "Су қорғау аймақтары мен белдеулерін белгілеу ережесін бекіту туралы" Қазақстан Республикасы Үкіметінің 2004 жылғы 16 қаңтардағы </w:t>
      </w:r>
      <w:r>
        <w:rPr>
          <w:rFonts w:ascii="Times New Roman"/>
          <w:b w:val="false"/>
          <w:i w:val="false"/>
          <w:color w:val="000000"/>
          <w:sz w:val="28"/>
        </w:rPr>
        <w:t>N 42</w:t>
      </w:r>
      <w:r>
        <w:rPr>
          <w:rFonts w:ascii="Times New Roman"/>
          <w:b w:val="false"/>
          <w:i w:val="false"/>
          <w:color w:val="000000"/>
          <w:sz w:val="28"/>
        </w:rPr>
        <w:t xml:space="preserve"> қаулысына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Бекітілген жобалық құжаттама негізінде Жаңақорған, Шиелі, Сырдария, Жалағаш аудандары мен Қызылорда қаласының аумақтары шекарасында Сырдария өзенінің су қорғау аймақтары мен белдеулері;</w:t>
      </w:r>
      <w:r>
        <w:br/>
      </w:r>
      <w:r>
        <w:rPr>
          <w:rFonts w:ascii="Times New Roman"/>
          <w:b w:val="false"/>
          <w:i w:val="false"/>
          <w:color w:val="000000"/>
          <w:sz w:val="28"/>
        </w:rPr>
        <w:t>
</w:t>
      </w:r>
      <w:r>
        <w:rPr>
          <w:rFonts w:ascii="Times New Roman"/>
          <w:b w:val="false"/>
          <w:i w:val="false"/>
          <w:color w:val="000000"/>
          <w:sz w:val="28"/>
        </w:rPr>
        <w:t>
      Жаңақорған, Шиелі, Сырдария, Жалағаш аудандары мен Қызылорда қаласының аумақтары шекарасында Сырдария өзенінің су қорғау аймақтары мен белдеулерінің шаруашылықта пайдалану режимі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r>
        <w:br/>
      </w:r>
      <w:r>
        <w:rPr>
          <w:rFonts w:ascii="Times New Roman"/>
          <w:b w:val="false"/>
          <w:i w:val="false"/>
          <w:color w:val="000000"/>
          <w:sz w:val="28"/>
        </w:rPr>
        <w:t>
      2. 
</w:t>
      </w:r>
      <w:r>
        <w:rPr>
          <w:rFonts w:ascii="Times New Roman"/>
          <w:b w:val="false"/>
          <w:i w:val="false"/>
          <w:color w:val="000000"/>
          <w:sz w:val="28"/>
        </w:rPr>
        <w:t>
Жаңақорған, Шиелі, Сырдария, Жалағаш аудандары мен Қызылорда қаласының әкімдері және "Қазақстан Республикасы Қоршаған ортаны қорғау министрлігі Су ресурстары комитетінің Су ресурстарын пайдалануды реттеу және қорғау жөніндегі Арал-Сырдария бассейіндік инспекциясы" республикалық мемлекеттік мекемесі (келісім бойынша) осы қаулыдан туындайтын шараларды қабылдасын.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Қызылорда облысы әкімінің орынбасары Р. С. Нұртаевқа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0"/>
        <w:gridCol w:w="3420"/>
      </w:tblGrid>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Қызылорда облысының әкімі</w:t>
            </w:r>
          </w:p>
          <w:bookmarkEnd w:id="1"/>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Көшербаев</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p>
          <w:bookmarkEnd w:id="2"/>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Қоршаған ортаны қорғау министрлігі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Су ресурстары комитетінің Су ресурстарын</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пайдалануды реттеу және қорғау жөніндегі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Арал-Сырдария бассейіндік инспекциясы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республикалық мемлекеттік мекемесі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басшысының міндетін атқарушы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______________ Ж. Нурсеитов</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2013 жылғы "27" қыркүйек</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
          <w:p>
            <w:pPr>
              <w:spacing w:after="20"/>
              <w:ind w:left="20"/>
              <w:jc w:val="both"/>
            </w:pPr>
            <w:r>
              <w:rPr>
                <w:rFonts w:ascii="Times New Roman"/>
                <w:b w:val="false"/>
                <w:i w:val="false"/>
                <w:color w:val="000000"/>
                <w:sz w:val="20"/>
              </w:rPr>
              <w:t>
Қызылорда облысы әкімдігінің</w:t>
            </w:r>
            <w:r>
              <w:br/>
            </w:r>
            <w:r>
              <w:rPr>
                <w:rFonts w:ascii="Times New Roman"/>
                <w:b w:val="false"/>
                <w:i w:val="false"/>
                <w:color w:val="000000"/>
                <w:sz w:val="20"/>
              </w:rPr>
              <w:t>
2013 жылғы "01" қазандағы</w:t>
            </w:r>
            <w:r>
              <w:br/>
            </w:r>
            <w:r>
              <w:rPr>
                <w:rFonts w:ascii="Times New Roman"/>
                <w:b w:val="false"/>
                <w:i w:val="false"/>
                <w:color w:val="000000"/>
                <w:sz w:val="20"/>
              </w:rPr>
              <w:t>
N 299 қаулысына қосымша</w:t>
            </w:r>
          </w:p>
          <w:bookmarkEnd w:id="3"/>
        </w:tc>
      </w:tr>
    </w:tbl>
    <w:bookmarkStart w:name="z6" w:id="4"/>
    <w:p>
      <w:pPr>
        <w:spacing w:after="0"/>
        <w:ind w:left="0"/>
        <w:jc w:val="left"/>
      </w:pPr>
      <w:r>
        <w:rPr>
          <w:rFonts w:ascii="Times New Roman"/>
          <w:b/>
          <w:i w:val="false"/>
          <w:color w:val="000000"/>
        </w:rPr>
        <w:t xml:space="preserve"> 
Жаңақорған, Шиелі, Сырдария, Жалағаш аудандары мен Қызылорда қаласының аумақтары шекарасында Сырдария өзенінің су қорғау аймақтары мен белдеулерінің шаруашылықта пайдалану режимі</w:t>
      </w:r>
    </w:p>
    <w:bookmarkEnd w:id="4"/>
    <w:bookmarkStart w:name="z7" w:id="5"/>
    <w:p>
      <w:pPr>
        <w:spacing w:after="0"/>
        <w:ind w:left="0"/>
        <w:jc w:val="both"/>
      </w:pPr>
      <w:r>
        <w:rPr>
          <w:rFonts w:ascii="Times New Roman"/>
          <w:b w:val="false"/>
          <w:i w:val="false"/>
          <w:color w:val="000000"/>
          <w:sz w:val="28"/>
        </w:rPr>
        <w:t>      1. 
Су қорғау аймақтарының шегінде:</w:t>
      </w:r>
      <w:r>
        <w:br/>
      </w:r>
      <w:r>
        <w:rPr>
          <w:rFonts w:ascii="Times New Roman"/>
          <w:b w:val="false"/>
          <w:i w:val="false"/>
          <w:color w:val="000000"/>
          <w:sz w:val="28"/>
        </w:rPr>
        <w:t>
      1) 
</w:t>
      </w:r>
      <w:r>
        <w:rPr>
          <w:rFonts w:ascii="Times New Roman"/>
          <w:b w:val="false"/>
          <w:i w:val="false"/>
          <w:color w:val="000000"/>
          <w:sz w:val="28"/>
        </w:rPr>
        <w:t>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r>
        <w:br/>
      </w:r>
      <w:r>
        <w:rPr>
          <w:rFonts w:ascii="Times New Roman"/>
          <w:b w:val="false"/>
          <w:i w:val="false"/>
          <w:color w:val="000000"/>
          <w:sz w:val="28"/>
        </w:rPr>
        <w:t>
      2) 
</w:t>
      </w:r>
      <w:r>
        <w:rPr>
          <w:rFonts w:ascii="Times New Roman"/>
          <w:b w:val="false"/>
          <w:i w:val="false"/>
          <w:color w:val="000000"/>
          <w:sz w:val="28"/>
        </w:rPr>
        <w:t>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r>
        <w:br/>
      </w:r>
      <w:r>
        <w:rPr>
          <w:rFonts w:ascii="Times New Roman"/>
          <w:b w:val="false"/>
          <w:i w:val="false"/>
          <w:color w:val="000000"/>
          <w:sz w:val="28"/>
        </w:rPr>
        <w:t>
      3) 
</w:t>
      </w:r>
      <w:r>
        <w:rPr>
          <w:rFonts w:ascii="Times New Roman"/>
          <w:b w:val="false"/>
          <w:i w:val="false"/>
          <w:color w:val="000000"/>
          <w:sz w:val="28"/>
        </w:rPr>
        <w:t>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r>
        <w:br/>
      </w:r>
      <w:r>
        <w:rPr>
          <w:rFonts w:ascii="Times New Roman"/>
          <w:b w:val="false"/>
          <w:i w:val="false"/>
          <w:color w:val="000000"/>
          <w:sz w:val="28"/>
        </w:rPr>
        <w:t>
      4) 
</w:t>
      </w:r>
      <w:r>
        <w:rPr>
          <w:rFonts w:ascii="Times New Roman"/>
          <w:b w:val="false"/>
          <w:i w:val="false"/>
          <w:color w:val="000000"/>
          <w:sz w:val="28"/>
        </w:rPr>
        <w:t>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r>
        <w:br/>
      </w:r>
      <w:r>
        <w:rPr>
          <w:rFonts w:ascii="Times New Roman"/>
          <w:b w:val="false"/>
          <w:i w:val="false"/>
          <w:color w:val="000000"/>
          <w:sz w:val="28"/>
        </w:rPr>
        <w:t>
      5) 
</w:t>
      </w:r>
      <w:r>
        <w:rPr>
          <w:rFonts w:ascii="Times New Roman"/>
          <w:b w:val="false"/>
          <w:i w:val="false"/>
          <w:color w:val="000000"/>
          <w:sz w:val="28"/>
        </w:rPr>
        <w:t>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r>
        <w:br/>
      </w:r>
      <w:r>
        <w:rPr>
          <w:rFonts w:ascii="Times New Roman"/>
          <w:b w:val="false"/>
          <w:i w:val="false"/>
          <w:color w:val="000000"/>
          <w:sz w:val="28"/>
        </w:rPr>
        <w:t>
      6) 
</w:t>
      </w:r>
      <w:r>
        <w:rPr>
          <w:rFonts w:ascii="Times New Roman"/>
          <w:b w:val="false"/>
          <w:i w:val="false"/>
          <w:color w:val="000000"/>
          <w:sz w:val="28"/>
        </w:rPr>
        <w:t>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r>
        <w:br/>
      </w:r>
      <w:r>
        <w:rPr>
          <w:rFonts w:ascii="Times New Roman"/>
          <w:b w:val="false"/>
          <w:i w:val="false"/>
          <w:color w:val="000000"/>
          <w:sz w:val="28"/>
        </w:rPr>
        <w:t>
      7) 
</w:t>
      </w:r>
      <w:r>
        <w:rPr>
          <w:rFonts w:ascii="Times New Roman"/>
          <w:b w:val="false"/>
          <w:i w:val="false"/>
          <w:color w:val="000000"/>
          <w:sz w:val="28"/>
        </w:rPr>
        <w:t>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r>
        <w:br/>
      </w:r>
      <w:r>
        <w:rPr>
          <w:rFonts w:ascii="Times New Roman"/>
          <w:b w:val="false"/>
          <w:i w:val="false"/>
          <w:color w:val="000000"/>
          <w:sz w:val="28"/>
        </w:rPr>
        <w:t>
</w:t>
      </w: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r>
        <w:br/>
      </w:r>
      <w:r>
        <w:rPr>
          <w:rFonts w:ascii="Times New Roman"/>
          <w:b w:val="false"/>
          <w:i w:val="false"/>
          <w:color w:val="000000"/>
          <w:sz w:val="28"/>
        </w:rPr>
        <w:t>
      2. 
</w:t>
      </w:r>
      <w:r>
        <w:rPr>
          <w:rFonts w:ascii="Times New Roman"/>
          <w:b w:val="false"/>
          <w:i w:val="false"/>
          <w:color w:val="000000"/>
          <w:sz w:val="28"/>
        </w:rPr>
        <w:t>
Су қорғау белдеулерінің шегінде:</w:t>
      </w:r>
      <w:r>
        <w:br/>
      </w:r>
      <w:r>
        <w:rPr>
          <w:rFonts w:ascii="Times New Roman"/>
          <w:b w:val="false"/>
          <w:i w:val="false"/>
          <w:color w:val="000000"/>
          <w:sz w:val="28"/>
        </w:rPr>
        <w:t>
      1) 
</w:t>
      </w:r>
      <w:r>
        <w:rPr>
          <w:rFonts w:ascii="Times New Roman"/>
          <w:b w:val="false"/>
          <w:i w:val="false"/>
          <w:color w:val="000000"/>
          <w:sz w:val="28"/>
        </w:rPr>
        <w:t>
су объектілерінің сапалық және гидрологиялық жай-күйін нашарлататын (ластану, қоқыстану, сарқылу) шаруашылық қызметіне немесе өзге де қызметке;</w:t>
      </w:r>
      <w:r>
        <w:br/>
      </w:r>
      <w:r>
        <w:rPr>
          <w:rFonts w:ascii="Times New Roman"/>
          <w:b w:val="false"/>
          <w:i w:val="false"/>
          <w:color w:val="000000"/>
          <w:sz w:val="28"/>
        </w:rPr>
        <w:t>
      2) 
</w:t>
      </w:r>
      <w:r>
        <w:rPr>
          <w:rFonts w:ascii="Times New Roman"/>
          <w:b w:val="false"/>
          <w:i w:val="false"/>
          <w:color w:val="000000"/>
          <w:sz w:val="28"/>
        </w:rPr>
        <w:t>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r>
        <w:br/>
      </w:r>
      <w:r>
        <w:rPr>
          <w:rFonts w:ascii="Times New Roman"/>
          <w:b w:val="false"/>
          <w:i w:val="false"/>
          <w:color w:val="000000"/>
          <w:sz w:val="28"/>
        </w:rPr>
        <w:t>
      3) 
</w:t>
      </w:r>
      <w:r>
        <w:rPr>
          <w:rFonts w:ascii="Times New Roman"/>
          <w:b w:val="false"/>
          <w:i w:val="false"/>
          <w:color w:val="000000"/>
          <w:sz w:val="28"/>
        </w:rPr>
        <w:t>
бау-бақша егуге және саяжай салуға жер учаскелерін беруге;</w:t>
      </w:r>
      <w:r>
        <w:br/>
      </w:r>
      <w:r>
        <w:rPr>
          <w:rFonts w:ascii="Times New Roman"/>
          <w:b w:val="false"/>
          <w:i w:val="false"/>
          <w:color w:val="000000"/>
          <w:sz w:val="28"/>
        </w:rPr>
        <w:t>
      4) 
</w:t>
      </w:r>
      <w:r>
        <w:rPr>
          <w:rFonts w:ascii="Times New Roman"/>
          <w:b w:val="false"/>
          <w:i w:val="false"/>
          <w:color w:val="000000"/>
          <w:sz w:val="28"/>
        </w:rPr>
        <w:t>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r>
        <w:br/>
      </w:r>
      <w:r>
        <w:rPr>
          <w:rFonts w:ascii="Times New Roman"/>
          <w:b w:val="false"/>
          <w:i w:val="false"/>
          <w:color w:val="000000"/>
          <w:sz w:val="28"/>
        </w:rPr>
        <w:t>
      5) 
</w:t>
      </w:r>
      <w:r>
        <w:rPr>
          <w:rFonts w:ascii="Times New Roman"/>
          <w:b w:val="false"/>
          <w:i w:val="false"/>
          <w:color w:val="000000"/>
          <w:sz w:val="28"/>
        </w:rPr>
        <w:t>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r>
        <w:br/>
      </w:r>
      <w:r>
        <w:rPr>
          <w:rFonts w:ascii="Times New Roman"/>
          <w:b w:val="false"/>
          <w:i w:val="false"/>
          <w:color w:val="000000"/>
          <w:sz w:val="28"/>
        </w:rPr>
        <w:t>
      6) 
</w:t>
      </w:r>
      <w:r>
        <w:rPr>
          <w:rFonts w:ascii="Times New Roman"/>
          <w:b w:val="false"/>
          <w:i w:val="false"/>
          <w:color w:val="000000"/>
          <w:sz w:val="28"/>
        </w:rPr>
        <w:t>
шатыр қалашықтарын, көлік құралдары үшін тұрақты тұрақтарды, малдың жазғы жайылым қостарын орналастыруға;</w:t>
      </w:r>
      <w:r>
        <w:br/>
      </w:r>
      <w:r>
        <w:rPr>
          <w:rFonts w:ascii="Times New Roman"/>
          <w:b w:val="false"/>
          <w:i w:val="false"/>
          <w:color w:val="000000"/>
          <w:sz w:val="28"/>
        </w:rPr>
        <w:t>
      7) 
</w:t>
      </w:r>
      <w:r>
        <w:rPr>
          <w:rFonts w:ascii="Times New Roman"/>
          <w:b w:val="false"/>
          <w:i w:val="false"/>
          <w:color w:val="000000"/>
          <w:sz w:val="28"/>
        </w:rPr>
        <w:t>
тыңайтқыштардың барлық түрлерін қолдануға тыйым салынады.</w:t>
      </w:r>
      <w:r>
        <w:br/>
      </w:r>
      <w:r>
        <w:rPr>
          <w:rFonts w:ascii="Times New Roman"/>
          <w:b w:val="false"/>
          <w:i w:val="false"/>
          <w:color w:val="000000"/>
          <w:sz w:val="28"/>
        </w:rPr>
        <w:t>
      3. 
</w:t>
      </w:r>
      <w:r>
        <w:rPr>
          <w:rFonts w:ascii="Times New Roman"/>
          <w:b w:val="false"/>
          <w:i w:val="false"/>
          <w:color w:val="000000"/>
          <w:sz w:val="28"/>
        </w:rPr>
        <w:t>
Қазақстан Республикасының заңнамасында белгіленген тәртіппен келісілген жобалары болмаса және мемлекеттік экологиялық сараптаманың, мемлекеттік сараптаманың оң қорытындыларын (экологиялық және басқа да сараптамалардың қорытындыларын қамтитын) алған жобалары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r>
        <w:br/>
      </w:r>
      <w:r>
        <w:rPr>
          <w:rFonts w:ascii="Times New Roman"/>
          <w:b w:val="false"/>
          <w:i w:val="false"/>
          <w:color w:val="000000"/>
          <w:sz w:val="28"/>
        </w:rPr>
        <w:t>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