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175a3" w14:textId="73175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облыстық бюджет туралы" Қызылорда облыстық мәслихатының 2012 жылғы 6 желтоқсандағы N 61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2013 жылғы 21 тамыздағы N 131 шешімі. Қызылорда облысының Әділет департаментінде 2013 жылғы 27 тамызда N 4502 болып тіркелді. Қолданылу мерзімінің аяқталуына байланысты күші жойылды - (Қызылорда облыстық мәслихатының 2014 жылғы 14 қаңтардағы N 1-03-18/26М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облыстық мәслихатының 14.01.2014 N 1-03-18/26М хатымен).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N 95-IV кодексінің </w:t>
      </w:r>
      <w:r>
        <w:rPr>
          <w:rFonts w:ascii="Times New Roman"/>
          <w:b w:val="false"/>
          <w:i w:val="false"/>
          <w:color w:val="000000"/>
          <w:sz w:val="28"/>
        </w:rPr>
        <w:t>108-бабының</w:t>
      </w:r>
      <w:r>
        <w:rPr>
          <w:rFonts w:ascii="Times New Roman"/>
          <w:b w:val="false"/>
          <w:i w:val="false"/>
          <w:color w:val="000000"/>
          <w:sz w:val="28"/>
        </w:rPr>
        <w:t xml:space="preserve"> 1-тармағына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N 148 Заңының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облыстық бюджет туралы" Қызылорда облыстық мәслихатының 2012 жылғы 6 желтоқсандағы кезекті 12 сессиясының </w:t>
      </w:r>
      <w:r>
        <w:rPr>
          <w:rFonts w:ascii="Times New Roman"/>
          <w:b w:val="false"/>
          <w:i w:val="false"/>
          <w:color w:val="000000"/>
          <w:sz w:val="28"/>
        </w:rPr>
        <w:t>N 61 шешіміне</w:t>
      </w:r>
      <w:r>
        <w:rPr>
          <w:rFonts w:ascii="Times New Roman"/>
          <w:b w:val="false"/>
          <w:i w:val="false"/>
          <w:color w:val="000000"/>
          <w:sz w:val="28"/>
        </w:rPr>
        <w:t xml:space="preserve"> (нормативтік құқықтық актілердің мемлекеттік тіркеу Тізілімінде 4372 нөмірімен тіркелген, облыстық "Сыр бойы" газетінің 2012 жылғы 27 желтоқсандағы N 200 санында, облыстық "Кызылординские вести" газетінің 2012 жылғы 27 желтоқсандағы  N 200 санында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2013-2015 жылдарға арналған облыстық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сәйкес, оның ішінде 2013 жылға мынадай көлемде бекітілсін:</w:t>
      </w:r>
      <w:r>
        <w:br/>
      </w:r>
      <w:r>
        <w:rPr>
          <w:rFonts w:ascii="Times New Roman"/>
          <w:b w:val="false"/>
          <w:i w:val="false"/>
          <w:color w:val="000000"/>
          <w:sz w:val="28"/>
        </w:rPr>
        <w:t>
      1) кірістер – 136 853 681 мың теңге, оның ішінде:</w:t>
      </w:r>
      <w:r>
        <w:br/>
      </w:r>
      <w:r>
        <w:rPr>
          <w:rFonts w:ascii="Times New Roman"/>
          <w:b w:val="false"/>
          <w:i w:val="false"/>
          <w:color w:val="000000"/>
          <w:sz w:val="28"/>
        </w:rPr>
        <w:t>
      салықтық түсімдер – 23 046 955 мың теңге;</w:t>
      </w:r>
      <w:r>
        <w:br/>
      </w:r>
      <w:r>
        <w:rPr>
          <w:rFonts w:ascii="Times New Roman"/>
          <w:b w:val="false"/>
          <w:i w:val="false"/>
          <w:color w:val="000000"/>
          <w:sz w:val="28"/>
        </w:rPr>
        <w:t>
      салықтық емес түсімдер – 1 217 785 мың теңге;</w:t>
      </w:r>
      <w:r>
        <w:br/>
      </w:r>
      <w:r>
        <w:rPr>
          <w:rFonts w:ascii="Times New Roman"/>
          <w:b w:val="false"/>
          <w:i w:val="false"/>
          <w:color w:val="000000"/>
          <w:sz w:val="28"/>
        </w:rPr>
        <w:t>
      негізгі капиталды сатудан түсетін түсімдер – 12 866 мың теңге;</w:t>
      </w:r>
      <w:r>
        <w:br/>
      </w:r>
      <w:r>
        <w:rPr>
          <w:rFonts w:ascii="Times New Roman"/>
          <w:b w:val="false"/>
          <w:i w:val="false"/>
          <w:color w:val="000000"/>
          <w:sz w:val="28"/>
        </w:rPr>
        <w:t>
      трансферттер түсімі – 112 576 075 мың теңге;</w:t>
      </w:r>
      <w:r>
        <w:br/>
      </w:r>
      <w:r>
        <w:rPr>
          <w:rFonts w:ascii="Times New Roman"/>
          <w:b w:val="false"/>
          <w:i w:val="false"/>
          <w:color w:val="000000"/>
          <w:sz w:val="28"/>
        </w:rPr>
        <w:t>
      2) шығындар – 141 366 179 мың теңге;</w:t>
      </w:r>
      <w:r>
        <w:br/>
      </w:r>
      <w:r>
        <w:rPr>
          <w:rFonts w:ascii="Times New Roman"/>
          <w:b w:val="false"/>
          <w:i w:val="false"/>
          <w:color w:val="000000"/>
          <w:sz w:val="28"/>
        </w:rPr>
        <w:t>
      3) таза бюджеттік кредиттеу – 4 683 280 мың теңге;</w:t>
      </w:r>
      <w:r>
        <w:br/>
      </w:r>
      <w:r>
        <w:rPr>
          <w:rFonts w:ascii="Times New Roman"/>
          <w:b w:val="false"/>
          <w:i w:val="false"/>
          <w:color w:val="000000"/>
          <w:sz w:val="28"/>
        </w:rPr>
        <w:t>
      бюджеттік кредиттер – 5 429 626 мың теңге;</w:t>
      </w:r>
      <w:r>
        <w:br/>
      </w:r>
      <w:r>
        <w:rPr>
          <w:rFonts w:ascii="Times New Roman"/>
          <w:b w:val="false"/>
          <w:i w:val="false"/>
          <w:color w:val="000000"/>
          <w:sz w:val="28"/>
        </w:rPr>
        <w:t>
      бюджеттік кредиттерді өтеу – 746 346 мың теңге;</w:t>
      </w:r>
      <w:r>
        <w:br/>
      </w:r>
      <w:r>
        <w:rPr>
          <w:rFonts w:ascii="Times New Roman"/>
          <w:b w:val="false"/>
          <w:i w:val="false"/>
          <w:color w:val="000000"/>
          <w:sz w:val="28"/>
        </w:rPr>
        <w:t>
      4) қаржы активтерімен операциялар бойынша сальдо – 1 245 920 мың теңге;</w:t>
      </w:r>
      <w:r>
        <w:br/>
      </w:r>
      <w:r>
        <w:rPr>
          <w:rFonts w:ascii="Times New Roman"/>
          <w:b w:val="false"/>
          <w:i w:val="false"/>
          <w:color w:val="000000"/>
          <w:sz w:val="28"/>
        </w:rPr>
        <w:t>
      қаржы активтерін сатып алу – 1 245 920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-10 441 698 мың теңге;</w:t>
      </w:r>
      <w:r>
        <w:br/>
      </w:r>
      <w:r>
        <w:rPr>
          <w:rFonts w:ascii="Times New Roman"/>
          <w:b w:val="false"/>
          <w:i w:val="false"/>
          <w:color w:val="000000"/>
          <w:sz w:val="28"/>
        </w:rPr>
        <w:t>
      6) бюджет тапшылығын қаржыландыру (профицитін пайдалану) – 10 441 698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w:t>
      </w:r>
      <w:r>
        <w:br/>
      </w:r>
      <w:r>
        <w:rPr>
          <w:rFonts w:ascii="Times New Roman"/>
          <w:b w:val="false"/>
          <w:i w:val="false"/>
          <w:color w:val="000000"/>
          <w:sz w:val="28"/>
        </w:rPr>
        <w:t>
      8), 10)-тармақшалары мынадай редакцияда жазылсын:</w:t>
      </w:r>
      <w:r>
        <w:br/>
      </w:r>
      <w:r>
        <w:rPr>
          <w:rFonts w:ascii="Times New Roman"/>
          <w:b w:val="false"/>
          <w:i w:val="false"/>
          <w:color w:val="000000"/>
          <w:sz w:val="28"/>
        </w:rPr>
        <w:t>
      "8) мәдениет нысандарын ұстау және материалдық-техникалық базасын нығайтуға – 53 141 мың теңге;";</w:t>
      </w:r>
      <w:r>
        <w:br/>
      </w:r>
      <w:r>
        <w:rPr>
          <w:rFonts w:ascii="Times New Roman"/>
          <w:b w:val="false"/>
          <w:i w:val="false"/>
          <w:color w:val="000000"/>
          <w:sz w:val="28"/>
        </w:rPr>
        <w:t>
      "10) әлеуметтік сала нысандарын күрделі жөндеуге және (немесе) мемлекеттік сараптама жүргізе отырып, жобалық сметалық құжаттарын әзірлеуге – 494 493 мың теңге;"</w:t>
      </w:r>
      <w:r>
        <w:br/>
      </w:r>
      <w:r>
        <w:rPr>
          <w:rFonts w:ascii="Times New Roman"/>
          <w:b w:val="false"/>
          <w:i w:val="false"/>
          <w:color w:val="000000"/>
          <w:sz w:val="28"/>
        </w:rPr>
        <w:t>
      мынадай мазмұндағы 16)-тармақшамен толықтырылсын:</w:t>
      </w:r>
      <w:r>
        <w:br/>
      </w:r>
      <w:r>
        <w:rPr>
          <w:rFonts w:ascii="Times New Roman"/>
          <w:b w:val="false"/>
          <w:i w:val="false"/>
          <w:color w:val="000000"/>
          <w:sz w:val="28"/>
        </w:rPr>
        <w:t>
      "16) Қазалы ауданы Әйтеке би кентіндегі N 204 орта мектеп құрылысы үшін бөлінген жер учаскесінің аумағында орналасқан тұрғын үйлерді мемлекеттік мұқтажы үшін сатып алуға – 50 649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w:t>
      </w:r>
      <w:r>
        <w:br/>
      </w:r>
      <w:r>
        <w:rPr>
          <w:rFonts w:ascii="Times New Roman"/>
          <w:b w:val="false"/>
          <w:i w:val="false"/>
          <w:color w:val="000000"/>
          <w:sz w:val="28"/>
        </w:rPr>
        <w:t>
      13)-тармақшасы мынадай редакцияда жазылсын:</w:t>
      </w:r>
      <w:r>
        <w:br/>
      </w:r>
      <w:r>
        <w:rPr>
          <w:rFonts w:ascii="Times New Roman"/>
          <w:b w:val="false"/>
          <w:i w:val="false"/>
          <w:color w:val="000000"/>
          <w:sz w:val="28"/>
        </w:rPr>
        <w:t>
      "13) жергілікті атқарушы органдардың штаттық санын ұлғайтуға – 100 732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w:t>
      </w:r>
      <w:r>
        <w:br/>
      </w:r>
      <w:r>
        <w:rPr>
          <w:rFonts w:ascii="Times New Roman"/>
          <w:b w:val="false"/>
          <w:i w:val="false"/>
          <w:color w:val="000000"/>
          <w:sz w:val="28"/>
        </w:rPr>
        <w:t>
      2), 3), 5)-тармақшалары мынадай редакцияда жазылсын:</w:t>
      </w:r>
      <w:r>
        <w:br/>
      </w:r>
      <w:r>
        <w:rPr>
          <w:rFonts w:ascii="Times New Roman"/>
          <w:b w:val="false"/>
          <w:i w:val="false"/>
          <w:color w:val="000000"/>
          <w:sz w:val="28"/>
        </w:rPr>
        <w:t>
      "2) сумен жабдықтауға және су бұру жүйелерін дамытуға – 230 846 мың теңге;</w:t>
      </w:r>
      <w:r>
        <w:br/>
      </w:r>
      <w:r>
        <w:rPr>
          <w:rFonts w:ascii="Times New Roman"/>
          <w:b w:val="false"/>
          <w:i w:val="false"/>
          <w:color w:val="000000"/>
          <w:sz w:val="28"/>
        </w:rPr>
        <w:t>
      3) коммуналдық шаруашылықты дамытуға – 436 026 мың теңге;";</w:t>
      </w:r>
      <w:r>
        <w:br/>
      </w:r>
      <w:r>
        <w:rPr>
          <w:rFonts w:ascii="Times New Roman"/>
          <w:b w:val="false"/>
          <w:i w:val="false"/>
          <w:color w:val="000000"/>
          <w:sz w:val="28"/>
        </w:rPr>
        <w:t>
      "5) көлік инфрақұрылымын дамытуға – 3 458 429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w:t>
      </w:r>
      <w:r>
        <w:br/>
      </w:r>
      <w:r>
        <w:rPr>
          <w:rFonts w:ascii="Times New Roman"/>
          <w:b w:val="false"/>
          <w:i w:val="false"/>
          <w:color w:val="000000"/>
          <w:sz w:val="28"/>
        </w:rPr>
        <w:t>
      2)-тармақшасы мынадай редакцияда жазылсын:</w:t>
      </w:r>
      <w:r>
        <w:br/>
      </w:r>
      <w:r>
        <w:rPr>
          <w:rFonts w:ascii="Times New Roman"/>
          <w:b w:val="false"/>
          <w:i w:val="false"/>
          <w:color w:val="000000"/>
          <w:sz w:val="28"/>
        </w:rPr>
        <w:t>
      "2) 2012 жылы республикалық және облыстық бюджеттерінен бөлінген мақсатты трансферттердің пайдаланылмаған (толық пайдаланылмаған), сонымен қатар нысаналы мақсатқа сай пайдаланылмаған нысаналы трансферттердің сомасы 502 501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Облыстың жергілікті атқарушы органының 2013 жылға арналған резерві 1 137 691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оның алғаш ресми жарияланған күннен бастап қолданысқа енгізіледі және 2013 жылдың 1 қаңтарынан бастап пайда болған қатынастарға таралады.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облыстық мәслихатының</w:t>
      </w:r>
      <w:r>
        <w:br/>
      </w:r>
      <w:r>
        <w:rPr>
          <w:rFonts w:ascii="Times New Roman"/>
          <w:b w:val="false"/>
          <w:i w:val="false"/>
          <w:color w:val="000000"/>
          <w:sz w:val="28"/>
        </w:rPr>
        <w:t>
</w:t>
      </w:r>
      <w:r>
        <w:rPr>
          <w:rFonts w:ascii="Times New Roman"/>
          <w:b w:val="false"/>
          <w:i/>
          <w:color w:val="000000"/>
          <w:sz w:val="28"/>
        </w:rPr>
        <w:t>      19 сессиясының төрағасы,</w:t>
      </w:r>
      <w:r>
        <w:br/>
      </w:r>
      <w:r>
        <w:rPr>
          <w:rFonts w:ascii="Times New Roman"/>
          <w:b w:val="false"/>
          <w:i w:val="false"/>
          <w:color w:val="000000"/>
          <w:sz w:val="28"/>
        </w:rPr>
        <w:t>
</w:t>
      </w:r>
      <w:r>
        <w:rPr>
          <w:rFonts w:ascii="Times New Roman"/>
          <w:b w:val="false"/>
          <w:i/>
          <w:color w:val="000000"/>
          <w:sz w:val="28"/>
        </w:rPr>
        <w:t>      облыстық мәслихат хатшысы                     Б. Еламанов</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2013 жылғы "21" тамыздағы 19 сессиясының</w:t>
      </w:r>
      <w:r>
        <w:br/>
      </w:r>
      <w:r>
        <w:rPr>
          <w:rFonts w:ascii="Times New Roman"/>
          <w:b w:val="false"/>
          <w:i w:val="false"/>
          <w:color w:val="000000"/>
          <w:sz w:val="28"/>
        </w:rPr>
        <w:t>
      N 131 шешіміне қосымша</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2012 жылғы "6" желтоқсандағы 12 сессиясының</w:t>
      </w:r>
      <w:r>
        <w:br/>
      </w:r>
      <w:r>
        <w:rPr>
          <w:rFonts w:ascii="Times New Roman"/>
          <w:b w:val="false"/>
          <w:i w:val="false"/>
          <w:color w:val="000000"/>
          <w:sz w:val="28"/>
        </w:rPr>
        <w:t>
      N 61 шешіміне 1-қосымша</w:t>
      </w:r>
    </w:p>
    <w:bookmarkStart w:name="z11" w:id="1"/>
    <w:p>
      <w:pPr>
        <w:spacing w:after="0"/>
        <w:ind w:left="0"/>
        <w:jc w:val="left"/>
      </w:pPr>
      <w:r>
        <w:rPr>
          <w:rFonts w:ascii="Times New Roman"/>
          <w:b/>
          <w:i w:val="false"/>
          <w:color w:val="000000"/>
        </w:rPr>
        <w:t xml:space="preserve">        
2013 жылға арналған облыстық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875"/>
        <w:gridCol w:w="733"/>
        <w:gridCol w:w="7957"/>
        <w:gridCol w:w="30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136 853 681,0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23 046 955,0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3 861 057,0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3 861 057,0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4 014 103,0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4 014 103,0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15 171 795,0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15 171 795,0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1 217 785,0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59 217,0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шоттарында орналастырғаны үшін сыйақылар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890 211,0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890 211,0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260 306,0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260 306,0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112 576 075,0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536 480,0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536 480,0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112 039 595,0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112 039 595,0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141 366 179,0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4 444 450,0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41 741,0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41 521,0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1 538 401,0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1 198 462,0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255 034,0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34 327,0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19 037,0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31 541,0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142 452,0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141 583,0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109 694,0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105 320,0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105 610,0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105 430,0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2 506 552,0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2 506 552,0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898 623,0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898 623,0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34 269,0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30 483,0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778 823,0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19 847,0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5 293 258,0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5 239 601,0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4 066 434,0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2 139,0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1 003 056,0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44 938,0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тәртіп тұтқындалған адамдарды ұстауды ұйымдастыру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47 415,0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52 299,0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53 657,0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53 657,0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22 922 412,2</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10 647 373,0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118 190,0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8 217,0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684 954,0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146 986,0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558 875,0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114 831,0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101 036,0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190 846,0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46 790,0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2 403 806,0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1 095 226,0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1 308 580,0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1 165 197,0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2 595 281,0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44 192,0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152 299,0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186 646,0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522 643,0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122 910,0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149 903,0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291 929,0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1 040 813,0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78 735,0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78 735,0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370 637,0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73 011,0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297 626,0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1 372 857,0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1 169 595,0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203 262,0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10 452 810,2</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104 065,0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10 348 745,2</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28 223 709,7</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23 335 198,0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94 246,0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290 156,0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94 042,0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117 194,0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14 147,0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4 615 251,0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2 991 161,0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906 790,0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24 922,0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633 667,0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24 369,0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191 298,0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79 417,0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107 880,0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146 488,0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344 933,0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988 421,0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23 929,0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1 323 139,0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238 966,0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Ақысыз медициналық көмектің кепілдендірілген көлемі шеңберінде онкологиялық аурулармен ауыратындарға медициналық көмек көрсету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868 094,0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9 177 539,0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4 888 511,7</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4 825 223,7</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63 288,0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2 824 870,0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2 442 229,0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148 076,0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210 584,0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202 116,0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420 030,0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525 764,0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316 808,0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70 306,0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33 996,0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25 905,0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58 051,0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430 281,0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306 253,0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265 470,0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40 783,0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76 388,0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76 388,0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16 022 972,0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3 661 456,0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коммуналдық шаруашылықты дамытуға берілетін нысаналы даму трансферттері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169 280,0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1 581 402,0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1 680 980,0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127 972,0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тұрғын жай салуға және (немесе) сатып алуға және инженерлік-коммуникациялық инфрақұрылымды дамытуға және (немесе) сатып алуға берілетін нысаналы даму трансферттері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101 822,0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12 361 516,0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энергетика және коммуналдық үй-шаруашылық саласындағы мемлекеттік саясатты іске асыру жөніндегі қызметтер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65 805,0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3 567 811,0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781 030,0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3 966 873,0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544 516,0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2 047 231,0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даму трансферттері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1 388 165,0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5 420 861,0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1 187 215,0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43 418,0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299 163,0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175 109,0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265 701,0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110 479,0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192 942,0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100 403,0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1 443 804,0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313 323,0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81 274,0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940 228,0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3 477,0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 ақы мөлшерін ұлғайту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101 762,0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181 495,0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23 626,0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136 666,0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20 224,0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43 338,0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28 845,0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617 902,0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118 153,0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477 549,0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194 452,0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108 982,0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84 414,0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1 752 655,0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1 390 861,0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141 697,0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5 523,0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214 574,0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437 866,6</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437 866,6</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38 536,6</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30 740,0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368 590,0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7 753 143,0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5 621 217,0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90 832,0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219 473,0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749 801,0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499 931,0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318 839,0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260 519,0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93 783,0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1 931 446,0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эпизоотияға қарсы іс-шаралар жүргізуге берілетін ағымдағы нысаналы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630 461,0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12 369,0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58 341,0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14 804,0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Гербицидтердің экономикалық қолжетімділігін арттыру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113 155,0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518 642,0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99 685,0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1 116 020,0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59 177,0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23 867,0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157 306,0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483 297,0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346 279,0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3 332,0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41 819,0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64 710,0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32 741,0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31 969,0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880 666,0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880 666,0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70 530,0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70 530,0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70 530,0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374 643,0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123 391,0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71 593,0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50 649,0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251 252,0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51 701,0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172 850,0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23 385,0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9 110 311,0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9 110 311,0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50 341,0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1 217 317,0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90 477,0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16 525,0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3 458 429,0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3 047 758,0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604 261,0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125 203,0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5 044 410,5</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548 499,0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52 265,0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100 689,0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288 911,0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- 2020" бағдарламасы шеңберінде бизнесті жүргізуді сервистік қолдау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208 185,0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208 185,0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1 137 691,0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1 137 691,0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885 090,0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457 338,0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327 020,0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жергілікті атқарушы органдардың штат санын ұлғайтуға берілетін ағымдағы нысаналы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100 732,0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1 620 400,5</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1 620 400,5</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644 545,0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644 545,0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32 591 289,0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32 591 289,0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29 573 715,0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2 105 368,0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45 885,0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866 321,0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4 683 280,0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5 429 626,0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3 014 000,0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3 014 000,0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3 014 000,0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1 643 584,0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1 643 584,0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1 643 584,0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772 042,0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772 042,0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772 042,0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746 346,0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746 346,0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746 346,0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729 886,0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1 245 920,0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1 245 920,0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1 245 920,0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1 109 920,0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1 109 920,0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136 000,0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136 000,0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(профициті)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-10 441 698,0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(профицитін пайдалану)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10 441 698,0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5 334 582,0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5 334 582,0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5 334 582,0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5 334 582,0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663 035,0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663 035,0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663 035,0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663 035,0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5 770 151,0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5 770 151,0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5 770 151,0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