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14c4" w14:textId="fa51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2013 жылғы 26 желтоқсандағы № 39/1 қаулысы. Қарағанды облысының Әділет департаментінде 2014 жылғы 20 қаңтарда № 2511 болып тіркелді. Күші жойылды - Қарағанды облысы Приозерск қаласы әкімдігінің 2014 жылғы 13 қарашадағы № 45/5 қаулысымен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қаласы әкімдігінің 13.11.2014 № 45/5 (оның алғаш ресми жарияланған күнінен кейін күнтізбелік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қаулысымен бекiтiлген "Қоғамдық жұмыстарды ұйымдастыру мен қаржыландырудың </w:t>
      </w:r>
      <w:r>
        <w:rPr>
          <w:rFonts w:ascii="Times New Roman"/>
          <w:b w:val="false"/>
          <w:i w:val="false"/>
          <w:color w:val="000000"/>
          <w:sz w:val="28"/>
        </w:rPr>
        <w:t>ережесiне</w:t>
      </w:r>
      <w:r>
        <w:rPr>
          <w:rFonts w:ascii="Times New Roman"/>
          <w:b w:val="false"/>
          <w:i w:val="false"/>
          <w:color w:val="000000"/>
          <w:sz w:val="28"/>
        </w:rPr>
        <w:t xml:space="preserve">" сәйкес Приозерск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2014 жылға арналған қоғамдық жұмыстарды ұйымдастыратын Приозерск қаласы кәсiпорындарының, ұйымдарының, мекемелерiнiң тiзбесi, жұмыс түрлерi мен көлемi, қаржыландыру көзi мен қатысу мерзiмi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Азаматтардың еңбекақы мөлшері келесідей бекітілсін:</w:t>
      </w:r>
      <w:r>
        <w:br/>
      </w:r>
      <w:r>
        <w:rPr>
          <w:rFonts w:ascii="Times New Roman"/>
          <w:b w:val="false"/>
          <w:i w:val="false"/>
          <w:color w:val="000000"/>
          <w:sz w:val="28"/>
        </w:rPr>
        <w:t>
</w:t>
      </w:r>
      <w:r>
        <w:rPr>
          <w:rFonts w:ascii="Times New Roman"/>
          <w:b w:val="false"/>
          <w:i w:val="false"/>
          <w:color w:val="000000"/>
          <w:sz w:val="28"/>
        </w:rPr>
        <w:t>
      1) "Коммуналдық тұрғын үйлерді қайта қалыптастыру басқармасы" коммуналдық мемлекеттік кәсіпорнына қоғамдық жұмысқа жіберілген жұмыссыздардан басқа, қоғамдық жұмыстарға жіберілгендерге айына бір ең төменгi жалақы мөлшерiнде;</w:t>
      </w:r>
      <w:r>
        <w:br/>
      </w:r>
      <w:r>
        <w:rPr>
          <w:rFonts w:ascii="Times New Roman"/>
          <w:b w:val="false"/>
          <w:i w:val="false"/>
          <w:color w:val="000000"/>
          <w:sz w:val="28"/>
        </w:rPr>
        <w:t>
</w:t>
      </w:r>
      <w:r>
        <w:rPr>
          <w:rFonts w:ascii="Times New Roman"/>
          <w:b w:val="false"/>
          <w:i w:val="false"/>
          <w:color w:val="000000"/>
          <w:sz w:val="28"/>
        </w:rPr>
        <w:t>
      2) "Коммуналдық тұрғын үйлерді қайта қалыптастыру басқармасы" коммуналдық мемлекеттік кәсіпорнына қоғамдық жұмыстарға жіберілгендерге айына екі ең төменгі еңбекақы мөлшерінде.</w:t>
      </w:r>
      <w:r>
        <w:br/>
      </w:r>
      <w:r>
        <w:rPr>
          <w:rFonts w:ascii="Times New Roman"/>
          <w:b w:val="false"/>
          <w:i w:val="false"/>
          <w:color w:val="000000"/>
          <w:sz w:val="28"/>
        </w:rPr>
        <w:t>
</w:t>
      </w:r>
      <w:r>
        <w:rPr>
          <w:rFonts w:ascii="Times New Roman"/>
          <w:b w:val="false"/>
          <w:i w:val="false"/>
          <w:color w:val="000000"/>
          <w:sz w:val="28"/>
        </w:rPr>
        <w:t>
      3. "Приозерск қаласының жұмыспен қамту және әлеуметтiк бағдарламалар бөлiмi" мемлекеттiк мекемесi (Ким А.Л.) жұмыс берушiлермен қоғамдық жұмыстардың орындалуының нақты шарттарын көрсетіп, үлгiлiк шарттар жасасын.</w:t>
      </w:r>
      <w:r>
        <w:br/>
      </w:r>
      <w:r>
        <w:rPr>
          <w:rFonts w:ascii="Times New Roman"/>
          <w:b w:val="false"/>
          <w:i w:val="false"/>
          <w:color w:val="000000"/>
          <w:sz w:val="28"/>
        </w:rPr>
        <w:t>
</w:t>
      </w:r>
      <w:r>
        <w:rPr>
          <w:rFonts w:ascii="Times New Roman"/>
          <w:b w:val="false"/>
          <w:i w:val="false"/>
          <w:color w:val="000000"/>
          <w:sz w:val="28"/>
        </w:rPr>
        <w:t>
      4. Приозерск қаласы әкімдігінің 2013 жылғы 8 ақпандағы № 04/11 "2013 жылы қоғамдық жұмыстарды ұйымдастыру туралы" (нормативтік құқықтық кесімдерді мемлекеттік тіркеу Тізіліміне 2013 жылғы 28 ақпанда № 2186 болып тіркелген, 2013 жылғы 15 наурыздағы "Приозерский вестник" № 11/292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Приозерск қаласы әкiмiнiң орынбасары Б.Ә. Қазиеваға жүктелсiн.</w:t>
      </w:r>
      <w:r>
        <w:br/>
      </w:r>
      <w:r>
        <w:rPr>
          <w:rFonts w:ascii="Times New Roman"/>
          <w:b w:val="false"/>
          <w:i w:val="false"/>
          <w:color w:val="000000"/>
          <w:sz w:val="28"/>
        </w:rPr>
        <w:t>
</w:t>
      </w:r>
      <w:r>
        <w:rPr>
          <w:rFonts w:ascii="Times New Roman"/>
          <w:b w:val="false"/>
          <w:i w:val="false"/>
          <w:color w:val="000000"/>
          <w:sz w:val="28"/>
        </w:rPr>
        <w:t>
      6. Осы қаулы бірінші ресми жарияланған күннен бастап қолданысқа енгiзiледi.</w:t>
      </w:r>
    </w:p>
    <w:bookmarkEnd w:id="0"/>
    <w:p>
      <w:pPr>
        <w:spacing w:after="0"/>
        <w:ind w:left="0"/>
        <w:jc w:val="both"/>
      </w:pPr>
      <w:r>
        <w:rPr>
          <w:rFonts w:ascii="Times New Roman"/>
          <w:b w:val="false"/>
          <w:i/>
          <w:color w:val="000000"/>
          <w:sz w:val="28"/>
        </w:rPr>
        <w:t>      Приозерск қаласының әкiмi                  Қ. Камзин</w:t>
      </w:r>
    </w:p>
    <w:bookmarkStart w:name="z10" w:id="1"/>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39/1 қаулысына</w:t>
      </w:r>
      <w:r>
        <w:br/>
      </w:r>
      <w:r>
        <w:rPr>
          <w:rFonts w:ascii="Times New Roman"/>
          <w:b w:val="false"/>
          <w:i w:val="false"/>
          <w:color w:val="000000"/>
          <w:sz w:val="28"/>
        </w:rPr>
        <w:t>
қосымша</w:t>
      </w:r>
    </w:p>
    <w:bookmarkEnd w:id="1"/>
    <w:bookmarkStart w:name="z11" w:id="2"/>
    <w:p>
      <w:pPr>
        <w:spacing w:after="0"/>
        <w:ind w:left="0"/>
        <w:jc w:val="left"/>
      </w:pPr>
      <w:r>
        <w:rPr>
          <w:rFonts w:ascii="Times New Roman"/>
          <w:b/>
          <w:i w:val="false"/>
          <w:color w:val="000000"/>
        </w:rPr>
        <w:t xml:space="preserve"> 
2014 жылда қоғамдық жұмыстарды ұйымдастыратын Приозерск қаласы кәсіпорындарының, ұйымдарының, мекемелерінің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2545"/>
        <w:gridCol w:w="2091"/>
        <w:gridCol w:w="2135"/>
        <w:gridCol w:w="1442"/>
        <w:gridCol w:w="1269"/>
        <w:gridCol w:w="1702"/>
        <w:gridCol w:w="2392"/>
      </w:tblGrid>
      <w:tr>
        <w:trPr>
          <w:trHeight w:val="8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түрлері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ай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шарты</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әкім аппараты"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13-15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үйлерді қайта қалыптастыру басқармасы" коммуналдық мемлекеттік кәсіпорын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санитарлық тазарту және көгалдандыру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3999200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 шаршы метр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кітапханасы"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Қарағанды облыстық филиалы № 0805 Приозерск қалалық бөлімшесі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Салық департаменті Приозерск қаласы бойынша Салық басқармасы"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салық төлеу түбіртектерін және хабарламаларын тарату,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15-17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Статистика департаментінің Приозерск қалалық Статистика басқармасы"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9-10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мұрағаттар және құжаттама басқармасы Приозерск қаласының мемлекеттік мұрағаты"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 1 жалпы білім беру орта мектебі" коммуналдық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 2 мектеп-балабақша кешені" коммуналдық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экономика және қаржы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сот актілерін орындау Департаментінің Приозерск аумақтық сот орындаушылар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Инстанцияларға хабарламаларды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5-10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Мәслихатының аппараты"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10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Приозерск қалалық аумақтық инспекциясы"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5-10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Қарағанды облысының Төтенше жағдайлар Депертаменті Приозерск қаласының Төтенше жағдайлар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18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"Приозерск қаласы бойынша мемлекеттік санитарлық-эпидемиологиялық қадағалау басқармасы"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және әлеуметтiк бағдарламалар бөлiмi"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7-8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қалалық соты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 хабарлама қағаздарды, ескертулерді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7-8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Әділет департаменті Приозерск қаласының Әділет басқармасы"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9-10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ішкі саясат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беру, дене шынықтыру және спорт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7-8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 атқару жүйесінің Департаменті Приозерск қалалық қылмыстық – атқару инспекциясы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5-8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құрылыс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5-8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5-8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мәдениет және тілдерді дамыту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кәсіпкерлік және өнеркәсіп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5-8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ауыл шаруашылығы және ветернинария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қаласынын әкімдігі Приозерск қаласынын білім беру, дене шынықтыру және спорт бөлімінің "Айналайын" бөбекжай – бақшасы" коммуналдық мемлекеттік қазыналық кәсіпорыны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қаласынын әкімдігі Приозерск қаласынын білім беру, дене шынықтыру және спорт бөлімінің "Балбөбек" бөбекжай – бақшасы" коммуналдық мемлекеттік қазыналық кәсіпорыны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5-6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тұрғын-үй коммуналдық шаруашылығы, жолаушылар көлігі және автомобиль жолдары бөлімі"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Прокуратурасы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7-8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ветеринариялық бақылау және қадағалау комитетінің Приозерск қалалық аумақтық инспекциясы"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жұмыспен қамту орталығы" коммуналдық мемлекеттік мекемесі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Приозкрск қаласының ішкі істер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5-12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және спорт мектебі" коммуналдық мемлекеттік қазыналық кәсіпорыны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 құжаттарды өндеу, көбейту және тарату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бюджеті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5-7 құжат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5 күн, сағат 13.00-ден 14.30-ға дейінгі түскі үзіліспен, сағат 9.00-ден бастап 18.30-ға дейін</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11997600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Еңбекақысы жұмыс уақытын есептеу табелінде көрсетілген дәлелді жұмыс істеген уақыты арқылы, орындалатын жұмыстың санына, сапасына және күрделігіне байланысты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орнын толтыру, зейнетақы және әлеуметтік ақша аударулар Қазақстан Республикасының заңнамаларына сәйкес жүргізіледі.</w:t>
      </w:r>
      <w:r>
        <w:br/>
      </w:r>
      <w:r>
        <w:rPr>
          <w:rFonts w:ascii="Times New Roman"/>
          <w:b w:val="false"/>
          <w:i w:val="false"/>
          <w:color w:val="000000"/>
          <w:sz w:val="28"/>
        </w:rPr>
        <w:t>
      Қызметкерлердің жекелеген санаттары үшін (кәмелетке толмаған балалары бар әйелдер, көп балалы аналар, мүгедектер, он сегіз жасқа толмаған тұлғалар) қоғамдық жұмыс шарттары осы санаттың жұмыс жағдайының ерекшеліктерін ескерумен және Қазақстан Республикасының еңбек заңнамасына сәйкес жұмысшы мен жұмыс беруші арасында жасалатын еңбек шарттарымен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