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80e0" w14:textId="d4b8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2013 жылғы 25 желтоқсандағы 26 сессиясының № 259 шешімі. Қарағанды облысының Әділет департаментінде 2013 жылғы 28 желтоқсанда № 2484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p>
    <w:bookmarkEnd w:id="1"/>
    <w:p>
      <w:pPr>
        <w:spacing w:after="0"/>
        <w:ind w:left="0"/>
        <w:jc w:val="both"/>
      </w:pPr>
      <w:r>
        <w:rPr>
          <w:rFonts w:ascii="Times New Roman"/>
          <w:b w:val="false"/>
          <w:i w:val="false"/>
          <w:color w:val="000000"/>
          <w:sz w:val="28"/>
        </w:rPr>
        <w:t>
      1) кірістер – 3 145 791 мың теңге, оның ішінде:</w:t>
      </w:r>
    </w:p>
    <w:p>
      <w:pPr>
        <w:spacing w:after="0"/>
        <w:ind w:left="0"/>
        <w:jc w:val="both"/>
      </w:pPr>
      <w:r>
        <w:rPr>
          <w:rFonts w:ascii="Times New Roman"/>
          <w:b w:val="false"/>
          <w:i w:val="false"/>
          <w:color w:val="000000"/>
          <w:sz w:val="28"/>
        </w:rPr>
        <w:t>
      салықтық түсімдер бойынша – 694 695 мың теңге;</w:t>
      </w:r>
    </w:p>
    <w:p>
      <w:pPr>
        <w:spacing w:after="0"/>
        <w:ind w:left="0"/>
        <w:jc w:val="both"/>
      </w:pPr>
      <w:r>
        <w:rPr>
          <w:rFonts w:ascii="Times New Roman"/>
          <w:b w:val="false"/>
          <w:i w:val="false"/>
          <w:color w:val="000000"/>
          <w:sz w:val="28"/>
        </w:rPr>
        <w:t xml:space="preserve">
      салықтық емес түсімдер бойынша – 2 587 мың теңге; </w:t>
      </w:r>
    </w:p>
    <w:p>
      <w:pPr>
        <w:spacing w:after="0"/>
        <w:ind w:left="0"/>
        <w:jc w:val="both"/>
      </w:pPr>
      <w:r>
        <w:rPr>
          <w:rFonts w:ascii="Times New Roman"/>
          <w:b w:val="false"/>
          <w:i w:val="false"/>
          <w:color w:val="000000"/>
          <w:sz w:val="28"/>
        </w:rPr>
        <w:t>
      негізгі капиталды сатудан түсетін түсімдер бойынша – 12 645 мың теңге;</w:t>
      </w:r>
    </w:p>
    <w:p>
      <w:pPr>
        <w:spacing w:after="0"/>
        <w:ind w:left="0"/>
        <w:jc w:val="both"/>
      </w:pPr>
      <w:r>
        <w:rPr>
          <w:rFonts w:ascii="Times New Roman"/>
          <w:b w:val="false"/>
          <w:i w:val="false"/>
          <w:color w:val="000000"/>
          <w:sz w:val="28"/>
        </w:rPr>
        <w:t xml:space="preserve">
      трансферттер түсімдері бойынша – 2 435 864 мың теңге; </w:t>
      </w:r>
    </w:p>
    <w:p>
      <w:pPr>
        <w:spacing w:after="0"/>
        <w:ind w:left="0"/>
        <w:jc w:val="both"/>
      </w:pPr>
      <w:r>
        <w:rPr>
          <w:rFonts w:ascii="Times New Roman"/>
          <w:b w:val="false"/>
          <w:i w:val="false"/>
          <w:color w:val="000000"/>
          <w:sz w:val="28"/>
        </w:rPr>
        <w:t xml:space="preserve">
      2) шығындар – 3 208 661 мың теңге; </w:t>
      </w:r>
    </w:p>
    <w:p>
      <w:pPr>
        <w:spacing w:after="0"/>
        <w:ind w:left="0"/>
        <w:jc w:val="both"/>
      </w:pPr>
      <w:r>
        <w:rPr>
          <w:rFonts w:ascii="Times New Roman"/>
          <w:b w:val="false"/>
          <w:i w:val="false"/>
          <w:color w:val="000000"/>
          <w:sz w:val="28"/>
        </w:rPr>
        <w:t xml:space="preserve">
      3) таза бюджеттік кредиттеу – 42 827 мың теңге, оның ішінде: </w:t>
      </w:r>
    </w:p>
    <w:p>
      <w:pPr>
        <w:spacing w:after="0"/>
        <w:ind w:left="0"/>
        <w:jc w:val="both"/>
      </w:pPr>
      <w:r>
        <w:rPr>
          <w:rFonts w:ascii="Times New Roman"/>
          <w:b w:val="false"/>
          <w:i w:val="false"/>
          <w:color w:val="000000"/>
          <w:sz w:val="28"/>
        </w:rPr>
        <w:t>
      бюджеттік кредиттер - 55 560 мың теңге;</w:t>
      </w:r>
    </w:p>
    <w:p>
      <w:pPr>
        <w:spacing w:after="0"/>
        <w:ind w:left="0"/>
        <w:jc w:val="both"/>
      </w:pPr>
      <w:r>
        <w:rPr>
          <w:rFonts w:ascii="Times New Roman"/>
          <w:b w:val="false"/>
          <w:i w:val="false"/>
          <w:color w:val="000000"/>
          <w:sz w:val="28"/>
        </w:rPr>
        <w:t>
      бюджеттік кредиттерді өтеу – 12 733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105 697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105 697 мың теңге, оның ішінде:</w:t>
      </w:r>
    </w:p>
    <w:p>
      <w:pPr>
        <w:spacing w:after="0"/>
        <w:ind w:left="0"/>
        <w:jc w:val="both"/>
      </w:pPr>
      <w:r>
        <w:rPr>
          <w:rFonts w:ascii="Times New Roman"/>
          <w:b w:val="false"/>
          <w:i w:val="false"/>
          <w:color w:val="000000"/>
          <w:sz w:val="28"/>
        </w:rPr>
        <w:t>
      қарыздар түсімі – 55 560 мың теңге;</w:t>
      </w:r>
    </w:p>
    <w:p>
      <w:pPr>
        <w:spacing w:after="0"/>
        <w:ind w:left="0"/>
        <w:jc w:val="both"/>
      </w:pPr>
      <w:r>
        <w:rPr>
          <w:rFonts w:ascii="Times New Roman"/>
          <w:b w:val="false"/>
          <w:i w:val="false"/>
          <w:color w:val="000000"/>
          <w:sz w:val="28"/>
        </w:rPr>
        <w:t>
      қарыздарды өтеу – 12 733 мың теңге;</w:t>
      </w:r>
    </w:p>
    <w:p>
      <w:pPr>
        <w:spacing w:after="0"/>
        <w:ind w:left="0"/>
        <w:jc w:val="both"/>
      </w:pPr>
      <w:r>
        <w:rPr>
          <w:rFonts w:ascii="Times New Roman"/>
          <w:b w:val="false"/>
          <w:i w:val="false"/>
          <w:color w:val="000000"/>
          <w:sz w:val="28"/>
        </w:rPr>
        <w:t>
      бюджет қаражатының пайдаланылатын қалдықтары – 62 870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26.11.2014 </w:t>
      </w:r>
      <w:r>
        <w:rPr>
          <w:rFonts w:ascii="Times New Roman"/>
          <w:b w:val="false"/>
          <w:i w:val="false"/>
          <w:color w:val="000000"/>
          <w:sz w:val="28"/>
        </w:rPr>
        <w:t>№ 399</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2014 жылға арналған аудандық бюджет түсімдерінің құрамында, республикалық және облыстық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
    <w:bookmarkStart w:name="z4" w:id="3"/>
    <w:p>
      <w:pPr>
        <w:spacing w:after="0"/>
        <w:ind w:left="0"/>
        <w:jc w:val="both"/>
      </w:pPr>
      <w:r>
        <w:rPr>
          <w:rFonts w:ascii="Times New Roman"/>
          <w:b w:val="false"/>
          <w:i w:val="false"/>
          <w:color w:val="000000"/>
          <w:sz w:val="28"/>
        </w:rPr>
        <w:t>
      3. 2014 жылға арналған аудандық бюджетте облыстық бюджеттен аудан бюджетіне берілетін субвенциялардың мөлшері 2 142 475 мың теңге сомасында ескерілсін.</w:t>
      </w:r>
    </w:p>
    <w:bookmarkEnd w:id="3"/>
    <w:bookmarkStart w:name="z5" w:id="4"/>
    <w:p>
      <w:pPr>
        <w:spacing w:after="0"/>
        <w:ind w:left="0"/>
        <w:jc w:val="both"/>
      </w:pPr>
      <w:r>
        <w:rPr>
          <w:rFonts w:ascii="Times New Roman"/>
          <w:b w:val="false"/>
          <w:i w:val="false"/>
          <w:color w:val="000000"/>
          <w:sz w:val="28"/>
        </w:rPr>
        <w:t>
      4. 2014 жылға арналған аудандық бюджетке кірістерді бөлу нормативтері келесі мөлшерлерде белгіленсін:</w:t>
      </w:r>
    </w:p>
    <w:bookmarkEnd w:id="4"/>
    <w:p>
      <w:pPr>
        <w:spacing w:after="0"/>
        <w:ind w:left="0"/>
        <w:jc w:val="both"/>
      </w:pPr>
      <w:r>
        <w:rPr>
          <w:rFonts w:ascii="Times New Roman"/>
          <w:b w:val="false"/>
          <w:i w:val="false"/>
          <w:color w:val="000000"/>
          <w:sz w:val="28"/>
        </w:rPr>
        <w:t>
      1) жеке табыс салығы бойынша - 50 пайыздан;</w:t>
      </w:r>
    </w:p>
    <w:p>
      <w:pPr>
        <w:spacing w:after="0"/>
        <w:ind w:left="0"/>
        <w:jc w:val="both"/>
      </w:pPr>
      <w:r>
        <w:rPr>
          <w:rFonts w:ascii="Times New Roman"/>
          <w:b w:val="false"/>
          <w:i w:val="false"/>
          <w:color w:val="000000"/>
          <w:sz w:val="28"/>
        </w:rPr>
        <w:t>
      2) әлеуметтік салық бойынша - 70 пайыздан.</w:t>
      </w:r>
    </w:p>
    <w:bookmarkStart w:name="z6" w:id="5"/>
    <w:p>
      <w:pPr>
        <w:spacing w:after="0"/>
        <w:ind w:left="0"/>
        <w:jc w:val="both"/>
      </w:pPr>
      <w:r>
        <w:rPr>
          <w:rFonts w:ascii="Times New Roman"/>
          <w:b w:val="false"/>
          <w:i w:val="false"/>
          <w:color w:val="000000"/>
          <w:sz w:val="28"/>
        </w:rPr>
        <w:t>
      5. 2014 жылға аудандық бюджеттен қаржыландырылатын, денсаулық сақтау, білім беру, әлеуметтік қамсыздандыру, мәдениет, спорт және ветеринария саласындағы ауылдық жерде жұмыс істейтін азаматтық қызметшілерге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Осакаров аудандық мәслихатының 15.09.2014 </w:t>
      </w:r>
      <w:r>
        <w:rPr>
          <w:rFonts w:ascii="Times New Roman"/>
          <w:b w:val="false"/>
          <w:i w:val="false"/>
          <w:color w:val="000000"/>
          <w:sz w:val="28"/>
        </w:rPr>
        <w:t>№ 372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2014 жылға арналған Осакаров ауданы әкімдігінің резерві 10 601 мың теңге мөлшерінде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Осакаров аудандық мәслихатының 26.11.2014 </w:t>
      </w:r>
      <w:r>
        <w:rPr>
          <w:rFonts w:ascii="Times New Roman"/>
          <w:b w:val="false"/>
          <w:i w:val="false"/>
          <w:color w:val="000000"/>
          <w:sz w:val="28"/>
        </w:rPr>
        <w:t>№ 399</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Аудандық бюджетте кент, село, селолық округтері әкімдерінің аппараттары бойынша шығыстар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2014 жылға арналған аудандық бюджетті атқару үдерісінде секвестерлеуге жатпайтын жергілікті бюджеттік бағдарлама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Осы шешім 2014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Шамордин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26 сессиясының</w:t>
            </w:r>
            <w:r>
              <w:br/>
            </w:r>
            <w:r>
              <w:rPr>
                <w:rFonts w:ascii="Times New Roman"/>
                <w:b w:val="false"/>
                <w:i w:val="false"/>
                <w:color w:val="000000"/>
                <w:sz w:val="20"/>
              </w:rPr>
              <w:t>№ 259 шешіміне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2014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26.11.2014 </w:t>
      </w:r>
      <w:r>
        <w:rPr>
          <w:rFonts w:ascii="Times New Roman"/>
          <w:b w:val="false"/>
          <w:i w:val="false"/>
          <w:color w:val="ff0000"/>
          <w:sz w:val="28"/>
        </w:rPr>
        <w:t>№ 399</w:t>
      </w:r>
      <w:r>
        <w:rPr>
          <w:rFonts w:ascii="Times New Roman"/>
          <w:b w:val="false"/>
          <w:i w:val="false"/>
          <w:color w:val="ff0000"/>
          <w:sz w:val="28"/>
        </w:rPr>
        <w:t xml:space="preserve"> (01.01.2014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2435864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объктілерді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дефицитін (профицитін пайдалану)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26 сессиясының 2013 жылғы</w:t>
            </w:r>
            <w:r>
              <w:br/>
            </w:r>
            <w:r>
              <w:rPr>
                <w:rFonts w:ascii="Times New Roman"/>
                <w:b w:val="false"/>
                <w:i w:val="false"/>
                <w:color w:val="000000"/>
                <w:sz w:val="20"/>
              </w:rPr>
              <w:t>25 желтоқсандағы № 259 шешіміне</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2015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ұйымдарының оқыту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кұру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кұру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кұру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26 сессиясының 2013 жылғы</w:t>
            </w:r>
            <w:r>
              <w:br/>
            </w:r>
            <w:r>
              <w:rPr>
                <w:rFonts w:ascii="Times New Roman"/>
                <w:b w:val="false"/>
                <w:i w:val="false"/>
                <w:color w:val="000000"/>
                <w:sz w:val="20"/>
              </w:rPr>
              <w:t>25 желтоқсандағы № 259 шешіміне</w:t>
            </w:r>
            <w:r>
              <w:br/>
            </w:r>
            <w:r>
              <w:rPr>
                <w:rFonts w:ascii="Times New Roman"/>
                <w:b w:val="false"/>
                <w:i w:val="false"/>
                <w:color w:val="000000"/>
                <w:sz w:val="20"/>
              </w:rPr>
              <w:t>3-қосымша</w:t>
            </w:r>
          </w:p>
        </w:tc>
      </w:tr>
    </w:tbl>
    <w:bookmarkStart w:name="z16" w:id="12"/>
    <w:p>
      <w:pPr>
        <w:spacing w:after="0"/>
        <w:ind w:left="0"/>
        <w:jc w:val="left"/>
      </w:pPr>
      <w:r>
        <w:rPr>
          <w:rFonts w:ascii="Times New Roman"/>
          <w:b/>
          <w:i w:val="false"/>
          <w:color w:val="000000"/>
        </w:rPr>
        <w:t xml:space="preserve"> 2016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ұйымдарының оқыту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кұру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кұру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26 сессиясының</w:t>
            </w:r>
            <w:r>
              <w:br/>
            </w:r>
            <w:r>
              <w:rPr>
                <w:rFonts w:ascii="Times New Roman"/>
                <w:b w:val="false"/>
                <w:i w:val="false"/>
                <w:color w:val="000000"/>
                <w:sz w:val="20"/>
              </w:rPr>
              <w:t>№ 259 шешіміне</w:t>
            </w:r>
            <w:r>
              <w:br/>
            </w:r>
            <w:r>
              <w:rPr>
                <w:rFonts w:ascii="Times New Roman"/>
                <w:b w:val="false"/>
                <w:i w:val="false"/>
                <w:color w:val="000000"/>
                <w:sz w:val="20"/>
              </w:rPr>
              <w:t>4-қосымша</w:t>
            </w:r>
          </w:p>
        </w:tc>
      </w:tr>
    </w:tbl>
    <w:bookmarkStart w:name="z18" w:id="13"/>
    <w:p>
      <w:pPr>
        <w:spacing w:after="0"/>
        <w:ind w:left="0"/>
        <w:jc w:val="left"/>
      </w:pPr>
      <w:r>
        <w:rPr>
          <w:rFonts w:ascii="Times New Roman"/>
          <w:b/>
          <w:i w:val="false"/>
          <w:color w:val="000000"/>
        </w:rPr>
        <w:t xml:space="preserve"> 2014 жылға арналған аудан бюджетіне нысаналы</w:t>
      </w:r>
      <w:r>
        <w:br/>
      </w:r>
      <w:r>
        <w:rPr>
          <w:rFonts w:ascii="Times New Roman"/>
          <w:b/>
          <w:i w:val="false"/>
          <w:color w:val="000000"/>
        </w:rPr>
        <w:t>трансферттер мен бюджеттік кредит</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26.11.2014 </w:t>
      </w:r>
      <w:r>
        <w:rPr>
          <w:rFonts w:ascii="Times New Roman"/>
          <w:b w:val="false"/>
          <w:i w:val="false"/>
          <w:color w:val="ff0000"/>
          <w:sz w:val="28"/>
        </w:rPr>
        <w:t>№ 399</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ағымдағы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бюджеттік 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кабинеттерін оқу жабдығымен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 үш дәрежелі жүйе бойынша біліктілікті арттырудан өткен мұғалімдерге еңбек ақыны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әлеуметтiк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және өнеркәсіп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үйлерін жобалауға, салуға және (немесе)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үйлерін жобалауға, салуға және (немесе) сатып алуға, 2014 жылғы бірлесіп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26 сессиясының</w:t>
            </w:r>
            <w:r>
              <w:br/>
            </w:r>
            <w:r>
              <w:rPr>
                <w:rFonts w:ascii="Times New Roman"/>
                <w:b w:val="false"/>
                <w:i w:val="false"/>
                <w:color w:val="000000"/>
                <w:sz w:val="20"/>
              </w:rPr>
              <w:t>№ 259 шешіміне</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2014 жылға арналған кент, ауыл, ауылдық округтері</w:t>
      </w:r>
      <w:r>
        <w:br/>
      </w:r>
      <w:r>
        <w:rPr>
          <w:rFonts w:ascii="Times New Roman"/>
          <w:b/>
          <w:i w:val="false"/>
          <w:color w:val="000000"/>
        </w:rPr>
        <w:t>әкімдерінің аппараттары бойынша шығындар</w:t>
      </w:r>
    </w:p>
    <w:bookmarkEnd w:id="14"/>
    <w:p>
      <w:pPr>
        <w:spacing w:after="0"/>
        <w:ind w:left="0"/>
        <w:jc w:val="both"/>
      </w:pPr>
      <w:r>
        <w:rPr>
          <w:rFonts w:ascii="Times New Roman"/>
          <w:b w:val="false"/>
          <w:i w:val="false"/>
          <w:color w:val="ff0000"/>
          <w:sz w:val="28"/>
        </w:rPr>
        <w:t xml:space="preserve">
      Ескерту. 5-қосымша жаңа редакцияда - Қарағанды облысы Осакаров аудандық мәслихатының 26.11.2014 </w:t>
      </w:r>
      <w:r>
        <w:rPr>
          <w:rFonts w:ascii="Times New Roman"/>
          <w:b w:val="false"/>
          <w:i w:val="false"/>
          <w:color w:val="ff0000"/>
          <w:sz w:val="28"/>
        </w:rPr>
        <w:t>№ 399</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Сарыөзек ауылдық округі әкімінің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26 сессиясының 2013 жылғы</w:t>
            </w:r>
            <w:r>
              <w:br/>
            </w:r>
            <w:r>
              <w:rPr>
                <w:rFonts w:ascii="Times New Roman"/>
                <w:b w:val="false"/>
                <w:i w:val="false"/>
                <w:color w:val="000000"/>
                <w:sz w:val="20"/>
              </w:rPr>
              <w:t>25 желтоқсандағы № 259 шешіміне</w:t>
            </w:r>
            <w:r>
              <w:br/>
            </w:r>
            <w:r>
              <w:rPr>
                <w:rFonts w:ascii="Times New Roman"/>
                <w:b w:val="false"/>
                <w:i w:val="false"/>
                <w:color w:val="000000"/>
                <w:sz w:val="20"/>
              </w:rPr>
              <w:t>6-қосымша</w:t>
            </w:r>
          </w:p>
        </w:tc>
      </w:tr>
    </w:tbl>
    <w:bookmarkStart w:name="z22" w:id="15"/>
    <w:p>
      <w:pPr>
        <w:spacing w:after="0"/>
        <w:ind w:left="0"/>
        <w:jc w:val="left"/>
      </w:pPr>
      <w:r>
        <w:rPr>
          <w:rFonts w:ascii="Times New Roman"/>
          <w:b/>
          <w:i w:val="false"/>
          <w:color w:val="000000"/>
        </w:rPr>
        <w:t xml:space="preserve"> 2014 жылға арналған аудандық бюджетті атқару үдерісінде</w:t>
      </w:r>
      <w:r>
        <w:br/>
      </w:r>
      <w:r>
        <w:rPr>
          <w:rFonts w:ascii="Times New Roman"/>
          <w:b/>
          <w:i w:val="false"/>
          <w:color w:val="000000"/>
        </w:rPr>
        <w:t>секвестрлеуге жатпайтын жергілікті бюджеттік бағдарлама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