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1e5b8" w14:textId="b91e5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Ақтоғай аудандық мәслихатының 2012 жылғы 12 желтоқсандағы 10 сессиясының "2013-2015 жылдарға арналған аудандық бюджет туралы" N 91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Ақтоғай аудандық мәслихатының 12 сессиясының 2013 жылғы 28 наурыздағы N 115 шешімі. Қарағанды облысының Әділет департаментінде 2013 жылғы 11 сәуірде N 2296 болып тіркелді. Қабылданған мерзімінің өтуіне байланысты өзінің қолданылуын тоқтатады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Ақтоғай аудандық мәслихатының 2012 жылғы 12 желтоқсандағы 10 сессиясының "2013-2015 жылдарға арналған аудандық бюджет туралы" N 91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(нормативтік құқықтық кесімдерді мемлекеттік тіркеу Тізілімінде N 2068 болып тіркелген, 2012 жылғы 28 желтоқсандағы "Тоқырауын тынысы" газетінің N 55 (7370) санында жарияланған), оған Ақтоғай аудандық мәслихатының 2013 жылғы 13 ақпандағы 11 сессиясының "Ақтоғай аудандық мәслихатының 2012 жылғы 12 желтоқсандағы 10 сессиясының "2013-2015 жылдарға арналған аудандық бюджет туралы" N 91 шешіміне өзгеріс енгізу туралы" N 105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 енгізілген (нормативтік құқықтық кесімдерді мемлекеттік тіркеу Тізілімінде - N 2194 болып тіркелген, 2013 жылғы 15 наурыздағы "Тоқырауын тынысы" газетінің N 10 (7380) санында жарияланған),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"2558707" сандары "2493458"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"1616804" сандары "1551555"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"2558707" сандары "2533761"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"22880" сандары "23589"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"8278" сандары "7569"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"22880" сандары "63892"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"22880" сандары "63892"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"8278" сандары "7569"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"40303" сандарына ауыстырылсын;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Отыншин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мәслихаттың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Оңғарқұлов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КЕЛІСІЛДІ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ауданының экономика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бюджеттік жоспарлау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бастығы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Болғанбаев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2013 жылғы 28 наурыз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28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сессиясының N 115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сессиясының N 91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аудандық бюджет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1297"/>
        <w:gridCol w:w="836"/>
        <w:gridCol w:w="5715"/>
        <w:gridCol w:w="36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2493458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934922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142345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142345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149223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149223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633786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610544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1551555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1551555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1551555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1"/>
        <w:gridCol w:w="632"/>
        <w:gridCol w:w="1333"/>
        <w:gridCol w:w="1334"/>
        <w:gridCol w:w="5283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2533761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310086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255637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15487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14727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74323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73825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165827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165677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39159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39159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бюджеттің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30687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және ауданды (облыстық маңызы бар қаланы) баcқару саласындағы мемлекеттік саясатты іске асыру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5265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жүрісі қауiпсiздiгін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1503317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116307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116307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ұйымдарының қызметін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79207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1327903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1327903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1301363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жеткіншектерге қосымша білім беру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59107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59107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68166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10532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көмегі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10649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21166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21166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20629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201189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82473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80173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77173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29866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15857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бөлу жүйесінің қызмет етуі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14857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14009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14009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88850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88150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7485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76928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177874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85940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85940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85940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49726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37138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37138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12588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11588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38388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23203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15758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7445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15185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9924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63371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63371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63371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63371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119870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29694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5737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5737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16857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13215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жануарларын бірдейлендіру жөніндегі іс-шараларды жүргізу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18987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18987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18807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71189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71189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71189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9887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9887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9887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9887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48186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9032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9032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9032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39154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25917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14597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7237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 қызметін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7237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743"/>
        <w:gridCol w:w="1567"/>
        <w:gridCol w:w="1567"/>
        <w:gridCol w:w="4878"/>
        <w:gridCol w:w="2392"/>
      </w:tblGrid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23589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31158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31158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31158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31158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8"/>
        <w:gridCol w:w="2372"/>
        <w:gridCol w:w="1529"/>
        <w:gridCol w:w="2804"/>
        <w:gridCol w:w="40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7569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7569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7569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9"/>
        <w:gridCol w:w="1059"/>
        <w:gridCol w:w="1059"/>
        <w:gridCol w:w="1060"/>
        <w:gridCol w:w="4262"/>
        <w:gridCol w:w="38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-63892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(профицитін пайдалану) қаржыландыру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63892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28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сессиясының N 115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сессиясының N 91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аудандық бюджет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1297"/>
        <w:gridCol w:w="836"/>
        <w:gridCol w:w="5715"/>
        <w:gridCol w:w="36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Кірістер: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2412311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1024650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182796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182796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190154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190154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641461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616648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1380560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1380560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1380560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1"/>
        <w:gridCol w:w="632"/>
        <w:gridCol w:w="1333"/>
        <w:gridCol w:w="1334"/>
        <w:gridCol w:w="5283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2412311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281192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251235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15385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15385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67408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67408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168442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168442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17349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17349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бюджеттің орындау және ауданның (облыстық маңызы бар қаланың)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14712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12608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12608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және ауданды (облыстық маңызы бар қаланы) баcқару саласындағы мемлекеттік саясатты іске асыру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12608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5634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жүрісі қауiпсiздiгін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1539335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90130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90130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ұйымдарының қызметін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90130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1440979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1440979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1414523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жеткіншектерге қосымша білім беру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26456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8226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8226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8025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68690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46916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46916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8627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6783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7074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21774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21774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21199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179830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қызмет етуі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78830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53830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180688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90702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90702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90702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53337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39868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39868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13469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12399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18289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18289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14271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52551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37068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17568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14568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бірдейлендіру жөніндегі іс-шараларды жүргізу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15483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15483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15483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13079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13079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13079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10579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35312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11165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11165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9665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24147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10702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9202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7025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 қызметін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4"/>
        <w:gridCol w:w="495"/>
        <w:gridCol w:w="495"/>
        <w:gridCol w:w="495"/>
        <w:gridCol w:w="3502"/>
        <w:gridCol w:w="6819"/>
      </w:tblGrid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-7569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8"/>
        <w:gridCol w:w="2372"/>
        <w:gridCol w:w="1529"/>
        <w:gridCol w:w="2804"/>
        <w:gridCol w:w="40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7569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7569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7569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3"/>
        <w:gridCol w:w="1113"/>
        <w:gridCol w:w="1113"/>
        <w:gridCol w:w="1113"/>
        <w:gridCol w:w="4475"/>
        <w:gridCol w:w="33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7569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(профицитін пайдалану) қаржыландыру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-7569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28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сессиясының N 115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сессиясының N 91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аудандық бюджет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1297"/>
        <w:gridCol w:w="836"/>
        <w:gridCol w:w="5715"/>
        <w:gridCol w:w="36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Кірістер: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2476387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2069810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530920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530920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1009384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982892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399352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399352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1"/>
        <w:gridCol w:w="632"/>
        <w:gridCol w:w="1333"/>
        <w:gridCol w:w="1334"/>
        <w:gridCol w:w="5283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2476387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298416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268822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16461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16461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72127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72127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180234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180234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16104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16104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бюджеттің орындау және ауданның (облыстық маңызы бар қаланың)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15742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және ауданды (облыстық маңызы бар қаланы) баcқару саласындағы мемлекеттік саясатты іске асыру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6028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5627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5627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5627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жүрісі қауiпсiздiгін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1637375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88825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88825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ұйымдарының қызметін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88825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1539749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1539749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1511442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жеткіншектерге қосымша білім беру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28307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8801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8801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8586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73499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9231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7258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7569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20148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23299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23299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22684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129098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коммуналдық тұрғын үй қорының тұрғын үйін жобалау, салу және (немесе) сатып алу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Инженерлік коммуникациялық инфрақұрылымды жобалау, дамыту, жайластыру және (немесе) сатып алу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бөлу жүйесінің қызмет етуі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85098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59098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4098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193314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97050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97050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97050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57070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42657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42657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14413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13268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34818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15248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9918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55364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38797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18797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15587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жануарларын бірдейлендіру жөніндегі іс-шараларды жүргізу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16567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16567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16567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11319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11319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11319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11319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35774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10341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10341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10341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25433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11047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9847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7516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 қызметін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4"/>
        <w:gridCol w:w="495"/>
        <w:gridCol w:w="495"/>
        <w:gridCol w:w="495"/>
        <w:gridCol w:w="3502"/>
        <w:gridCol w:w="6819"/>
      </w:tblGrid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-7569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8"/>
        <w:gridCol w:w="2372"/>
        <w:gridCol w:w="1529"/>
        <w:gridCol w:w="2804"/>
        <w:gridCol w:w="40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7569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7569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7569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3"/>
        <w:gridCol w:w="1113"/>
        <w:gridCol w:w="1113"/>
        <w:gridCol w:w="1113"/>
        <w:gridCol w:w="4475"/>
        <w:gridCol w:w="33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7569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(профицитін пайдалану) қаржыландыру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-7569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28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сессиясының N 115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сессиясының N 91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аудан бюджетінің нысаналы</w:t>
      </w:r>
      <w:r>
        <w:br/>
      </w:r>
      <w:r>
        <w:rPr>
          <w:rFonts w:ascii="Times New Roman"/>
          <w:b/>
          <w:i w:val="false"/>
          <w:color w:val="000000"/>
        </w:rPr>
        <w:t>трансферттері мен бюджеттік кредиттері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92"/>
        <w:gridCol w:w="3808"/>
      </w:tblGrid>
      <w:tr>
        <w:trPr>
          <w:trHeight w:val="30" w:hRule="atLeast"/>
        </w:trPr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320793</w:t>
            </w:r>
          </w:p>
        </w:tc>
      </w:tr>
      <w:tr>
        <w:trPr>
          <w:trHeight w:val="30" w:hRule="atLeast"/>
        </w:trPr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166264</w:t>
            </w:r>
          </w:p>
        </w:tc>
      </w:tr>
      <w:tr>
        <w:trPr>
          <w:trHeight w:val="30" w:hRule="atLeast"/>
        </w:trPr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123371</w:t>
            </w:r>
          </w:p>
        </w:tc>
      </w:tr>
      <w:tr>
        <w:trPr>
          <w:trHeight w:val="30" w:hRule="atLeast"/>
        </w:trPr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31158</w:t>
            </w:r>
          </w:p>
        </w:tc>
      </w:tr>
      <w:tr>
        <w:trPr>
          <w:trHeight w:val="30" w:hRule="atLeast"/>
        </w:trPr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166264</w:t>
            </w:r>
          </w:p>
        </w:tc>
      </w:tr>
      <w:tr>
        <w:trPr>
          <w:trHeight w:val="30" w:hRule="atLeast"/>
        </w:trPr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166264</w:t>
            </w:r>
          </w:p>
        </w:tc>
      </w:tr>
      <w:tr>
        <w:trPr>
          <w:trHeight w:val="30" w:hRule="atLeast"/>
        </w:trPr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5732</w:t>
            </w:r>
          </w:p>
        </w:tc>
      </w:tr>
      <w:tr>
        <w:trPr>
          <w:trHeight w:val="30" w:hRule="atLeast"/>
        </w:trPr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асыруға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14597</w:t>
            </w:r>
          </w:p>
        </w:tc>
      </w:tr>
      <w:tr>
        <w:trPr>
          <w:trHeight w:val="30" w:hRule="atLeast"/>
        </w:trPr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 деңгейлі жүйе бойынша біліктілігін арттырудан өткен мұғалімдерге еңбекақыны көтеруге 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8714</w:t>
            </w:r>
          </w:p>
        </w:tc>
      </w:tr>
      <w:tr>
        <w:trPr>
          <w:trHeight w:val="30" w:hRule="atLeast"/>
        </w:trPr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беретін мемлекеттік мекемелердегі физика, химия, биология кабинеттерін оқу жабдығымен жарақтандыруға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</w:t>
            </w:r>
          </w:p>
        </w:tc>
      </w:tr>
      <w:tr>
        <w:trPr>
          <w:trHeight w:val="30" w:hRule="atLeast"/>
        </w:trPr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Қорғаншыларға (қамқоршыларға) жетім баланы (жетім балаларды) және ата-анасының қамқорлығынсыз қалған баланы (балаларды) асырап-бағу үшін ай сайын ақша қаражатын төлеуге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</w:t>
            </w:r>
          </w:p>
        </w:tc>
      </w:tr>
      <w:tr>
        <w:trPr>
          <w:trHeight w:val="30" w:hRule="atLeast"/>
        </w:trPr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мұғалімдеріне және мектепке дейінгі ұйымдардың тәрбиешілеріне біліктілік санаты үшін қосымша ақы көлемін ұлғайтуға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19956</w:t>
            </w:r>
          </w:p>
        </w:tc>
      </w:tr>
      <w:tr>
        <w:trPr>
          <w:trHeight w:val="30" w:hRule="atLeast"/>
        </w:trPr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жүргізуге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71189</w:t>
            </w:r>
          </w:p>
        </w:tc>
      </w:tr>
      <w:tr>
        <w:trPr>
          <w:trHeight w:val="30" w:hRule="atLeast"/>
        </w:trPr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тапсырыстарын іске асыруға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37100</w:t>
            </w:r>
          </w:p>
        </w:tc>
      </w:tr>
      <w:tr>
        <w:trPr>
          <w:trHeight w:val="30" w:hRule="atLeast"/>
        </w:trPr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трансферттері: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123371</w:t>
            </w:r>
          </w:p>
        </w:tc>
      </w:tr>
      <w:tr>
        <w:trPr>
          <w:trHeight w:val="30" w:hRule="atLeast"/>
        </w:trPr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54000</w:t>
            </w:r>
          </w:p>
        </w:tc>
      </w:tr>
      <w:tr>
        <w:trPr>
          <w:trHeight w:val="30" w:hRule="atLeast"/>
        </w:trPr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54000</w:t>
            </w:r>
          </w:p>
        </w:tc>
      </w:tr>
      <w:tr>
        <w:trPr>
          <w:trHeight w:val="30" w:hRule="atLeast"/>
        </w:trPr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бюджеттен: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69371</w:t>
            </w:r>
          </w:p>
        </w:tc>
      </w:tr>
      <w:tr>
        <w:trPr>
          <w:trHeight w:val="30" w:hRule="atLeast"/>
        </w:trPr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дамытуға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63371</w:t>
            </w:r>
          </w:p>
        </w:tc>
      </w:tr>
      <w:tr>
        <w:trPr>
          <w:trHeight w:val="30" w:hRule="atLeast"/>
        </w:trPr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кредиттер: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31158</w:t>
            </w:r>
          </w:p>
        </w:tc>
      </w:tr>
      <w:tr>
        <w:trPr>
          <w:trHeight w:val="30" w:hRule="atLeast"/>
        </w:trPr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28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сессиясының N 115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сессиясының N 91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аудандық бюджет құрамында</w:t>
      </w:r>
      <w:r>
        <w:br/>
      </w:r>
      <w:r>
        <w:rPr>
          <w:rFonts w:ascii="Times New Roman"/>
          <w:b/>
          <w:i w:val="false"/>
          <w:color w:val="000000"/>
        </w:rPr>
        <w:t>кенттердің, селоның және селолық (ауылдық)</w:t>
      </w:r>
      <w:r>
        <w:br/>
      </w:r>
      <w:r>
        <w:rPr>
          <w:rFonts w:ascii="Times New Roman"/>
          <w:b/>
          <w:i w:val="false"/>
          <w:color w:val="000000"/>
        </w:rPr>
        <w:t>округтердің бюджеттік бағдарламалары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3"/>
        <w:gridCol w:w="672"/>
        <w:gridCol w:w="1417"/>
        <w:gridCol w:w="1417"/>
        <w:gridCol w:w="5217"/>
        <w:gridCol w:w="253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253977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165827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165827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165827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165677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селосы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9665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Нүркен селолық округі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8881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Қараменде би селолық округі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8526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селолық округі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8814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Шабанбай селолық округі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9207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селолық округі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8947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Айыртас селолық округі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8887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Сарытерек селолық округі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8744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Тораңғалық селолық округі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7775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Қусақ селолық округі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9671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Шашубай кенті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13864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Сарышаған кенті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17436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Қызыларай селолық округі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9011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Кежек селолық округі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7869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Ортадересін селолық округі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9518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Тасарал селолық округі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7136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Жидебай селолық округі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11726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Нүркен селолық округі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88150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88150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88150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7485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селосы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Қараменде би селолық округі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Сарытерек селолық округі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Шашубай кенті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Сарышаған кенті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Жидебай селолық округі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селосы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Нүркен селолық округі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Қараменде би селолық округі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селолық округі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Шабанбай селолық округі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селолық округі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Айыртас селолық округі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Сарытерек селолық округі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Тораңғалық селолық округі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Қусақ селолық округі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Шашубай кенті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Сарышаған кенті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Қызыларай селолық округі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Кежек селолық округі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Ортадересін селолық округі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Тасарал селолық округі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Жидебай селолық округі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76928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селосы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63232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Нүркен селолық округі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Қараменде би селолық округі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селолық округі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Шабанбай селолық округі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селолық округі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Айыртас селолық округі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Сарытерек селолық округі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Тораңғалық селолық округі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Қусақ селолық округі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Шашубай кенті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Сарышаған кенті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5577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Қызыларай селолық округі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Кежек селолық округі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Ортадересін селолық округі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Тасарал селолық округі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Жидебай селолық округі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