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3d76" w14:textId="6ee3d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протездік-ортопедиялық көмек ұсыну үшін оларға құжаттарды ресімдеу"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 әкімдігінің 2013 жылғы 30 қаңтардағы N 03/06 қаулысы. Қарағанды облысының Әділет департаментінде 2013 жылғы 5 наурызда N 2207 болып тіркелді. Күші жойылды - Қарағанды облысы Ақтоғай ауданы әкімдігінің 2013 жылғы 2 мамырдағы N 12/02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Қарағанды облысы Ақтоғай ауданы әкімдігінің 02.05.2013 N 12/02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"Мүгедектерге протездік-ортопедиялық көмек ұсыну үшін оларға құжаттарды ресімдеу"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Нөкешке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Ақтоғай ауданының</w:t>
      </w:r>
      <w:r>
        <w:br/>
      </w:r>
      <w:r>
        <w:rPr>
          <w:rFonts w:ascii="Times New Roman"/>
          <w:b w:val="false"/>
          <w:i w:val="false"/>
          <w:color w:val="000000"/>
          <w:sz w:val="28"/>
        </w:rPr>
        <w:t>
</w:t>
      </w:r>
      <w:r>
        <w:rPr>
          <w:rFonts w:ascii="Times New Roman"/>
          <w:b w:val="false"/>
          <w:i/>
          <w:color w:val="000000"/>
          <w:sz w:val="28"/>
        </w:rPr>
        <w:t>      әкімі                                      С. Әбеуова</w:t>
      </w:r>
    </w:p>
    <w:bookmarkStart w:name="z5" w:id="1"/>
    <w:p>
      <w:pPr>
        <w:spacing w:after="0"/>
        <w:ind w:left="0"/>
        <w:jc w:val="both"/>
      </w:pPr>
      <w:r>
        <w:rPr>
          <w:rFonts w:ascii="Times New Roman"/>
          <w:b w:val="false"/>
          <w:i w:val="false"/>
          <w:color w:val="000000"/>
          <w:sz w:val="28"/>
        </w:rPr>
        <w:t>
Ақтоғай ауданы әкімдігінің</w:t>
      </w:r>
      <w:r>
        <w:br/>
      </w:r>
      <w:r>
        <w:rPr>
          <w:rFonts w:ascii="Times New Roman"/>
          <w:b w:val="false"/>
          <w:i w:val="false"/>
          <w:color w:val="000000"/>
          <w:sz w:val="28"/>
        </w:rPr>
        <w:t>
2013 жылғы 30 қаңтардағы</w:t>
      </w:r>
      <w:r>
        <w:br/>
      </w:r>
      <w:r>
        <w:rPr>
          <w:rFonts w:ascii="Times New Roman"/>
          <w:b w:val="false"/>
          <w:i w:val="false"/>
          <w:color w:val="000000"/>
          <w:sz w:val="28"/>
        </w:rPr>
        <w:t>
N 03/06 қаулысымен бекітілген</w:t>
      </w:r>
    </w:p>
    <w:bookmarkEnd w:id="1"/>
    <w:bookmarkStart w:name="z6" w:id="2"/>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2) мүгедектi оңалтудың жеке бағдарламасы - мүгедектi оңалтуды өткiзудiң нақты көлемдерiн, түрлерi мен мерзiмдерiн белгiлейтiн құжат;</w:t>
      </w:r>
      <w:r>
        <w:br/>
      </w:r>
      <w:r>
        <w:rPr>
          <w:rFonts w:ascii="Times New Roman"/>
          <w:b w:val="false"/>
          <w:i w:val="false"/>
          <w:color w:val="000000"/>
          <w:sz w:val="28"/>
        </w:rPr>
        <w:t>
      3) протездiк-ортопедиялық көмек - мүгедектердi протездiк-ортопедиялық құралдармен қамтамасыз ету және оларды пайдалануды үйрету бойынша медициналық-техникалық көмектiң мамандандырылған түрi;</w:t>
      </w:r>
      <w:r>
        <w:br/>
      </w:r>
      <w:r>
        <w:rPr>
          <w:rFonts w:ascii="Times New Roman"/>
          <w:b w:val="false"/>
          <w:i w:val="false"/>
          <w:color w:val="000000"/>
          <w:sz w:val="28"/>
        </w:rPr>
        <w:t>
      4) тұтынушылар - Қазақстан Республикасының азаматтары, Қазақстан Республикасының аумағында тұрақты тұратын шетелдіктер және азаматтығы жоқ адамдар:</w:t>
      </w:r>
      <w:r>
        <w:br/>
      </w:r>
      <w:r>
        <w:rPr>
          <w:rFonts w:ascii="Times New Roman"/>
          <w:b w:val="false"/>
          <w:i w:val="false"/>
          <w:color w:val="000000"/>
          <w:sz w:val="28"/>
        </w:rPr>
        <w:t>
      Ұлы Отан соғысының қатысушылары, мүгедектері, сондай-ақ жеңілдіктер мен кепілдіктер бойынша Ұлы Отан соғысы мүгедектеріне теңестірілген адамдар;</w:t>
      </w:r>
      <w:r>
        <w:br/>
      </w:r>
      <w:r>
        <w:rPr>
          <w:rFonts w:ascii="Times New Roman"/>
          <w:b w:val="false"/>
          <w:i w:val="false"/>
          <w:color w:val="000000"/>
          <w:sz w:val="28"/>
        </w:rPr>
        <w:t>
      Қазақстан Республикасы Қарулы Күштерінде қызметтік міндеттерін атқаруымен байланысты мүгедек болған әскери қызметшілер;</w:t>
      </w:r>
      <w:r>
        <w:br/>
      </w:r>
      <w:r>
        <w:rPr>
          <w:rFonts w:ascii="Times New Roman"/>
          <w:b w:val="false"/>
          <w:i w:val="false"/>
          <w:color w:val="000000"/>
          <w:sz w:val="28"/>
        </w:rPr>
        <w:t>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w:t>
      </w:r>
      <w:r>
        <w:br/>
      </w:r>
      <w:r>
        <w:rPr>
          <w:rFonts w:ascii="Times New Roman"/>
          <w:b w:val="false"/>
          <w:i w:val="false"/>
          <w:color w:val="000000"/>
          <w:sz w:val="28"/>
        </w:rPr>
        <w:t>
      5) уәкілетті орган – "Ақтоғай ауданының жұмыспен қамту және әлеуметтік бағдарламалар бөлімі" мемлекеттік мекемесі;</w:t>
      </w:r>
      <w:r>
        <w:br/>
      </w:r>
      <w:r>
        <w:rPr>
          <w:rFonts w:ascii="Times New Roman"/>
          <w:b w:val="false"/>
          <w:i w:val="false"/>
          <w:color w:val="000000"/>
          <w:sz w:val="28"/>
        </w:rPr>
        <w:t>
      6)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Мүгедектерге протездік-ортопедиялық көмекті ұсыну үшін оларға құжаттарды ресімдеу - протездік-ортопедиялық құралдармен қамтамасыз ету және оларды пайдалануды үйрету бойынша мамандандырылған медициналық – техникалық көмектің түрін алуға мүгедектердің құқықтарын іске асыруға бағытталған мемлекеттік қызмет көрсету.</w:t>
      </w:r>
      <w:r>
        <w:br/>
      </w:r>
      <w:r>
        <w:rPr>
          <w:rFonts w:ascii="Times New Roman"/>
          <w:b w:val="false"/>
          <w:i w:val="false"/>
          <w:color w:val="000000"/>
          <w:sz w:val="28"/>
        </w:rPr>
        <w:t>
</w:t>
      </w:r>
      <w:r>
        <w:rPr>
          <w:rFonts w:ascii="Times New Roman"/>
          <w:b w:val="false"/>
          <w:i w:val="false"/>
          <w:color w:val="000000"/>
          <w:sz w:val="28"/>
        </w:rPr>
        <w:t>
      3. Мемлекеттік қызметті уәкілетті орган және Орталық (баламалы негізде)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22-бабы</w:t>
      </w:r>
      <w:r>
        <w:rPr>
          <w:rFonts w:ascii="Times New Roman"/>
          <w:b w:val="false"/>
          <w:i w:val="false"/>
          <w:color w:val="000000"/>
          <w:sz w:val="28"/>
        </w:rPr>
        <w:t xml:space="preserve"> 1-тармағының, Қазақстан Республикасы Үкіметінің 2005 жылғы 20 шілдедегі "Мүгедектерді оңалтудың кейбір мәселелері туралы" N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w:t>
      </w:r>
      <w:r>
        <w:rPr>
          <w:rFonts w:ascii="Times New Roman"/>
          <w:b w:val="false"/>
          <w:i w:val="false"/>
          <w:color w:val="000000"/>
          <w:sz w:val="28"/>
        </w:rPr>
        <w:t xml:space="preserve"> және Қазақстан Республикасы Үкіметінің 2011 жылғы 7 сәуірдегі N 394 "Жергілікті атқарушы органдар көрсететін әлеуметтік қорғау саласындағы мемлекеттік қызметтердің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Көрсетілген мемлекеттік қызметтің өтініш беруші алатын нәтижесі мүгедектерге протездiк-ортопедиялық көмек ұсыну үшін құжаттарды ресiмдеу туралы қағаз жеткізгіштегі хабарлама (бұдан әрі - хабарлама)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Уәкілетті органның орналасқан жері: 100200, Қарағанды облысы, Ақтоғай ауданы, Ақтоғай селосы, Бөкейхан көшесі 7, "Ақтоғай ауданының жұмыспен қамту және әлеуметтік бағдарламалар бөлімі" мемлекеттік мекемесі, телефон: 8 (71037) 21369, факс: 8(71037) 21290, электронды поштаның мекен-жайы: enbek2011@mail.ru.</w:t>
      </w:r>
      <w:r>
        <w:br/>
      </w:r>
      <w:r>
        <w:rPr>
          <w:rFonts w:ascii="Times New Roman"/>
          <w:b w:val="false"/>
          <w:i w:val="false"/>
          <w:color w:val="000000"/>
          <w:sz w:val="28"/>
        </w:rPr>
        <w:t>
      Жұмыс кестесі: күн сайын сағат 9.00-ден бастап 18.00-ге дейін, түскі үзіліс сағат 13.00 бастап 14.00 дейін, демалыс күндері (сенбі, жексенбі) мен мереке күндерінен басқа.</w:t>
      </w:r>
      <w:r>
        <w:br/>
      </w:r>
      <w:r>
        <w:rPr>
          <w:rFonts w:ascii="Times New Roman"/>
          <w:b w:val="false"/>
          <w:i w:val="false"/>
          <w:color w:val="000000"/>
          <w:sz w:val="28"/>
        </w:rPr>
        <w:t>
      Қабылдау алдын ала жазылусыз және жеделдетіп қызмет көрсетусіз кезек тәртібінде жүзеге асырылады.</w:t>
      </w:r>
      <w:r>
        <w:br/>
      </w:r>
      <w:r>
        <w:rPr>
          <w:rFonts w:ascii="Times New Roman"/>
          <w:b w:val="false"/>
          <w:i w:val="false"/>
          <w:color w:val="000000"/>
          <w:sz w:val="28"/>
        </w:rPr>
        <w:t>
      Орталықтың орналасқан жері: 100200, Қарағанды облысы, Ақтоғай ауданы, Ақтоғай селосы, Бөкейхан көшесі 10, телефон: 8 (71037) 21105 және Сарышаған кенті, Абай көшесі 12, телефон: 8 (71038) 22338,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Ақтоғай ауданындағы бөлімі".</w:t>
      </w:r>
      <w:r>
        <w:br/>
      </w:r>
      <w:r>
        <w:rPr>
          <w:rFonts w:ascii="Times New Roman"/>
          <w:b w:val="false"/>
          <w:i w:val="false"/>
          <w:color w:val="000000"/>
          <w:sz w:val="28"/>
        </w:rPr>
        <w:t>
      Жұмыс кестесі: үзiлiссiз 9.00-ден бастап 20.00-ге дейiн күн сайын, орталықтың филиалдары мен өкiлдiктерi үшiн демалыс және мереке күндерiн қоспағанда, 13.00-ден 14.00-ге дейiнгi түскi үзiлiспен 9.00-ден бастап 19.00-ге дейiн жұмыс кестесi бекiтiлген.</w:t>
      </w:r>
      <w:r>
        <w:br/>
      </w:r>
      <w:r>
        <w:rPr>
          <w:rFonts w:ascii="Times New Roman"/>
          <w:b w:val="false"/>
          <w:i w:val="false"/>
          <w:color w:val="000000"/>
          <w:sz w:val="28"/>
        </w:rPr>
        <w:t>
      Қабылдау алдын ала жазылусыз және жедел қызмет көрсетусіз "электронды"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және қажетті құжаттар туралы толық ақпарат http://www.aktogay.kz интернет-ресурсында және уәкілетті органның, Орталықтың ақпараттық стенділерінде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сәтінен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келесі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ұсынылған мәліметтер мен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құжаттардың жалғандығы;</w:t>
      </w:r>
      <w:r>
        <w:br/>
      </w:r>
      <w:r>
        <w:rPr>
          <w:rFonts w:ascii="Times New Roman"/>
          <w:b w:val="false"/>
          <w:i w:val="false"/>
          <w:color w:val="000000"/>
          <w:sz w:val="28"/>
        </w:rPr>
        <w:t>
      4) жұмыс берушінің кінәсінен жұмыста мертігуге ұшыраған немесе кәсіптік ауруға шалдыққан мүгедектерге жұмыс беруші – жеке кәсіпкер қызметін тоқтатқан немесе заңды тұлға таратылған жағдайда,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11. Тұтынушыдан мемлекеттік қызметті алу үшін өтініш түскен сәттен бастап және мемлекеттік қызмет нәтижесін беру сәтіне дейін мемлекеттік қызметті көрсету кезеңдері:</w:t>
      </w:r>
      <w:r>
        <w:br/>
      </w:r>
      <w:r>
        <w:rPr>
          <w:rFonts w:ascii="Times New Roman"/>
          <w:b w:val="false"/>
          <w:i w:val="false"/>
          <w:color w:val="000000"/>
          <w:sz w:val="28"/>
        </w:rPr>
        <w:t>
      1) тұтынушы уәкілетті органға немесе орталыққа өтініш береді;</w:t>
      </w:r>
      <w:r>
        <w:br/>
      </w:r>
      <w:r>
        <w:rPr>
          <w:rFonts w:ascii="Times New Roman"/>
          <w:b w:val="false"/>
          <w:i w:val="false"/>
          <w:color w:val="000000"/>
          <w:sz w:val="28"/>
        </w:rPr>
        <w:t>
      2) орталық өтінішті тіркеуді жүргізеді және уәкілетті органға береді;</w:t>
      </w:r>
      <w:r>
        <w:br/>
      </w:r>
      <w:r>
        <w:rPr>
          <w:rFonts w:ascii="Times New Roman"/>
          <w:b w:val="false"/>
          <w:i w:val="false"/>
          <w:color w:val="000000"/>
          <w:sz w:val="28"/>
        </w:rPr>
        <w:t>
      3) уәкілетті орган өтінішті тіркеуді жүргізеді, орталықтан немесе тұтынушыдан ұсынылған құжаттарды қарауды жүзеге асырады, хабарламаны немесе бас тарту туралы дәлелді жауапты ресімдейді, сосын мемлекеттік қызметті көрсету нәтижесін орталыққа жолдайды;</w:t>
      </w:r>
      <w:r>
        <w:br/>
      </w:r>
      <w:r>
        <w:rPr>
          <w:rFonts w:ascii="Times New Roman"/>
          <w:b w:val="false"/>
          <w:i w:val="false"/>
          <w:color w:val="000000"/>
          <w:sz w:val="28"/>
        </w:rPr>
        <w:t>
      4) орталық тұтынушыға хабарламаны немесе бас тарту туралы дәлелді жауапты береді.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 (өзара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"терезелердің" мақсаттары мен орындайтын функциялары туралы ақпарат орналастырылған сондай-ақ Орталық инспекторының тегі, аты, әкесінің аты және лауазымы көрсетілген "терезелер" арқылы жүзеге асырылады.</w:t>
      </w:r>
      <w:r>
        <w:br/>
      </w:r>
      <w:r>
        <w:rPr>
          <w:rFonts w:ascii="Times New Roman"/>
          <w:b w:val="false"/>
          <w:i w:val="false"/>
          <w:color w:val="000000"/>
          <w:sz w:val="28"/>
        </w:rPr>
        <w:t>
      Уәкілетті органда құжаттарды қабылдауды уәкілетті органның ардагерлермен, мүгедектермен және аз қамтамасыз етілген азаматтармен жұмыс секторының маманы жүзеге асырады.</w:t>
      </w:r>
      <w:r>
        <w:br/>
      </w:r>
      <w:r>
        <w:rPr>
          <w:rFonts w:ascii="Times New Roman"/>
          <w:b w:val="false"/>
          <w:i w:val="false"/>
          <w:color w:val="000000"/>
          <w:sz w:val="28"/>
        </w:rPr>
        <w:t>
      Барлық қажет құжаттарды тапсырғаннан кейін тұтынушыға:</w:t>
      </w:r>
      <w:r>
        <w:br/>
      </w:r>
      <w:r>
        <w:rPr>
          <w:rFonts w:ascii="Times New Roman"/>
          <w:b w:val="false"/>
          <w:i w:val="false"/>
          <w:color w:val="000000"/>
          <w:sz w:val="28"/>
        </w:rPr>
        <w:t>
      1) уәкілетті органда –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2) орталықта - тиісті құжаттардың қабылданғаны туралы:</w:t>
      </w:r>
      <w:r>
        <w:br/>
      </w:r>
      <w:r>
        <w:rPr>
          <w:rFonts w:ascii="Times New Roman"/>
          <w:b w:val="false"/>
          <w:i w:val="false"/>
          <w:color w:val="000000"/>
          <w:sz w:val="28"/>
        </w:rPr>
        <w:t>
      сұраудың нөмірі және қабылдаған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қолхат беріледі.</w:t>
      </w:r>
      <w:r>
        <w:br/>
      </w:r>
      <w:r>
        <w:rPr>
          <w:rFonts w:ascii="Times New Roman"/>
          <w:b w:val="false"/>
          <w:i w:val="false"/>
          <w:color w:val="000000"/>
          <w:sz w:val="28"/>
        </w:rPr>
        <w:t>
</w:t>
      </w:r>
      <w:r>
        <w:rPr>
          <w:rFonts w:ascii="Times New Roman"/>
          <w:b w:val="false"/>
          <w:i w:val="false"/>
          <w:color w:val="000000"/>
          <w:sz w:val="28"/>
        </w:rPr>
        <w:t>
      13. Қызметті алу үшін қажетті құжаттар тізбесі:</w:t>
      </w:r>
      <w:r>
        <w:br/>
      </w:r>
      <w:r>
        <w:rPr>
          <w:rFonts w:ascii="Times New Roman"/>
          <w:b w:val="false"/>
          <w:i w:val="false"/>
          <w:color w:val="000000"/>
          <w:sz w:val="28"/>
        </w:rPr>
        <w:t>
      1) жеке басын куәландыратын құжаттың деректемелерін көрсете отырып, белгілеген үлгідегі өтініш, әлеуметтік жеке кодының нөмірі (жеке сәйкестендіру нөмірі болғанда) (осы Регламентке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2) өтініш берушінің жеке басын куәландыратын құжаттың көшірмесін, ал кәмелетке толмаған мүгедек балалар үшін – баланың туу туралы куәлігінің көшірмесі, ата-анасының біреуінің (қамқоршысының, қорғаншысының)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 мүгедекті оңалтудың жеке бағдарламасынан үзінді көшірме;</w:t>
      </w:r>
      <w:r>
        <w:br/>
      </w:r>
      <w:r>
        <w:rPr>
          <w:rFonts w:ascii="Times New Roman"/>
          <w:b w:val="false"/>
          <w:i w:val="false"/>
          <w:color w:val="000000"/>
          <w:sz w:val="28"/>
        </w:rPr>
        <w:t>
      4) Ұлы Отан соғысының қатысушылары, мүгедектері және жеңілдіктер мен кепілдіктер бойынша Ұлы Отан соғысы мүгедектеріне теңестірілген адамдар үшін – белгіленген үлгідегі куәліктің көшірмесі;</w:t>
      </w:r>
      <w:r>
        <w:br/>
      </w:r>
      <w:r>
        <w:rPr>
          <w:rFonts w:ascii="Times New Roman"/>
          <w:b w:val="false"/>
          <w:i w:val="false"/>
          <w:color w:val="000000"/>
          <w:sz w:val="28"/>
        </w:rPr>
        <w:t>
      5) Ұлы Отан соғысы қатысушылары үшін – протездік-ортопедиялық көмек көрсету қажеттілігі туралы тұрғылықты жері бойынша медициналық ұйым қорытындысының көшірмесі;</w:t>
      </w:r>
      <w:r>
        <w:br/>
      </w:r>
      <w:r>
        <w:rPr>
          <w:rFonts w:ascii="Times New Roman"/>
          <w:b w:val="false"/>
          <w:i w:val="false"/>
          <w:color w:val="000000"/>
          <w:sz w:val="28"/>
        </w:rPr>
        <w:t>
      6) жұмыс берушінің кінәсінен жұмыста мертігуге ұшыраған немесе кәсіптік ауруға шалдыққан мүгедектер жұмыс беруші – жеке кәсіпкер қызметін тоқтатқан немесе заңды тұлға таратылған жағдайда – жазатайым оқиға туралы актінің көшірмесін және жеке кәсіпкер – жұмыс беруші қызметін тоқтатқаны немесе заңды тұлға таратылғаны туралы құжат.</w:t>
      </w:r>
      <w:r>
        <w:br/>
      </w:r>
      <w:r>
        <w:rPr>
          <w:rFonts w:ascii="Times New Roman"/>
          <w:b w:val="false"/>
          <w:i w:val="false"/>
          <w:color w:val="000000"/>
          <w:sz w:val="28"/>
        </w:rPr>
        <w:t>
      Құжаттардың көшірмелері мен салыстырып тексеру үшін түпнұсқалары беріледі,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(ҚФБ 1);</w:t>
      </w:r>
      <w:r>
        <w:br/>
      </w:r>
      <w:r>
        <w:rPr>
          <w:rFonts w:ascii="Times New Roman"/>
          <w:b w:val="false"/>
          <w:i w:val="false"/>
          <w:color w:val="000000"/>
          <w:sz w:val="28"/>
        </w:rPr>
        <w:t>
      2) уәкілетті органның ардагерлермен, мүгедектермен және аз қамтамасыз етілген азаматтармен жұмыс секторының меңгерушісі (бұдан әрі – уәкілетті орган секторының меңгерушісі) (ҚФБ 2);</w:t>
      </w:r>
      <w:r>
        <w:br/>
      </w:r>
      <w:r>
        <w:rPr>
          <w:rFonts w:ascii="Times New Roman"/>
          <w:b w:val="false"/>
          <w:i w:val="false"/>
          <w:color w:val="000000"/>
          <w:sz w:val="28"/>
        </w:rPr>
        <w:t>
      3) уәкілетті органның ардагерлермен, мүгедектермен және аз қамтамасыз етілген азаматтармен жұмыс секторының маманы (бұдан әрі – уәкілетті орган секторының маманы) (ҚФБ 3);</w:t>
      </w:r>
      <w:r>
        <w:br/>
      </w:r>
      <w:r>
        <w:rPr>
          <w:rFonts w:ascii="Times New Roman"/>
          <w:b w:val="false"/>
          <w:i w:val="false"/>
          <w:color w:val="000000"/>
          <w:sz w:val="28"/>
        </w:rPr>
        <w:t>
      4) уәкілетті органның құжат жүргізу және өтініштермен жұмыс бойынша маманы (ҚФБ 4);</w:t>
      </w:r>
      <w:r>
        <w:br/>
      </w:r>
      <w:r>
        <w:rPr>
          <w:rFonts w:ascii="Times New Roman"/>
          <w:b w:val="false"/>
          <w:i w:val="false"/>
          <w:color w:val="000000"/>
          <w:sz w:val="28"/>
        </w:rPr>
        <w:t>
      5) орталықтың құжат беру секторының инспекторы (ҚФБ 5);</w:t>
      </w:r>
      <w:r>
        <w:br/>
      </w:r>
      <w:r>
        <w:rPr>
          <w:rFonts w:ascii="Times New Roman"/>
          <w:b w:val="false"/>
          <w:i w:val="false"/>
          <w:color w:val="000000"/>
          <w:sz w:val="28"/>
        </w:rPr>
        <w:t>
      6) орталықтың жинақтау секторының маманы (ҚФБ 6);</w:t>
      </w:r>
      <w:r>
        <w:br/>
      </w:r>
      <w:r>
        <w:rPr>
          <w:rFonts w:ascii="Times New Roman"/>
          <w:b w:val="false"/>
          <w:i w:val="false"/>
          <w:color w:val="000000"/>
          <w:sz w:val="28"/>
        </w:rPr>
        <w:t>
      7) орталықтың операциялық залының инспекторы (ҚФБ 7);</w:t>
      </w:r>
      <w:r>
        <w:br/>
      </w:r>
      <w:r>
        <w:rPr>
          <w:rFonts w:ascii="Times New Roman"/>
          <w:b w:val="false"/>
          <w:i w:val="false"/>
          <w:color w:val="000000"/>
          <w:sz w:val="28"/>
        </w:rPr>
        <w:t>
      8) орталықтың кеңесшісі (ҚФБ 8).</w:t>
      </w:r>
      <w:r>
        <w:br/>
      </w:r>
      <w:r>
        <w:rPr>
          <w:rFonts w:ascii="Times New Roman"/>
          <w:b w:val="false"/>
          <w:i w:val="false"/>
          <w:color w:val="000000"/>
          <w:sz w:val="28"/>
        </w:rPr>
        <w:t>
</w:t>
      </w:r>
      <w:r>
        <w:rPr>
          <w:rFonts w:ascii="Times New Roman"/>
          <w:b w:val="false"/>
          <w:i w:val="false"/>
          <w:color w:val="000000"/>
          <w:sz w:val="28"/>
        </w:rPr>
        <w:t>
      15.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 мен ҚФБ қисынды дәйектілігі аралығындағы өзара байланысының схемасы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27"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28" w:id="12"/>
    <w:p>
      <w:pPr>
        <w:spacing w:after="0"/>
        <w:ind w:left="0"/>
        <w:jc w:val="both"/>
      </w:pPr>
      <w:r>
        <w:rPr>
          <w:rFonts w:ascii="Times New Roman"/>
          <w:b w:val="false"/>
          <w:i w:val="false"/>
          <w:color w:val="000000"/>
          <w:sz w:val="28"/>
        </w:rPr>
        <w:t xml:space="preserve">
      17. Лауазымды тұлғалар мемлекеттік қызмет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 </w:t>
      </w:r>
    </w:p>
    <w:bookmarkEnd w:id="12"/>
    <w:bookmarkStart w:name="z29" w:id="13"/>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13"/>
    <w:p>
      <w:pPr>
        <w:spacing w:after="0"/>
        <w:ind w:left="0"/>
        <w:jc w:val="both"/>
      </w:pPr>
      <w:r>
        <w:rPr>
          <w:rFonts w:ascii="Times New Roman"/>
          <w:b w:val="false"/>
          <w:i w:val="false"/>
          <w:color w:val="000000"/>
          <w:sz w:val="28"/>
        </w:rPr>
        <w:t>Уәкілетті органның басшысына</w:t>
      </w:r>
      <w:r>
        <w:br/>
      </w:r>
      <w:r>
        <w:rPr>
          <w:rFonts w:ascii="Times New Roman"/>
          <w:b w:val="false"/>
          <w:i w:val="false"/>
          <w:color w:val="000000"/>
          <w:sz w:val="28"/>
        </w:rPr>
        <w:t>
__________________________</w:t>
      </w:r>
      <w:r>
        <w:br/>
      </w:r>
      <w:r>
        <w:rPr>
          <w:rFonts w:ascii="Times New Roman"/>
          <w:b w:val="false"/>
          <w:i w:val="false"/>
          <w:color w:val="000000"/>
          <w:sz w:val="28"/>
        </w:rPr>
        <w:t>
кімнен____________________</w:t>
      </w:r>
      <w:r>
        <w:br/>
      </w:r>
      <w:r>
        <w:rPr>
          <w:rFonts w:ascii="Times New Roman"/>
          <w:b w:val="false"/>
          <w:i w:val="false"/>
          <w:color w:val="000000"/>
          <w:sz w:val="28"/>
        </w:rPr>
        <w:t>
(тегі, аты-жөні)</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(мекенжайда тұратын)</w:t>
      </w:r>
      <w:r>
        <w:br/>
      </w:r>
      <w:r>
        <w:rPr>
          <w:rFonts w:ascii="Times New Roman"/>
          <w:b w:val="false"/>
          <w:i w:val="false"/>
          <w:color w:val="000000"/>
          <w:sz w:val="28"/>
        </w:rPr>
        <w:t>
______________________________</w:t>
      </w:r>
      <w:r>
        <w:br/>
      </w:r>
      <w:r>
        <w:rPr>
          <w:rFonts w:ascii="Times New Roman"/>
          <w:b w:val="false"/>
          <w:i w:val="false"/>
          <w:color w:val="000000"/>
          <w:sz w:val="28"/>
        </w:rPr>
        <w:t>
жеке куәліктің нөмірі</w:t>
      </w:r>
      <w:r>
        <w:br/>
      </w:r>
      <w:r>
        <w:rPr>
          <w:rFonts w:ascii="Times New Roman"/>
          <w:b w:val="false"/>
          <w:i w:val="false"/>
          <w:color w:val="000000"/>
          <w:sz w:val="28"/>
        </w:rPr>
        <w:t>
______________________________</w:t>
      </w:r>
      <w:r>
        <w:br/>
      </w:r>
      <w:r>
        <w:rPr>
          <w:rFonts w:ascii="Times New Roman"/>
          <w:b w:val="false"/>
          <w:i w:val="false"/>
          <w:color w:val="000000"/>
          <w:sz w:val="28"/>
        </w:rPr>
        <w:t>
берілген күні және мекеме атауы</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әлеуметтік жеке код нөмірі</w:t>
      </w:r>
    </w:p>
    <w:bookmarkStart w:name="z30" w:id="14"/>
    <w:p>
      <w:pPr>
        <w:spacing w:after="0"/>
        <w:ind w:left="0"/>
        <w:jc w:val="left"/>
      </w:pPr>
      <w:r>
        <w:rPr>
          <w:rFonts w:ascii="Times New Roman"/>
          <w:b/>
          <w:i w:val="false"/>
          <w:color w:val="000000"/>
        </w:rPr>
        <w:t xml:space="preserve"> 
Ө т і н і ш</w:t>
      </w:r>
    </w:p>
    <w:bookmarkEnd w:id="14"/>
    <w:p>
      <w:pPr>
        <w:spacing w:after="0"/>
        <w:ind w:left="0"/>
        <w:jc w:val="both"/>
      </w:pPr>
      <w:r>
        <w:rPr>
          <w:rFonts w:ascii="Times New Roman"/>
          <w:b w:val="false"/>
          <w:i w:val="false"/>
          <w:color w:val="000000"/>
          <w:sz w:val="28"/>
        </w:rPr>
        <w:t>      Сізден мені, _______топ мүгедегі протездік–ортопедтік құралдармен қамтамасыз етуіңізді өтінемін 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Өтінішке келесі құжаттарды тіркеймін:___________________________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Күні "____"____________ ____________ Қолы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Азамат (азаматша) _____________________ өтініші қосымша ұсынған құжаттарымен саны ____ дана</w:t>
      </w:r>
      <w:r>
        <w:br/>
      </w:r>
      <w:r>
        <w:rPr>
          <w:rFonts w:ascii="Times New Roman"/>
          <w:b w:val="false"/>
          <w:i w:val="false"/>
          <w:color w:val="000000"/>
          <w:sz w:val="28"/>
        </w:rPr>
        <w:t>
"_____"_______________ 20 ____ жылы қабылданды.</w:t>
      </w:r>
    </w:p>
    <w:p>
      <w:pPr>
        <w:spacing w:after="0"/>
        <w:ind w:left="0"/>
        <w:jc w:val="both"/>
      </w:pPr>
      <w:r>
        <w:rPr>
          <w:rFonts w:ascii="Times New Roman"/>
          <w:b w:val="false"/>
          <w:i w:val="false"/>
          <w:color w:val="000000"/>
          <w:sz w:val="28"/>
        </w:rPr>
        <w:t>Тіркеу нөмірі N _____________________</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(Құжаттарды қабылдаған тұлғаның тегі, аты-жөні, қолы)</w:t>
      </w:r>
    </w:p>
    <w:bookmarkStart w:name="z31" w:id="15"/>
    <w:p>
      <w:pPr>
        <w:spacing w:after="0"/>
        <w:ind w:left="0"/>
        <w:jc w:val="both"/>
      </w:pPr>
      <w:r>
        <w:rPr>
          <w:rFonts w:ascii="Times New Roman"/>
          <w:b w:val="false"/>
          <w:i w:val="false"/>
          <w:color w:val="000000"/>
          <w:sz w:val="28"/>
        </w:rPr>
        <w:t>
"Мүгедектерге протездiк-</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2-қосымша</w:t>
      </w:r>
    </w:p>
    <w:bookmarkEnd w:id="15"/>
    <w:bookmarkStart w:name="z32" w:id="16"/>
    <w:p>
      <w:pPr>
        <w:spacing w:after="0"/>
        <w:ind w:left="0"/>
        <w:jc w:val="both"/>
      </w:pPr>
      <w:r>
        <w:rPr>
          <w:rFonts w:ascii="Times New Roman"/>
          <w:b w:val="false"/>
          <w:i w:val="false"/>
          <w:color w:val="000000"/>
          <w:sz w:val="28"/>
        </w:rPr>
        <w:t>
      1-кесте. Құрылымдық-функционалдық бірліктер іс-әрекеттерінің сипаттамасы (ҚФБ)</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4523"/>
        <w:gridCol w:w="3491"/>
        <w:gridCol w:w="2578"/>
        <w:gridCol w:w="240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іс-әрекеті (жолының, жұмыс ағынының)</w:t>
            </w:r>
          </w:p>
        </w:tc>
      </w:tr>
      <w:tr>
        <w:trPr>
          <w:trHeight w:val="15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w:t>
            </w:r>
            <w:r>
              <w:br/>
            </w:r>
            <w:r>
              <w:rPr>
                <w:rFonts w:ascii="Times New Roman"/>
                <w:b w:val="false"/>
                <w:i w:val="false"/>
                <w:color w:val="000000"/>
                <w:sz w:val="20"/>
              </w:rPr>
              <w:t>
</w:t>
            </w:r>
            <w:r>
              <w:rPr>
                <w:rFonts w:ascii="Times New Roman"/>
                <w:b w:val="false"/>
                <w:i w:val="false"/>
                <w:color w:val="000000"/>
                <w:sz w:val="20"/>
              </w:rPr>
              <w:t>(үдерістің, процедураның,</w:t>
            </w:r>
            <w:r>
              <w:br/>
            </w:r>
            <w:r>
              <w:rPr>
                <w:rFonts w:ascii="Times New Roman"/>
                <w:b w:val="false"/>
                <w:i w:val="false"/>
                <w:color w:val="000000"/>
                <w:sz w:val="20"/>
              </w:rPr>
              <w:t>
</w:t>
            </w:r>
            <w:r>
              <w:rPr>
                <w:rFonts w:ascii="Times New Roman"/>
                <w:b w:val="false"/>
                <w:i w:val="false"/>
                <w:color w:val="000000"/>
                <w:sz w:val="20"/>
              </w:rPr>
              <w:t>операцияның) және олардың сипаттамасы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r>
      <w:tr>
        <w:trPr>
          <w:trHeight w:val="15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құжаттармен қоса өтінішті қабылдайды, протездік-ортопедиялық көмек ұсыну үшін мүгедектердің өтініштерін тіркеу журналына тіркейді және тұтынушыға талон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 тұтынушыға талон беру.</w:t>
            </w:r>
          </w:p>
        </w:tc>
      </w:tr>
      <w:tr>
        <w:trPr>
          <w:trHeight w:val="15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рәсімі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қалыптастырады, уәкілетті органның сектор меңгерушісіне тексеріске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r>
      <w:tr>
        <w:trPr>
          <w:trHeight w:val="15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r>
        <w:trPr>
          <w:trHeight w:val="15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 толықтығы мен дұрыстығын тексереді, хабарламаға (не бас тарту туралы дәлелді жауапқа) бұрыштама қояды және басшыға қол қоюға жолдайды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Тұтынушының құжаттарының пакеті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қойғызу рәсімі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ресiмдеу туралы хабарламаға не мемлекеттік қызмет көрсетуден бас тарту туралы дәлелді жауапқа қол қояды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 күні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протездік-ортопедиялық көмек ұсыну үшін құжаттар ресiмделгені туралы хабарлама не мемлекеттік қызмет көрсетуден бас тарту туралы дәлелді жауапты қағаз жеткізгіште жолдау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035" w:hRule="atLeast"/>
        </w:trPr>
        <w:tc>
          <w:tcPr>
            <w:tcW w:w="0" w:type="auto"/>
            <w:vMerge/>
            <w:tcBorders>
              <w:top w:val="nil"/>
              <w:left w:val="single" w:color="cfcfcf" w:sz="5"/>
              <w:bottom w:val="single" w:color="cfcfcf" w:sz="5"/>
              <w:right w:val="single" w:color="cfcfcf" w:sz="5"/>
            </w:tcBorders>
          </w:tcPr>
          <w:p/>
        </w:tc>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4110"/>
        <w:gridCol w:w="1986"/>
        <w:gridCol w:w="2289"/>
        <w:gridCol w:w="2376"/>
        <w:gridCol w:w="2291"/>
      </w:tblGrid>
      <w:tr>
        <w:trPr>
          <w:trHeight w:val="1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іс-әрекеті (жолының, жұмыс ағынының)</w:t>
            </w:r>
          </w:p>
        </w:tc>
      </w:tr>
      <w:tr>
        <w:trPr>
          <w:trHeight w:val="1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процедураның,</w:t>
            </w:r>
            <w:r>
              <w:br/>
            </w:r>
            <w:r>
              <w:rPr>
                <w:rFonts w:ascii="Times New Roman"/>
                <w:b w:val="false"/>
                <w:i w:val="false"/>
                <w:color w:val="000000"/>
                <w:sz w:val="20"/>
              </w:rPr>
              <w:t>
</w:t>
            </w:r>
            <w:r>
              <w:rPr>
                <w:rFonts w:ascii="Times New Roman"/>
                <w:b w:val="false"/>
                <w:i w:val="false"/>
                <w:color w:val="000000"/>
                <w:sz w:val="20"/>
              </w:rPr>
              <w:t>операцияның) және олардың сипаттамасы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w:t>
            </w:r>
            <w:r>
              <w:br/>
            </w:r>
            <w:r>
              <w:rPr>
                <w:rFonts w:ascii="Times New Roman"/>
                <w:b w:val="false"/>
                <w:i w:val="false"/>
                <w:color w:val="000000"/>
                <w:sz w:val="20"/>
              </w:rPr>
              <w:t>
</w:t>
            </w:r>
            <w:r>
              <w:rPr>
                <w:rFonts w:ascii="Times New Roman"/>
                <w:b w:val="false"/>
                <w:i w:val="false"/>
                <w:color w:val="000000"/>
                <w:sz w:val="20"/>
              </w:rPr>
              <w:t>уәкілетті органның басшысы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w:t>
            </w:r>
            <w:r>
              <w:br/>
            </w:r>
            <w:r>
              <w:rPr>
                <w:rFonts w:ascii="Times New Roman"/>
                <w:b w:val="false"/>
                <w:i w:val="false"/>
                <w:color w:val="000000"/>
                <w:sz w:val="20"/>
              </w:rPr>
              <w:t>
</w:t>
            </w:r>
            <w:r>
              <w:rPr>
                <w:rFonts w:ascii="Times New Roman"/>
                <w:b w:val="false"/>
                <w:i w:val="false"/>
                <w:color w:val="000000"/>
                <w:sz w:val="20"/>
              </w:rPr>
              <w:t>уәкілетті орган секторының меңгерушісі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w:t>
            </w:r>
            <w:r>
              <w:br/>
            </w:r>
            <w:r>
              <w:rPr>
                <w:rFonts w:ascii="Times New Roman"/>
                <w:b w:val="false"/>
                <w:i w:val="false"/>
                <w:color w:val="000000"/>
                <w:sz w:val="20"/>
              </w:rPr>
              <w:t>
</w:t>
            </w:r>
            <w:r>
              <w:rPr>
                <w:rFonts w:ascii="Times New Roman"/>
                <w:b w:val="false"/>
                <w:i w:val="false"/>
                <w:color w:val="000000"/>
                <w:sz w:val="20"/>
              </w:rPr>
              <w:t>уәкілетті орган секторының маманы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w:t>
            </w:r>
            <w:r>
              <w:br/>
            </w:r>
            <w:r>
              <w:rPr>
                <w:rFonts w:ascii="Times New Roman"/>
                <w:b w:val="false"/>
                <w:i w:val="false"/>
                <w:color w:val="000000"/>
                <w:sz w:val="20"/>
              </w:rPr>
              <w:t>
</w:t>
            </w:r>
            <w:r>
              <w:rPr>
                <w:rFonts w:ascii="Times New Roman"/>
                <w:b w:val="false"/>
                <w:i w:val="false"/>
                <w:color w:val="000000"/>
                <w:sz w:val="20"/>
              </w:rPr>
              <w:t>уәкілетті органның құжат жүргізу және өтініштермен жұмыс бойынша маманы</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құжатты ресімдеу жөнінде өтінім</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 тұтынушыға қолхат беру рәсімі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ұсынған құжаттарды қабылдау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бойынша орталықтан қажетті құжаттармен қоса өтініштерді қабылдайды, журналда тіркейді және басшыға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анықтау рәсімі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анықтайды, бұрыштама қояды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 пакеті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 мен ресімдеудің дұрыстығын тексереді, маманға береді.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құжаттарының пакеті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дайындау рәсімі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хабарламаны ресімдейді не мемлекеттік қызмет көрсетуден бас тарту туралы дәлелді жауапты қағаз жеткізушіге жолдайды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меңгерушісінің хабарламаға бұрыштама қою рәсімі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бұрыштама қояды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Хабарламада не бас тарту туралы дәлелді жауапқа бұрыштаманың қойылуы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қол қою рәсімі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көмек ұсыну үшін құжаттар ресiмделгені туралы хабарламаға не мемлекеттік қызмет көрсетуден бас тарту туралы дәлелді жауапқа қол қояды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бас тарту туралы дәлелді жауапқа қол қойылу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беру рәсімі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орталыққа береді</w:t>
            </w:r>
          </w:p>
        </w:tc>
      </w:tr>
      <w:tr>
        <w:trPr>
          <w:trHeight w:val="15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27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4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r>
      <w:tr>
        <w:trPr>
          <w:trHeight w:val="270" w:hRule="atLeast"/>
        </w:trPr>
        <w:tc>
          <w:tcPr>
            <w:tcW w:w="0" w:type="auto"/>
            <w:vMerge/>
            <w:tcBorders>
              <w:top w:val="nil"/>
              <w:left w:val="single" w:color="cfcfcf" w:sz="5"/>
              <w:bottom w:val="single" w:color="cfcfcf" w:sz="5"/>
              <w:right w:val="single" w:color="cfcfcf" w:sz="5"/>
            </w:tcBorders>
          </w:tcP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3873"/>
        <w:gridCol w:w="3067"/>
        <w:gridCol w:w="2856"/>
        <w:gridCol w:w="3217"/>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іс-әрекеті (жолының, жұмыс ағынының)</w:t>
            </w:r>
          </w:p>
        </w:tc>
      </w:tr>
      <w:tr>
        <w:trPr>
          <w:trHeight w:val="15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(жолының, жұмыс ағынының)</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w:t>
            </w:r>
            <w:r>
              <w:br/>
            </w:r>
            <w:r>
              <w:rPr>
                <w:rFonts w:ascii="Times New Roman"/>
                <w:b w:val="false"/>
                <w:i w:val="false"/>
                <w:color w:val="000000"/>
                <w:sz w:val="20"/>
              </w:rPr>
              <w:t>
</w:t>
            </w:r>
            <w:r>
              <w:rPr>
                <w:rFonts w:ascii="Times New Roman"/>
                <w:b w:val="false"/>
                <w:i w:val="false"/>
                <w:color w:val="000000"/>
                <w:sz w:val="20"/>
              </w:rPr>
              <w:t>Орталықтың құжат беру секторының инспекторы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w:t>
            </w:r>
            <w:r>
              <w:br/>
            </w:r>
            <w:r>
              <w:rPr>
                <w:rFonts w:ascii="Times New Roman"/>
                <w:b w:val="false"/>
                <w:i w:val="false"/>
                <w:color w:val="000000"/>
                <w:sz w:val="20"/>
              </w:rPr>
              <w:t>
</w:t>
            </w:r>
            <w:r>
              <w:rPr>
                <w:rFonts w:ascii="Times New Roman"/>
                <w:b w:val="false"/>
                <w:i w:val="false"/>
                <w:color w:val="000000"/>
                <w:sz w:val="20"/>
              </w:rPr>
              <w:t>Орталықтың жинақтау секторының маманы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7</w:t>
            </w:r>
            <w:r>
              <w:br/>
            </w:r>
            <w:r>
              <w:rPr>
                <w:rFonts w:ascii="Times New Roman"/>
                <w:b w:val="false"/>
                <w:i w:val="false"/>
                <w:color w:val="000000"/>
                <w:sz w:val="20"/>
              </w:rPr>
              <w:t>
</w:t>
            </w:r>
            <w:r>
              <w:rPr>
                <w:rFonts w:ascii="Times New Roman"/>
                <w:b w:val="false"/>
                <w:i w:val="false"/>
                <w:color w:val="000000"/>
                <w:sz w:val="20"/>
              </w:rPr>
              <w:t>Орталықтың операциялық залының инспекторы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8</w:t>
            </w:r>
            <w:r>
              <w:br/>
            </w:r>
            <w:r>
              <w:rPr>
                <w:rFonts w:ascii="Times New Roman"/>
                <w:b w:val="false"/>
                <w:i w:val="false"/>
                <w:color w:val="000000"/>
                <w:sz w:val="20"/>
              </w:rPr>
              <w:t>
</w:t>
            </w:r>
            <w:r>
              <w:rPr>
                <w:rFonts w:ascii="Times New Roman"/>
                <w:b w:val="false"/>
                <w:i w:val="false"/>
                <w:color w:val="000000"/>
                <w:sz w:val="20"/>
              </w:rPr>
              <w:t>Орталықтың кеңесшісі</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береді, құжаттарды тексереді, журналға тіркейді, құжаттарды операция залының инспекторына береді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қабылдайды, құжаттарды ресімдейді және тұтынушыға қолхат береді. Құжаттарды жинақтаушы бөлімге береді.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Тізілімді қалыптастырады және құжаттарды уәкілетті органға береді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құжаттар пакеті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жауапты береді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7"/>
    <w:p>
      <w:pPr>
        <w:spacing w:after="0"/>
        <w:ind w:left="0"/>
        <w:jc w:val="both"/>
      </w:pPr>
      <w:r>
        <w:rPr>
          <w:rFonts w:ascii="Times New Roman"/>
          <w:b w:val="false"/>
          <w:i w:val="false"/>
          <w:color w:val="000000"/>
          <w:sz w:val="28"/>
        </w:rPr>
        <w:t>
"Мүгедектерге</w:t>
      </w:r>
      <w:r>
        <w:br/>
      </w:r>
      <w:r>
        <w:rPr>
          <w:rFonts w:ascii="Times New Roman"/>
          <w:b w:val="false"/>
          <w:i w:val="false"/>
          <w:color w:val="000000"/>
          <w:sz w:val="28"/>
        </w:rPr>
        <w:t>
протездiк-ортопедиялық</w:t>
      </w:r>
      <w:r>
        <w:br/>
      </w:r>
      <w:r>
        <w:rPr>
          <w:rFonts w:ascii="Times New Roman"/>
          <w:b w:val="false"/>
          <w:i w:val="false"/>
          <w:color w:val="000000"/>
          <w:sz w:val="28"/>
        </w:rPr>
        <w:t>
көмек ұсыну</w:t>
      </w:r>
      <w:r>
        <w:br/>
      </w:r>
      <w:r>
        <w:rPr>
          <w:rFonts w:ascii="Times New Roman"/>
          <w:b w:val="false"/>
          <w:i w:val="false"/>
          <w:color w:val="000000"/>
          <w:sz w:val="28"/>
        </w:rPr>
        <w:t>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қызметін көрсету</w:t>
      </w:r>
      <w:r>
        <w:br/>
      </w:r>
      <w:r>
        <w:rPr>
          <w:rFonts w:ascii="Times New Roman"/>
          <w:b w:val="false"/>
          <w:i w:val="false"/>
          <w:color w:val="000000"/>
          <w:sz w:val="28"/>
        </w:rPr>
        <w:t>
регламентіне</w:t>
      </w:r>
      <w:r>
        <w:br/>
      </w:r>
      <w:r>
        <w:rPr>
          <w:rFonts w:ascii="Times New Roman"/>
          <w:b w:val="false"/>
          <w:i w:val="false"/>
          <w:color w:val="000000"/>
          <w:sz w:val="28"/>
        </w:rPr>
        <w:t>
3-қосымша</w:t>
      </w:r>
    </w:p>
    <w:bookmarkEnd w:id="17"/>
    <w:bookmarkStart w:name="z34" w:id="18"/>
    <w:p>
      <w:pPr>
        <w:spacing w:after="0"/>
        <w:ind w:left="0"/>
        <w:jc w:val="left"/>
      </w:pPr>
      <w:r>
        <w:rPr>
          <w:rFonts w:ascii="Times New Roman"/>
          <w:b/>
          <w:i w:val="false"/>
          <w:color w:val="000000"/>
        </w:rPr>
        <w:t xml:space="preserve"> 
Функционалдық өзара іс-қимыл схемасы. Мемлекеттік қызмет көрсету үдерісі</w:t>
      </w:r>
    </w:p>
    <w:bookmarkEnd w:id="18"/>
    <w:p>
      <w:pPr>
        <w:spacing w:after="0"/>
        <w:ind w:left="0"/>
        <w:jc w:val="both"/>
      </w:pPr>
      <w:r>
        <w:drawing>
          <wp:inline distT="0" distB="0" distL="0" distR="0">
            <wp:extent cx="86741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74100" cy="4927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