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fb07" w14:textId="913f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2013 жылғы 23 желтоқсандағы 26 сессиясының № 26/254 шешімі. Қарағанды облысының Әділет департаментінде 2014 жылғы 13 қаңтарда № 2502 болып тіркелді. Қолданылу мерзімінің өтуіне байланысты өз әрекетін тоқтатты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 – 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5 295 849 мың теңге, оның ішінде; </w:t>
      </w:r>
    </w:p>
    <w:p>
      <w:pPr>
        <w:spacing w:after="0"/>
        <w:ind w:left="0"/>
        <w:jc w:val="both"/>
      </w:pPr>
      <w:r>
        <w:rPr>
          <w:rFonts w:ascii="Times New Roman"/>
          <w:b w:val="false"/>
          <w:i w:val="false"/>
          <w:color w:val="000000"/>
          <w:sz w:val="28"/>
        </w:rPr>
        <w:t>
      салықтық түсімдер бойынша – 1 396 085 мың теңге;</w:t>
      </w:r>
    </w:p>
    <w:p>
      <w:pPr>
        <w:spacing w:after="0"/>
        <w:ind w:left="0"/>
        <w:jc w:val="both"/>
      </w:pPr>
      <w:r>
        <w:rPr>
          <w:rFonts w:ascii="Times New Roman"/>
          <w:b w:val="false"/>
          <w:i w:val="false"/>
          <w:color w:val="000000"/>
          <w:sz w:val="28"/>
        </w:rPr>
        <w:t>
      салықтық емес түсімдер бойынша – 14 707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13 077 мың теңге;</w:t>
      </w:r>
    </w:p>
    <w:p>
      <w:pPr>
        <w:spacing w:after="0"/>
        <w:ind w:left="0"/>
        <w:jc w:val="both"/>
      </w:pPr>
      <w:r>
        <w:rPr>
          <w:rFonts w:ascii="Times New Roman"/>
          <w:b w:val="false"/>
          <w:i w:val="false"/>
          <w:color w:val="000000"/>
          <w:sz w:val="28"/>
        </w:rPr>
        <w:t>
      трансферттер түсімдері бойынша – 3 871 980 мың теңге;</w:t>
      </w:r>
    </w:p>
    <w:p>
      <w:pPr>
        <w:spacing w:after="0"/>
        <w:ind w:left="0"/>
        <w:jc w:val="both"/>
      </w:pPr>
      <w:r>
        <w:rPr>
          <w:rFonts w:ascii="Times New Roman"/>
          <w:b w:val="false"/>
          <w:i w:val="false"/>
          <w:color w:val="000000"/>
          <w:sz w:val="28"/>
        </w:rPr>
        <w:t xml:space="preserve">
      2) шығындар – 5 264 067 мың теңге; </w:t>
      </w:r>
    </w:p>
    <w:p>
      <w:pPr>
        <w:spacing w:after="0"/>
        <w:ind w:left="0"/>
        <w:jc w:val="both"/>
      </w:pPr>
      <w:r>
        <w:rPr>
          <w:rFonts w:ascii="Times New Roman"/>
          <w:b w:val="false"/>
          <w:i w:val="false"/>
          <w:color w:val="000000"/>
          <w:sz w:val="28"/>
        </w:rPr>
        <w:t xml:space="preserve">
      3) таза бюджеттік кредиттер – 76 464 мың теңге; </w:t>
      </w:r>
    </w:p>
    <w:p>
      <w:pPr>
        <w:spacing w:after="0"/>
        <w:ind w:left="0"/>
        <w:jc w:val="both"/>
      </w:pPr>
      <w:r>
        <w:rPr>
          <w:rFonts w:ascii="Times New Roman"/>
          <w:b w:val="false"/>
          <w:i w:val="false"/>
          <w:color w:val="000000"/>
          <w:sz w:val="28"/>
        </w:rPr>
        <w:t>
      бюджеттік кредиттер – 80 902 мың теңге;</w:t>
      </w:r>
    </w:p>
    <w:p>
      <w:pPr>
        <w:spacing w:after="0"/>
        <w:ind w:left="0"/>
        <w:jc w:val="both"/>
      </w:pPr>
      <w:r>
        <w:rPr>
          <w:rFonts w:ascii="Times New Roman"/>
          <w:b w:val="false"/>
          <w:i w:val="false"/>
          <w:color w:val="000000"/>
          <w:sz w:val="28"/>
        </w:rPr>
        <w:t>
      бюджеттік кредиттерді өтеу – 4 438 мың теңге;</w:t>
      </w:r>
    </w:p>
    <w:p>
      <w:pPr>
        <w:spacing w:after="0"/>
        <w:ind w:left="0"/>
        <w:jc w:val="both"/>
      </w:pPr>
      <w:r>
        <w:rPr>
          <w:rFonts w:ascii="Times New Roman"/>
          <w:b w:val="false"/>
          <w:i w:val="false"/>
          <w:color w:val="000000"/>
          <w:sz w:val="28"/>
        </w:rPr>
        <w:t>
      4) қаржылық активтерімен операциялар бойынша сальдо – 59 552 мың теңге, оның ішінде:</w:t>
      </w:r>
    </w:p>
    <w:p>
      <w:pPr>
        <w:spacing w:after="0"/>
        <w:ind w:left="0"/>
        <w:jc w:val="both"/>
      </w:pPr>
      <w:r>
        <w:rPr>
          <w:rFonts w:ascii="Times New Roman"/>
          <w:b w:val="false"/>
          <w:i w:val="false"/>
          <w:color w:val="000000"/>
          <w:sz w:val="28"/>
        </w:rPr>
        <w:t>
      қаржы активтерін сатып алу – 59 552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104 234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104 234 мың теңге;</w:t>
      </w:r>
    </w:p>
    <w:p>
      <w:pPr>
        <w:spacing w:after="0"/>
        <w:ind w:left="0"/>
        <w:jc w:val="both"/>
      </w:pPr>
      <w:r>
        <w:rPr>
          <w:rFonts w:ascii="Times New Roman"/>
          <w:b w:val="false"/>
          <w:i w:val="false"/>
          <w:color w:val="000000"/>
          <w:sz w:val="28"/>
        </w:rPr>
        <w:t>
      қарыздар түсімдері – 80 902 мың теңге;</w:t>
      </w:r>
    </w:p>
    <w:p>
      <w:pPr>
        <w:spacing w:after="0"/>
        <w:ind w:left="0"/>
        <w:jc w:val="both"/>
      </w:pPr>
      <w:r>
        <w:rPr>
          <w:rFonts w:ascii="Times New Roman"/>
          <w:b w:val="false"/>
          <w:i w:val="false"/>
          <w:color w:val="000000"/>
          <w:sz w:val="28"/>
        </w:rPr>
        <w:t>
      қарыздарды өтеу – 4 439 мың теңге;</w:t>
      </w:r>
    </w:p>
    <w:p>
      <w:pPr>
        <w:spacing w:after="0"/>
        <w:ind w:left="0"/>
        <w:jc w:val="both"/>
      </w:pPr>
      <w:r>
        <w:rPr>
          <w:rFonts w:ascii="Times New Roman"/>
          <w:b w:val="false"/>
          <w:i w:val="false"/>
          <w:color w:val="000000"/>
          <w:sz w:val="28"/>
        </w:rPr>
        <w:t>
      бюджет қаражатының пайдаланылатын қалдықтары – 27 771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02.12.2014 </w:t>
      </w:r>
      <w:r>
        <w:rPr>
          <w:rFonts w:ascii="Times New Roman"/>
          <w:b w:val="false"/>
          <w:i w:val="false"/>
          <w:color w:val="ff0000"/>
          <w:sz w:val="28"/>
        </w:rPr>
        <w:t>N 36/381</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2014 жылға арналған аудандық бюджет түсімдерінің құрамында, жоғары тұрған бюджеттерден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2"/>
    <w:bookmarkStart w:name="z4" w:id="3"/>
    <w:p>
      <w:pPr>
        <w:spacing w:after="0"/>
        <w:ind w:left="0"/>
        <w:jc w:val="both"/>
      </w:pPr>
      <w:r>
        <w:rPr>
          <w:rFonts w:ascii="Times New Roman"/>
          <w:b w:val="false"/>
          <w:i w:val="false"/>
          <w:color w:val="000000"/>
          <w:sz w:val="28"/>
        </w:rPr>
        <w:t xml:space="preserve">
      3. 2014 жылға арналған аудандық бюджетке кірістерді бөлу нормативтері келесі мөлшерлерде белгіленгені ескерілсін: </w:t>
      </w:r>
    </w:p>
    <w:bookmarkEnd w:id="3"/>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2) әлеуметтік салық бойынша – 70 пайыз.</w:t>
      </w:r>
    </w:p>
    <w:bookmarkStart w:name="z5" w:id="4"/>
    <w:p>
      <w:pPr>
        <w:spacing w:after="0"/>
        <w:ind w:left="0"/>
        <w:jc w:val="both"/>
      </w:pPr>
      <w:r>
        <w:rPr>
          <w:rFonts w:ascii="Times New Roman"/>
          <w:b w:val="false"/>
          <w:i w:val="false"/>
          <w:color w:val="000000"/>
          <w:sz w:val="28"/>
        </w:rPr>
        <w:t xml:space="preserve">
      4. 2014 жылға арналған субвенция көлемі 2 251 204 мың теңгені құрайтыны ескерілсін. </w:t>
      </w:r>
    </w:p>
    <w:bookmarkEnd w:id="4"/>
    <w:bookmarkStart w:name="z6" w:id="5"/>
    <w:p>
      <w:pPr>
        <w:spacing w:after="0"/>
        <w:ind w:left="0"/>
        <w:jc w:val="both"/>
      </w:pPr>
      <w:r>
        <w:rPr>
          <w:rFonts w:ascii="Times New Roman"/>
          <w:b w:val="false"/>
          <w:i w:val="false"/>
          <w:color w:val="000000"/>
          <w:sz w:val="28"/>
        </w:rPr>
        <w:t>
      5. 2014 жылға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Абай ауданының мәслихатының 02.09.2014 </w:t>
      </w:r>
      <w:r>
        <w:rPr>
          <w:rFonts w:ascii="Times New Roman"/>
          <w:b w:val="false"/>
          <w:i w:val="false"/>
          <w:color w:val="ff0000"/>
          <w:sz w:val="28"/>
        </w:rPr>
        <w:t>N 32/336</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Ауданның жергілікті атқарушы органының резерві – 7 867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Абай ауданының мәслихатының 02.12.2014 </w:t>
      </w:r>
      <w:r>
        <w:rPr>
          <w:rFonts w:ascii="Times New Roman"/>
          <w:b w:val="false"/>
          <w:i w:val="false"/>
          <w:color w:val="ff0000"/>
          <w:sz w:val="28"/>
        </w:rPr>
        <w:t>N 36/381</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2014 жылға арналған аудандық бюджетті орындау үдерісінде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жылға арналған аудандық бюджетте аудандық маңызы бар қала, кент, ауыл, ауылдық округ әкімінің аппараттары бойынша шығындар </w:t>
      </w:r>
      <w:r>
        <w:rPr>
          <w:rFonts w:ascii="Times New Roman"/>
          <w:b w:val="false"/>
          <w:i w:val="false"/>
          <w:color w:val="000000"/>
          <w:sz w:val="28"/>
        </w:rPr>
        <w:t xml:space="preserve">6 қосымшаға </w:t>
      </w:r>
      <w:r>
        <w:rPr>
          <w:rFonts w:ascii="Times New Roman"/>
          <w:b w:val="false"/>
          <w:i w:val="false"/>
          <w:color w:val="000000"/>
          <w:sz w:val="28"/>
        </w:rPr>
        <w:t>сәйкес бекітілсін.</w:t>
      </w:r>
    </w:p>
    <w:bookmarkEnd w:id="8"/>
    <w:bookmarkStart w:name="z10" w:id="9"/>
    <w:p>
      <w:pPr>
        <w:spacing w:after="0"/>
        <w:ind w:left="0"/>
        <w:jc w:val="both"/>
      </w:pPr>
      <w:r>
        <w:rPr>
          <w:rFonts w:ascii="Times New Roman"/>
          <w:b w:val="false"/>
          <w:i w:val="false"/>
          <w:color w:val="000000"/>
          <w:sz w:val="28"/>
        </w:rPr>
        <w:t>
      9. Осы шешім 2014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Сесиясының төрағасы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Жумабеков</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экономика</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Муталяпова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мәслихатаның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26/254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2014-2016 жылдарға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02.12.2014 N 36/381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3871980</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5"/>
        <w:gridCol w:w="1215"/>
        <w:gridCol w:w="5907"/>
        <w:gridCol w:w="24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5264157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2225691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1759533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1758692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1702414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Инжернерлік- коммуникациялық инфрақұрылымды жобалау,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жургізу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1208852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жаңа өндірістерді дамытуға гранттар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1"/>
        <w:gridCol w:w="2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824"/>
        <w:gridCol w:w="1737"/>
        <w:gridCol w:w="1737"/>
        <w:gridCol w:w="3314"/>
        <w:gridCol w:w="34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26 сессиясының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26/254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2015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Инжернерлік-коммуникациялық инфрақұрылымды жобалау, дамыту, жайластыру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жургізу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26 сессиясының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26/254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2016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жургізу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26 сессиясының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26/254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2014 жылға арналған нысаналы трансферттер және бюджеттік кредитттер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ауданының мәслихатының 02.12.2014 N 36/381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5"/>
        <w:gridCol w:w="4035"/>
      </w:tblGrid>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1976324</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1070920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912750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іс-шараларын жүзеге асыруға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қайта даярлау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нысаналық топтағыларды жұмысқа орналастыруға мемлекеттік тапсырыс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мемлекеттік мекемелерінде биология, химия және физика кабинеттерін оқу құралдарымен жабдықтауға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біліктілікті арттырудан өткен мұғалімдерге еңбекақыны арттыруға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қалаларды және ауылдық елді мекендерді дамытуға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255887</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жөндеу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мекендерде коммуналдық-инженерлік инфрақұрылымды және абаттандыру нысандарын жөндеу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114271</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инженерлік-автокөлік инфрақұрылым нысандарын жөндеу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132616</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ағымдағы шараларды жүзеге асыруға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449574</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емес мекеме жұмыскерлерінің, сондай-ақ мемлекеттік жұмыскерлердің лауазымдық еңбекақысына ерекше еңбек жағдайына айсайынғы үстеме төлеміне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118286</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арналған мемлекеттік жәрдемақы төлеміне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шаруашылығына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өкілетті ұйымдардың жарғылық капиталын өсіруге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615198</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инжинерлік инфрақұрылым</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586398</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инфрақұрылымы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67643</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инжинерлік инфрақұрылым</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инфрақұрылымы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Бюджетттік кредиттер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80902</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38686</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кәсіпкерліктің дамуына ықпал етуге аудандардың бюджеттерін кредиттеу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26 сессиясының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26/254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2014 жылға арналған аудандық бюджетті орындау үдерісінде секвестрлеуге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3178"/>
        <w:gridCol w:w="3178"/>
        <w:gridCol w:w="3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26/254 қаулысына</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Аудандық маңызы бар қала, кент, ауыл, ауылдық</w:t>
      </w:r>
      <w:r>
        <w:br/>
      </w:r>
      <w:r>
        <w:rPr>
          <w:rFonts w:ascii="Times New Roman"/>
          <w:b/>
          <w:i w:val="false"/>
          <w:color w:val="000000"/>
        </w:rPr>
        <w:t>округтерінің аппараттары бойынша шығындар</w:t>
      </w:r>
      <w:r>
        <w:br/>
      </w:r>
      <w:r>
        <w:rPr>
          <w:rFonts w:ascii="Times New Roman"/>
          <w:b/>
          <w:i w:val="false"/>
          <w:color w:val="000000"/>
        </w:rPr>
        <w:t>2014-2016 жылдар</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ауданының мәслихатының 02.12.2014 N 36/381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40"/>
        <w:gridCol w:w="718"/>
        <w:gridCol w:w="718"/>
        <w:gridCol w:w="1950"/>
        <w:gridCol w:w="1283"/>
        <w:gridCol w:w="1283"/>
        <w:gridCol w:w="1096"/>
        <w:gridCol w:w="1096"/>
        <w:gridCol w:w="1096"/>
        <w:gridCol w:w="1096"/>
        <w:gridCol w:w="1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әкімдіктер бойынша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Сәрепті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321386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21"/>
        <w:gridCol w:w="678"/>
        <w:gridCol w:w="678"/>
        <w:gridCol w:w="1843"/>
        <w:gridCol w:w="1035"/>
        <w:gridCol w:w="1035"/>
        <w:gridCol w:w="1035"/>
        <w:gridCol w:w="1035"/>
        <w:gridCol w:w="1035"/>
        <w:gridCol w:w="1035"/>
        <w:gridCol w:w="1035"/>
        <w:gridCol w:w="1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әкімдіктер бойынша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Агрогородок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