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8b2d" w14:textId="54b8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XХІV сессиясының 2013 жылғы 12 желтоқсандағы № 983/24 шешімі. Қарағанды облысының Әділет департаментінде 2013 жылғы 13 желтоқсанда № 2451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№ 895/14 XIV сессиясының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тіркелген, 2013 жылғы 18 қаңтардағы № 2 "Шахтинский вестник" газетінде жарияланған), оған Шахтинск қалалық мәслихатының 2013 жылғы 22 ақпандағы № 901/15 XV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2191 тіркелген, 2013 жылғы 15 наурыздағы № 10 "Шахтинский вестник" газетінде жарияланған), Шахтинск қалалық мәслихатының 2013 жылғы 3 сәуірдегі № 913/17 XVII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2292 тіркелген, 2013 жылғы 26 cәуірдегі № 16 "Шахтинский вестник" газетінде жарияланған), Шахтинск қалалық мәслихатының 2013 жылғы 5 шілдедегі № 935/19 XIХ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2363 тіркелген, 2013 жылғы 2 тамыздағы № 30 "Шахтинский вестник" газетінде жарияланған), Шахтинск қалалық мәслихатының 2013 жылғы 1 қазандағы № 961/21 XХI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2390 тіркелген, 2013 жылғы 18 қазандағы № 41 "Шахтинский вестник" газетінде жарияланған), Шахтинск қалалық мәслихатының 2013 жылғы 15 қарашадағы № 973/22 XХII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2419 тіркелген, 2013 жылғы 6 желтоқсандағы № 48 "Шахтинский вестник" газетінде жарияланған), Шахтинск қалалық мәслихатының 2013 жылғы 29 қарашадағы № 978/23 XХIII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2429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"4 991 717" сандары "4 988 118"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"4 123 739" сандары "4 120 140"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"5 035 284" сандары "5 031 685" деген санға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983/24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және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983/24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983/24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кентінің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кәсіпкерліктің дамуына ықпал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