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69d5" w14:textId="22a6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2012 жылғы 11 желтоқсандағы XIV сессиясының "2013-2015 жылдарға арналған қалалық бюджет туралы" N 895/14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V шақырылған XІХ сессиясының 2013 жылғы 5 шілдедегі N 935/19 шешімі. Қарағанды облысының Әділет департаментінде 2013 жылғы 18 шілдеде N 2363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2012 жылғы 11 желтоқсандағы N 895/14 XIV сессиясының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2064 тіркелген, 2013 жылғы 18 қаңтардағы N 2 "Шахтинский вестник" газетінде жарияланған), оған Шахтинск қалалық мәслихатының 2013 жылғы 22 ақпандағы N 901/15 XV сессиясының "Шахтинск қалалық мәслихатының 2012 жылғы 11 желтоқсандағы XIV сессиясының "2013-2015 жылдарға арналған қалалық бюджет туралы" N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2191 тіркелген, 2013 жылғы 15 наурыздағы N 10 "Шахтинский вестник" газетінде жарияланған), Шахтинск қалалық мәслихатының 2013 жылғы 3 сәуірдегі N 913/17 XVII сессиясының "Шахтинск қалалық мәслихатының 2012 жылғы 11 желтоқсандағы XIV сессиясының "2013-2015 жылдарға арналған қалалық бюджет туралы" N 895/14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2292 тіркелген, 2013 жылғы 26 сәуірдегі N 16 "Шахтинский вестник" газетінде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"4 349 825" сандары "4 621 487"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"3 506 847" сандары "3 778 509"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"4 393 392" сандары "4 665 054"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Тойбеков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бөлiмi" мемлекеттiк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Файзулина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05.07.2013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935/19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жеткiншектерге қосымша 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Отын-энергетикалық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кәсiпкерлiк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кәсіпкерліктің дамуына ықпал етуді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935/19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облыстық бюджеттен берiлетiн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мен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935/19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бюджеттік бағдарламалар әкімшілеріне нысаналы трансферттер және бюджеттік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Новодолинка кентінің әкім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арттырған мұғалімдердің еңбек 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қызметтер стандарттарын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штаттық санын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кәсіпкерліктің дамуына ықпал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935/19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Шахан кентінде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935/19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Долинка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 бойынша шығындар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 сессиясының N 935/19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N 895/14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Новодолинский кентінде іске асырылатын бюджеттік бағдарламалар бойынша шығындар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