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0f23" w14:textId="28c0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N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18 сессиясының 2013 жылғы 24 мамырдағы N 190 шешімі. Қарағанды облысының Әділет департаментінде 2013 жылғы 11 маусымда N 2343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2012 жылғы 14 желтоқсандағы 14 сессиясының "2013-2015 жылдарға арналған қалалық бюджет туралы" N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2070 болып тіркелген, 2012 жылғы 27 желтоқсандағы N 52 "Спутник" газетінде жарияланған,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157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2182 болып тіркелген, 2013 жылғы 01 наурыздағы N 9 "Саран газеті" газетінде жарияланған), Саран қалалық мәслихатының 2013 жылғы 4 cәуірдегі 16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2303 болып тіркелген, 2013 жылғы 19 сәуірдегі N 16 "Саран газеті"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N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