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b2c7" w14:textId="7e2b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"Қамқорлық және қорғау жөніндегі қызмет атқарушы органдарымен, кәмелетке толмаған балалардың меншік құқығындағы жылжымалы мүлікке қатысты мәмiлелердiң ресiмдеуi үшін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02/33 қаулысы. Қарағанды облысының Әділет департаментінде 2013 жылғы 20 наурызда N 2256 болып тіркелді. Күші жойылды Қарағанды облысы Сәтбаев қаласы әкімдігінің 2013 жылғы 27 мамырдағы № 12/15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12/15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"Қамқорлық және қорғау жөніндегі қызмет атқарушы органдарымен, кәмелетке толмаған балалардың меншік құқығындағы жылжымалы мүлікке қатысты мәмiлелердiң ресiмдеуi үшін анықтама беру".</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орынбасары М.С. Мадиеваға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қаласы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 02/33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"Қамқорлық және қорғау жөніндегі қызмет атқарушы органдарымен,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"Қамқорлық және қорғау жөніндегі қызмет атқарушы органдарымен,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"Сәтбаев қаласының білім беру, дене шынықтыру және спорт бөлімі" мемлекеттік мекемесі;</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құжаттарды беру бойынша жеке және (немесе) заңды тұлғаларға мемлекеттік қызмет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"Сәтбаев қаласының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 арқылы көрсетіледі (бұдан әрі - Орталық),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мемлекеттік қызметті алушыда электрондық цифрлы қолтаңба (бұдан әрі - ЭСҚ)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 xml:space="preserve">22 </w:t>
      </w:r>
      <w:r>
        <w:rPr>
          <w:rFonts w:ascii="Times New Roman"/>
          <w:b w:val="false"/>
          <w:i w:val="false"/>
          <w:color w:val="000000"/>
          <w:sz w:val="28"/>
        </w:rPr>
        <w:t>— </w:t>
      </w:r>
      <w:r>
        <w:rPr>
          <w:rFonts w:ascii="Times New Roman"/>
          <w:b w:val="false"/>
          <w:i w:val="false"/>
          <w:color w:val="000000"/>
          <w:sz w:val="28"/>
        </w:rPr>
        <w:t>24-баптары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мүлікті иеліктен айыру жөніндегі мәмілелер жасауға қорғаншылық немесе қамқоршылық жөніндегі функцияларды жүзеге асыратын органдардың нотариалды кеңсеге, не кәмелетке толмаған балаға тиесілі тұрғын үй кепілдігімен несие ресімдеу үшін банктерге қағаз тасымалдағышта анықтамаларын (бұдан әрі - анықтама) беру;</w:t>
      </w:r>
      <w:r>
        <w:br/>
      </w:r>
      <w:r>
        <w:rPr>
          <w:rFonts w:ascii="Times New Roman"/>
          <w:b w:val="false"/>
          <w:i w:val="false"/>
          <w:color w:val="000000"/>
          <w:sz w:val="28"/>
        </w:rPr>
        <w:t>
      2) порталда - уәкілетті органның уәкілетті тұлғасының электрондық цифрлы қолтаңбасымен қол қойылған электрондық құжат нысанындағы анықтамаларды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қажетті құжаттарды тапсырған кезде кезекте күтудің рұқсат берілген ең көп уақыты 20 минуттан аспайды;</w:t>
      </w:r>
      <w:r>
        <w:br/>
      </w:r>
      <w:r>
        <w:rPr>
          <w:rFonts w:ascii="Times New Roman"/>
          <w:b w:val="false"/>
          <w:i w:val="false"/>
          <w:color w:val="000000"/>
          <w:sz w:val="28"/>
        </w:rPr>
        <w:t>
      жүгінген күні мемлекеттік қызметті алушыға қызмет көрсетудің рұқсат берілген ең көп уақыты 20 минуттан аспайды;</w:t>
      </w:r>
      <w:r>
        <w:br/>
      </w:r>
      <w:r>
        <w:rPr>
          <w:rFonts w:ascii="Times New Roman"/>
          <w:b w:val="false"/>
          <w:i w:val="false"/>
          <w:color w:val="000000"/>
          <w:sz w:val="28"/>
        </w:rPr>
        <w:t>
      анықтаманы немесе бас тарту туралы дәлелді жауапты алған кезде кезек күтудің рұқсат берілген ең көп уақыты 20 минуттан аспайды.</w:t>
      </w:r>
      <w:r>
        <w:br/>
      </w:r>
      <w:r>
        <w:rPr>
          <w:rFonts w:ascii="Times New Roman"/>
          <w:b w:val="false"/>
          <w:i w:val="false"/>
          <w:color w:val="000000"/>
          <w:sz w:val="28"/>
        </w:rPr>
        <w:t>
      2)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2) веб-портал арқылы өтініш білдірген кезде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немесе уәкілетті органға, немесе порталға өтініш береді;</w:t>
      </w:r>
      <w:r>
        <w:br/>
      </w:r>
      <w:r>
        <w:rPr>
          <w:rFonts w:ascii="Times New Roman"/>
          <w:b w:val="false"/>
          <w:i w:val="false"/>
          <w:color w:val="000000"/>
          <w:sz w:val="28"/>
        </w:rPr>
        <w:t>
      2) Орталық құжаттарды қабылдайды,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сәйкестігін тексереді, мемлекеттік қызметті алушыға қолхат береді, тіркейді және құжаттарды уәкілетті органға жолдайды;</w:t>
      </w:r>
      <w:r>
        <w:br/>
      </w:r>
      <w:r>
        <w:rPr>
          <w:rFonts w:ascii="Times New Roman"/>
          <w:b w:val="false"/>
          <w:i w:val="false"/>
          <w:color w:val="000000"/>
          <w:sz w:val="28"/>
        </w:rPr>
        <w:t>
      3) уәкілетті орган Орталық немесе мемлекеттік қызметті алушы уәкілетті органға немесе портал арқылы өтініш берген кезде ұсынған құжаттарды тіркейді, қарайды;</w:t>
      </w:r>
      <w:r>
        <w:br/>
      </w:r>
      <w:r>
        <w:rPr>
          <w:rFonts w:ascii="Times New Roman"/>
          <w:b w:val="false"/>
          <w:i w:val="false"/>
          <w:color w:val="000000"/>
          <w:sz w:val="28"/>
        </w:rPr>
        <w:t>
      4) уәкілетті орган анықтаманы ресімдейді және Орталыққа жолдайды, өкілетті органға немесе портал арқылы өтініш берген жағдайда мемлекеттік қызметті алушыға анықтаманы не кезекке қоюдан бас тарту туралы дәлелді жауап беріледі;</w:t>
      </w:r>
      <w:r>
        <w:br/>
      </w:r>
      <w:r>
        <w:rPr>
          <w:rFonts w:ascii="Times New Roman"/>
          <w:b w:val="false"/>
          <w:i w:val="false"/>
          <w:color w:val="000000"/>
          <w:sz w:val="28"/>
        </w:rPr>
        <w:t>
      5) Орталық мемлекеттік қызметті алушыға береді;</w:t>
      </w:r>
      <w:r>
        <w:br/>
      </w:r>
      <w:r>
        <w:rPr>
          <w:rFonts w:ascii="Times New Roman"/>
          <w:b w:val="false"/>
          <w:i w:val="false"/>
          <w:color w:val="000000"/>
          <w:sz w:val="28"/>
        </w:rPr>
        <w:t>
      6)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жолданады;</w:t>
      </w:r>
      <w:r>
        <w:br/>
      </w:r>
      <w:r>
        <w:rPr>
          <w:rFonts w:ascii="Times New Roman"/>
          <w:b w:val="false"/>
          <w:i w:val="false"/>
          <w:color w:val="000000"/>
          <w:sz w:val="28"/>
        </w:rPr>
        <w:t>
      7) мемлекеттік қызметті көрсету нәтижесін беру порталдағы "жеке кабинетте" - сұранысты өздігінен жолдаған жағдайда жүзеге асырылады.</w:t>
      </w:r>
    </w:p>
    <w:bookmarkEnd w:id="8"/>
    <w:bookmarkStart w:name="z20" w:id="9"/>
    <w:p>
      <w:pPr>
        <w:spacing w:after="0"/>
        <w:ind w:left="0"/>
        <w:jc w:val="left"/>
      </w:pPr>
      <w:r>
        <w:rPr>
          <w:rFonts w:ascii="Times New Roman"/>
          <w:b/>
          <w:i w:val="false"/>
          <w:color w:val="000000"/>
        </w:rPr>
        <w:t xml:space="preserve"> 
4. Мемлекеттік қызмет көрсету үдерісіндегі іс-эрекет (өзара әрекет) тәртібін сипаттау</w:t>
      </w:r>
    </w:p>
    <w:bookmarkEnd w:id="9"/>
    <w:bookmarkStart w:name="z21" w:id="10"/>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алушының (кәмелетке толмаған балалардың екі ата-анасының (ерлі-зайыптылардың) немесе оларды алмастыратын адамдардың (қорғаншылар (қамқоршылар), патронат тәрбиешілер) (бұдан әрі - заңды өкілдері) өтініші;</w:t>
      </w:r>
      <w:r>
        <w:br/>
      </w:r>
      <w:r>
        <w:rPr>
          <w:rFonts w:ascii="Times New Roman"/>
          <w:b w:val="false"/>
          <w:i w:val="false"/>
          <w:color w:val="000000"/>
          <w:sz w:val="28"/>
        </w:rPr>
        <w:t>
      заңды өкілдерінің кепілде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w:t>
      </w:r>
      <w:r>
        <w:br/>
      </w:r>
      <w:r>
        <w:rPr>
          <w:rFonts w:ascii="Times New Roman"/>
          <w:b w:val="false"/>
          <w:i w:val="false"/>
          <w:color w:val="000000"/>
          <w:sz w:val="28"/>
        </w:rPr>
        <w:t>
      ерлі-зайыптылардың біреуі болмаған жағдайда, оның мәмілелерді ресімдеуге нотариуспен расталған сенімхаты;</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банктен кәмелетке толмаған балаға тиесілі тұрғын үйді кепілге қоюға рұқсатқа анықтама беру туралы хат (кәмелетке толмаған балаға тиесілі тұрғын үйді кепілге қойып, несие берген жағдайда);</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некеге тұру туралы куәлігінің (некеге 2008 жылға дейін тұрған жағдайда);</w:t>
      </w:r>
      <w:r>
        <w:br/>
      </w:r>
      <w:r>
        <w:rPr>
          <w:rFonts w:ascii="Times New Roman"/>
          <w:b w:val="false"/>
          <w:i w:val="false"/>
          <w:color w:val="000000"/>
          <w:sz w:val="28"/>
        </w:rPr>
        <w:t>
      некені бұзу туралы куәлігінің (неке 2008 жылға дейін бұзылған жағдайда);</w:t>
      </w:r>
      <w:r>
        <w:br/>
      </w:r>
      <w:r>
        <w:rPr>
          <w:rFonts w:ascii="Times New Roman"/>
          <w:b w:val="false"/>
          <w:i w:val="false"/>
          <w:color w:val="000000"/>
          <w:sz w:val="28"/>
        </w:rPr>
        <w:t>
      № 4 нысандағы анықтаманың (бала 2008 жылға дейін некеден тыс туылса);</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Меншік иесі кэмелетке толмаған бала (балалар) болып табылатын жылжымайтын мүлікпен мәмілелерді рәсімдеуге рұқсат кәмелетке толмаған баланың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2) порталда:</w:t>
      </w:r>
      <w:r>
        <w:br/>
      </w:r>
      <w:r>
        <w:rPr>
          <w:rFonts w:ascii="Times New Roman"/>
          <w:b w:val="false"/>
          <w:i w:val="false"/>
          <w:color w:val="000000"/>
          <w:sz w:val="28"/>
        </w:rPr>
        <w:t>
      нотариалды кеңсеге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оның.мәмілелерді ресімдеуге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үшін:</w:t>
      </w:r>
      <w:r>
        <w:br/>
      </w:r>
      <w:r>
        <w:rPr>
          <w:rFonts w:ascii="Times New Roman"/>
          <w:b w:val="false"/>
          <w:i w:val="false"/>
          <w:color w:val="000000"/>
          <w:sz w:val="28"/>
        </w:rPr>
        <w:t>
      мемлекеттік қызметті алушының электрондық цифрлы қолтаңбасымен қол қойылған электрондық құжат нысанындағы сұраныс;</w:t>
      </w:r>
      <w:r>
        <w:br/>
      </w:r>
      <w:r>
        <w:rPr>
          <w:rFonts w:ascii="Times New Roman"/>
          <w:b w:val="false"/>
          <w:i w:val="false"/>
          <w:color w:val="000000"/>
          <w:sz w:val="28"/>
        </w:rPr>
        <w:t>
      заңды өкілдерінің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 - сканерленген көшірме түрінде электрондық сұранысқа тіркеледі;</w:t>
      </w:r>
      <w:r>
        <w:br/>
      </w:r>
      <w:r>
        <w:rPr>
          <w:rFonts w:ascii="Times New Roman"/>
          <w:b w:val="false"/>
          <w:i w:val="false"/>
          <w:color w:val="000000"/>
          <w:sz w:val="28"/>
        </w:rPr>
        <w:t>
      тұрғын үйдің меншік иелері болып табылатын кәмелетке толмаған баланың оқу орнының басшысы куәландырған жылжымайтын мүлікті иеліктен айыру жөніндегі мәмілелерді жасауға анықтама-келісімі - сканерленген көшірме түрінде электрондық сұранысқа тіркеледі;</w:t>
      </w:r>
      <w:r>
        <w:br/>
      </w:r>
      <w:r>
        <w:rPr>
          <w:rFonts w:ascii="Times New Roman"/>
          <w:b w:val="false"/>
          <w:i w:val="false"/>
          <w:color w:val="000000"/>
          <w:sz w:val="28"/>
        </w:rPr>
        <w:t>
      ерлі-зайыптылардың біреуі болмаған жағдайда, оның мәміле ресімдеуді жасауға нотариуспен расталған сенімхаты - сканерленген көшірме түрінде электрондық сұранысқа тіркеледі;</w:t>
      </w:r>
      <w:r>
        <w:br/>
      </w:r>
      <w:r>
        <w:rPr>
          <w:rFonts w:ascii="Times New Roman"/>
          <w:b w:val="false"/>
          <w:i w:val="false"/>
          <w:color w:val="000000"/>
          <w:sz w:val="28"/>
        </w:rPr>
        <w:t>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 - сканерленген көшірме түрінде электрондық сұранысқа тіркеледі;</w:t>
      </w:r>
      <w:r>
        <w:br/>
      </w:r>
      <w:r>
        <w:rPr>
          <w:rFonts w:ascii="Times New Roman"/>
          <w:b w:val="false"/>
          <w:i w:val="false"/>
          <w:color w:val="000000"/>
          <w:sz w:val="28"/>
        </w:rPr>
        <w:t>
      қайтыс болуы туралы куәлік - сканерленген көшірме түрінде электрондық сұранысқа тіркеледі;</w:t>
      </w:r>
      <w:r>
        <w:br/>
      </w:r>
      <w:r>
        <w:rPr>
          <w:rFonts w:ascii="Times New Roman"/>
          <w:b w:val="false"/>
          <w:i w:val="false"/>
          <w:color w:val="000000"/>
          <w:sz w:val="28"/>
        </w:rPr>
        <w:t>
      № 4 нысан бойынша анықтама (бала некеден тыс туылған жағдайда) - сканерленген көшірме түрінде электрондық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(заңды өкілдердің) жеке басын растайтын құжаттардың деректері;</w:t>
      </w:r>
      <w:r>
        <w:br/>
      </w:r>
      <w:r>
        <w:rPr>
          <w:rFonts w:ascii="Times New Roman"/>
          <w:b w:val="false"/>
          <w:i w:val="false"/>
          <w:color w:val="000000"/>
          <w:sz w:val="28"/>
        </w:rPr>
        <w:t>
      баланың туу туралы мәліметтері (2007 жылғы 13 тамызға дейін туылған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некеге тұру туралы мәліметтер (некеге 2008 жылға дейін тұрған жағдайда) не куәлік сканерленген көшірме түрінде электрондық сұранысқа тіркеледі;</w:t>
      </w:r>
      <w:r>
        <w:br/>
      </w:r>
      <w:r>
        <w:rPr>
          <w:rFonts w:ascii="Times New Roman"/>
          <w:b w:val="false"/>
          <w:i w:val="false"/>
          <w:color w:val="000000"/>
          <w:sz w:val="28"/>
        </w:rPr>
        <w:t>
      некенің бұзылуы туралы мәліметтер (неке 2008 жылға дейін бұзылған жағдайда) не куәлік сканерленген көшірме түрінде электрондық сұранысқа тіркеледі;</w:t>
      </w:r>
      <w:r>
        <w:br/>
      </w:r>
      <w:r>
        <w:rPr>
          <w:rFonts w:ascii="Times New Roman"/>
          <w:b w:val="false"/>
          <w:i w:val="false"/>
          <w:color w:val="000000"/>
          <w:sz w:val="28"/>
        </w:rPr>
        <w:t>
      № 4 нысан бойынша анықтаманың мәліметтері (бала некеден тыс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жылжымайтын мүлікке (пәтер, үй, саяжай (шарт, жылжымайтын мүлікке құқықтарды мемлекеттік тіркеу туралы куәлік, мүлікке техникалық паспорт) құжаттардың мәліметтері не құжаттар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Меншік иесі кәмелетке толмаған бала (балалар) болып табылатын жылжымайтын мүлікпен мәмілелерді ресімдеуге рұқсат кәмелетке толмағаның тұрғылықты жері бойынша беріледі.</w:t>
      </w:r>
      <w:r>
        <w:br/>
      </w:r>
      <w:r>
        <w:rPr>
          <w:rFonts w:ascii="Times New Roman"/>
          <w:b w:val="false"/>
          <w:i w:val="false"/>
          <w:color w:val="000000"/>
          <w:sz w:val="28"/>
        </w:rPr>
        <w:t>
      Егер кәмелетке толмаған меншік иесі тұратын Қазақстан Республикасының әкімшілік-аумақтық бөлінісінен тысқары жерде орналасқан мүлік иеліктен айырылса, онда жылжымайтын мүлікті иеліктен айыруға рұқсатты жылжымайтын мүлік орналасқан жер бойынша қорғаншылық немесе қамқоршылық жөніндегі функцияларды жүзеге асыратын органдар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 тапсырылады:</w:t>
      </w:r>
      <w:r>
        <w:br/>
      </w:r>
      <w:r>
        <w:rPr>
          <w:rFonts w:ascii="Times New Roman"/>
          <w:b w:val="false"/>
          <w:i w:val="false"/>
          <w:color w:val="000000"/>
          <w:sz w:val="28"/>
        </w:rPr>
        <w:t xml:space="preserve">
      1) Орталыққа жүгінген кезде - Орталықта құжаттарды қабылдау операциялық залда "кедергісіз" қызмет көрсету арқылы жүзеге асырылады; </w:t>
      </w:r>
      <w:r>
        <w:br/>
      </w:r>
      <w:r>
        <w:rPr>
          <w:rFonts w:ascii="Times New Roman"/>
          <w:b w:val="false"/>
          <w:i w:val="false"/>
          <w:color w:val="000000"/>
          <w:sz w:val="28"/>
        </w:rPr>
        <w:t>
      2) порталда - электрондық құжатты қабылдау мемлекеттік қызметті</w:t>
      </w:r>
      <w:r>
        <w:br/>
      </w:r>
      <w:r>
        <w:rPr>
          <w:rFonts w:ascii="Times New Roman"/>
          <w:b w:val="false"/>
          <w:i w:val="false"/>
          <w:color w:val="000000"/>
          <w:sz w:val="28"/>
        </w:rPr>
        <w:t xml:space="preserve">
алушының "жеке кабинетінде" жүзеге асырылады. </w:t>
      </w:r>
      <w:r>
        <w:br/>
      </w:r>
      <w:r>
        <w:rPr>
          <w:rFonts w:ascii="Times New Roman"/>
          <w:b w:val="false"/>
          <w:i w:val="false"/>
          <w:color w:val="000000"/>
          <w:sz w:val="28"/>
        </w:rPr>
        <w:t>
</w:t>
      </w:r>
      <w:r>
        <w:rPr>
          <w:rFonts w:ascii="Times New Roman"/>
          <w:b w:val="false"/>
          <w:i w:val="false"/>
          <w:color w:val="000000"/>
          <w:sz w:val="28"/>
        </w:rPr>
        <w:t>
      13.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w:t>
      </w:r>
      <w:r>
        <w:br/>
      </w:r>
      <w:r>
        <w:rPr>
          <w:rFonts w:ascii="Times New Roman"/>
          <w:b w:val="false"/>
          <w:i w:val="false"/>
          <w:color w:val="000000"/>
          <w:sz w:val="28"/>
        </w:rPr>
        <w:t>
      сұратылған мемлекеттік қызметті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дайын құжаттарды беру:</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15. Орталық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келесідей құрылымдық-функционалдық бірліктер (бұдан әрі - ҚФБ) қатысады:</w:t>
      </w:r>
      <w:r>
        <w:br/>
      </w:r>
      <w:r>
        <w:rPr>
          <w:rFonts w:ascii="Times New Roman"/>
          <w:b w:val="false"/>
          <w:i w:val="false"/>
          <w:color w:val="000000"/>
          <w:sz w:val="28"/>
        </w:rPr>
        <w:t xml:space="preserve">
      1) Орталық қызметкері; </w:t>
      </w:r>
      <w:r>
        <w:br/>
      </w:r>
      <w:r>
        <w:rPr>
          <w:rFonts w:ascii="Times New Roman"/>
          <w:b w:val="false"/>
          <w:i w:val="false"/>
          <w:color w:val="000000"/>
          <w:sz w:val="28"/>
        </w:rPr>
        <w:t xml:space="preserve">
      2) уәкілетті органның басшылығы; </w:t>
      </w:r>
      <w:r>
        <w:br/>
      </w:r>
      <w:r>
        <w:rPr>
          <w:rFonts w:ascii="Times New Roman"/>
          <w:b w:val="false"/>
          <w:i w:val="false"/>
          <w:color w:val="000000"/>
          <w:sz w:val="28"/>
        </w:rPr>
        <w:t xml:space="preserve">
      3) уәкілетті органның маманы. </w:t>
      </w:r>
      <w:r>
        <w:br/>
      </w:r>
      <w:r>
        <w:rPr>
          <w:rFonts w:ascii="Times New Roman"/>
          <w:b w:val="false"/>
          <w:i w:val="false"/>
          <w:color w:val="000000"/>
          <w:sz w:val="28"/>
        </w:rPr>
        <w:t>
</w:t>
      </w:r>
      <w:r>
        <w:rPr>
          <w:rFonts w:ascii="Times New Roman"/>
          <w:b w:val="false"/>
          <w:i w:val="false"/>
          <w:color w:val="000000"/>
          <w:sz w:val="28"/>
        </w:rPr>
        <w:t>
      17. Әрбір ҚФБ әкімшілік әрекетінің орындалу мерзімін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6 қосымшада</w:t>
      </w:r>
      <w:r>
        <w:rPr>
          <w:rFonts w:ascii="Times New Roman"/>
          <w:b w:val="false"/>
          <w:i w:val="false"/>
          <w:color w:val="000000"/>
          <w:sz w:val="28"/>
        </w:rPr>
        <w:t xml:space="preserve"> көрсетілген.</w:t>
      </w:r>
    </w:p>
    <w:bookmarkEnd w:id="10"/>
    <w:bookmarkStart w:name="z29"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0" w:id="12"/>
    <w:p>
      <w:pPr>
        <w:spacing w:after="0"/>
        <w:ind w:left="0"/>
        <w:jc w:val="both"/>
      </w:pPr>
      <w:r>
        <w:rPr>
          <w:rFonts w:ascii="Times New Roman"/>
          <w:b w:val="false"/>
          <w:i w:val="false"/>
          <w:color w:val="000000"/>
          <w:sz w:val="28"/>
        </w:rPr>
        <w:t>
      19. Мемлекеттік қызметті көрсетуге жауапты тұлға болып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
    <w:bookmarkStart w:name="z31" w:id="13"/>
    <w:p>
      <w:pPr>
        <w:spacing w:after="0"/>
        <w:ind w:left="0"/>
        <w:jc w:val="both"/>
      </w:pPr>
      <w:r>
        <w:rPr>
          <w:rFonts w:ascii="Times New Roman"/>
          <w:b w:val="false"/>
          <w:i w:val="false"/>
          <w:color w:val="000000"/>
          <w:sz w:val="28"/>
        </w:rPr>
        <w:t>
"Қамқорлық және қорғау жөніндегі қызмет</w:t>
      </w:r>
      <w:r>
        <w:br/>
      </w:r>
      <w:r>
        <w:rPr>
          <w:rFonts w:ascii="Times New Roman"/>
          <w:b w:val="false"/>
          <w:i w:val="false"/>
          <w:color w:val="000000"/>
          <w:sz w:val="28"/>
        </w:rPr>
        <w:t>
атқарушы органдарымен, кәмелетке толмағандарға</w:t>
      </w:r>
      <w:r>
        <w:br/>
      </w:r>
      <w:r>
        <w:rPr>
          <w:rFonts w:ascii="Times New Roman"/>
          <w:b w:val="false"/>
          <w:i w:val="false"/>
          <w:color w:val="000000"/>
          <w:sz w:val="28"/>
        </w:rPr>
        <w:t>
меншік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қызмет регламентіне 1-қосымша</w:t>
      </w:r>
    </w:p>
    <w:bookmarkEnd w:id="13"/>
    <w:bookmarkStart w:name="z32" w:id="14"/>
    <w:p>
      <w:pPr>
        <w:spacing w:after="0"/>
        <w:ind w:left="0"/>
        <w:jc w:val="left"/>
      </w:pPr>
      <w:r>
        <w:rPr>
          <w:rFonts w:ascii="Times New Roman"/>
          <w:b/>
          <w:i w:val="false"/>
          <w:color w:val="000000"/>
        </w:rPr>
        <w:t xml:space="preserve"> 
Уәкілетті органның және халыққа қызмет көрсету орталығының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8"/>
        <w:gridCol w:w="4106"/>
        <w:gridCol w:w="3216"/>
      </w:tblGrid>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 көрсету бойынша қызметті іске асыратын өкілетті органның және халыққа қызмет көрсету орталығының атауы</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білім беру, дене шынықтыру және спорт бөлімі" мемлекеттік мекемесі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2 қабат satpgоо@mаі1.гu</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37934</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кәсіпорынның Қарағанды облысы бойынша Сәтбаев қаласындағы бөлімі</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1 қабат</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40349</w:t>
            </w:r>
          </w:p>
        </w:tc>
      </w:tr>
    </w:tbl>
    <w:bookmarkStart w:name="z33" w:id="15"/>
    <w:p>
      <w:pPr>
        <w:spacing w:after="0"/>
        <w:ind w:left="0"/>
        <w:jc w:val="both"/>
      </w:pPr>
      <w:r>
        <w:rPr>
          <w:rFonts w:ascii="Times New Roman"/>
          <w:b w:val="false"/>
          <w:i w:val="false"/>
          <w:color w:val="000000"/>
          <w:sz w:val="28"/>
        </w:rPr>
        <w:t>
"Қамқорлық және қорғау жөніндегі қызмет</w:t>
      </w:r>
      <w:r>
        <w:br/>
      </w:r>
      <w:r>
        <w:rPr>
          <w:rFonts w:ascii="Times New Roman"/>
          <w:b w:val="false"/>
          <w:i w:val="false"/>
          <w:color w:val="000000"/>
          <w:sz w:val="28"/>
        </w:rPr>
        <w:t>
атқарушы органдарымен, кәмелетке толмағандарға</w:t>
      </w:r>
      <w:r>
        <w:br/>
      </w:r>
      <w:r>
        <w:rPr>
          <w:rFonts w:ascii="Times New Roman"/>
          <w:b w:val="false"/>
          <w:i w:val="false"/>
          <w:color w:val="000000"/>
          <w:sz w:val="28"/>
        </w:rPr>
        <w:t>
меншік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қызмет регламентіне 2-қосымша</w:t>
      </w:r>
    </w:p>
    <w:bookmarkEnd w:id="15"/>
    <w:bookmarkStart w:name="z34" w:id="16"/>
    <w:p>
      <w:pPr>
        <w:spacing w:after="0"/>
        <w:ind w:left="0"/>
        <w:jc w:val="both"/>
      </w:pPr>
      <w:r>
        <w:rPr>
          <w:rFonts w:ascii="Times New Roman"/>
          <w:b w:val="false"/>
          <w:i w:val="false"/>
          <w:color w:val="000000"/>
          <w:sz w:val="28"/>
        </w:rPr>
        <w:t>
Үлгі</w:t>
      </w:r>
    </w:p>
    <w:bookmarkEnd w:id="16"/>
    <w:p>
      <w:pPr>
        <w:spacing w:after="0"/>
        <w:ind w:left="0"/>
        <w:jc w:val="both"/>
      </w:pPr>
      <w:r>
        <w:rPr>
          <w:rFonts w:ascii="Times New Roman"/>
          <w:b w:val="false"/>
          <w:i w:val="false"/>
          <w:color w:val="000000"/>
          <w:sz w:val="28"/>
        </w:rPr>
        <w:t>"Сәтбаев қ. білім, дене шынықтыру</w:t>
      </w:r>
      <w:r>
        <w:br/>
      </w:r>
      <w:r>
        <w:rPr>
          <w:rFonts w:ascii="Times New Roman"/>
          <w:b w:val="false"/>
          <w:i w:val="false"/>
          <w:color w:val="000000"/>
          <w:sz w:val="28"/>
        </w:rPr>
        <w:t>
және спорт бөлімі" ММ</w:t>
      </w:r>
    </w:p>
    <w:p>
      <w:pPr>
        <w:spacing w:after="0"/>
        <w:ind w:left="0"/>
        <w:jc w:val="both"/>
      </w:pPr>
      <w:r>
        <w:rPr>
          <w:rFonts w:ascii="Times New Roman"/>
          <w:b w:val="false"/>
          <w:i w:val="false"/>
          <w:color w:val="000000"/>
          <w:sz w:val="28"/>
        </w:rPr>
        <w:t>"Сәтбаев қ. білім, дене шынықтыру және спорт бөлімі" ММ, кәмелетке толмағандардың қызығушылығында іске асырылатын</w:t>
      </w:r>
      <w:r>
        <w:br/>
      </w:r>
      <w:r>
        <w:rPr>
          <w:rFonts w:ascii="Times New Roman"/>
          <w:b w:val="false"/>
          <w:i w:val="false"/>
          <w:color w:val="000000"/>
          <w:sz w:val="28"/>
        </w:rPr>
        <w:t>
(-оған, -оларға)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 мекен-жайында орналасқан, жылжымайтын мүлік ____________________</w:t>
      </w:r>
      <w:r>
        <w:br/>
      </w:r>
      <w:r>
        <w:rPr>
          <w:rFonts w:ascii="Times New Roman"/>
          <w:b w:val="false"/>
          <w:i w:val="false"/>
          <w:color w:val="000000"/>
          <w:sz w:val="28"/>
        </w:rPr>
        <w:t>
рұқсат етіледі</w:t>
      </w:r>
    </w:p>
    <w:p>
      <w:pPr>
        <w:spacing w:after="0"/>
        <w:ind w:left="0"/>
        <w:jc w:val="both"/>
      </w:pPr>
      <w:r>
        <w:rPr>
          <w:rFonts w:ascii="Times New Roman"/>
          <w:b w:val="false"/>
          <w:i w:val="false"/>
          <w:color w:val="000000"/>
          <w:sz w:val="28"/>
        </w:rPr>
        <w:t>"Сәтбаев қ. білім, дене шынықтыру</w:t>
      </w:r>
      <w:r>
        <w:br/>
      </w:r>
      <w:r>
        <w:rPr>
          <w:rFonts w:ascii="Times New Roman"/>
          <w:b w:val="false"/>
          <w:i w:val="false"/>
          <w:color w:val="000000"/>
          <w:sz w:val="28"/>
        </w:rPr>
        <w:t>
және спорт бөлімі" ММ</w:t>
      </w:r>
      <w:r>
        <w:br/>
      </w:r>
      <w:r>
        <w:rPr>
          <w:rFonts w:ascii="Times New Roman"/>
          <w:b w:val="false"/>
          <w:i w:val="false"/>
          <w:color w:val="000000"/>
          <w:sz w:val="28"/>
        </w:rPr>
        <w:t>
бастығы                                 ________________қолы (А.Т.Ә.)</w:t>
      </w:r>
    </w:p>
    <w:p>
      <w:pPr>
        <w:spacing w:after="0"/>
        <w:ind w:left="0"/>
        <w:jc w:val="both"/>
      </w:pPr>
      <w:r>
        <w:rPr>
          <w:rFonts w:ascii="Times New Roman"/>
          <w:b w:val="false"/>
          <w:i w:val="false"/>
          <w:color w:val="000000"/>
          <w:sz w:val="28"/>
        </w:rPr>
        <w:t>Анықтама берілгеннен күннен кейін 1 (бір) айға дейін жарамды.</w:t>
      </w:r>
    </w:p>
    <w:p>
      <w:pPr>
        <w:spacing w:after="0"/>
        <w:ind w:left="0"/>
        <w:jc w:val="both"/>
      </w:pPr>
      <w:r>
        <w:rPr>
          <w:rFonts w:ascii="Times New Roman"/>
          <w:b w:val="false"/>
          <w:i w:val="false"/>
          <w:color w:val="000000"/>
          <w:sz w:val="28"/>
        </w:rPr>
        <w:t>М.О.</w:t>
      </w:r>
    </w:p>
    <w:bookmarkStart w:name="z35" w:id="17"/>
    <w:p>
      <w:pPr>
        <w:spacing w:after="0"/>
        <w:ind w:left="0"/>
        <w:jc w:val="both"/>
      </w:pPr>
      <w:r>
        <w:rPr>
          <w:rFonts w:ascii="Times New Roman"/>
          <w:b w:val="false"/>
          <w:i w:val="false"/>
          <w:color w:val="000000"/>
          <w:sz w:val="28"/>
        </w:rPr>
        <w:t>
"Қамқорлық және қорғау жөніндегі қызмет</w:t>
      </w:r>
      <w:r>
        <w:br/>
      </w:r>
      <w:r>
        <w:rPr>
          <w:rFonts w:ascii="Times New Roman"/>
          <w:b w:val="false"/>
          <w:i w:val="false"/>
          <w:color w:val="000000"/>
          <w:sz w:val="28"/>
        </w:rPr>
        <w:t>
атқарушы органдарымен, кәмелетке толмағандарға</w:t>
      </w:r>
      <w:r>
        <w:br/>
      </w:r>
      <w:r>
        <w:rPr>
          <w:rFonts w:ascii="Times New Roman"/>
          <w:b w:val="false"/>
          <w:i w:val="false"/>
          <w:color w:val="000000"/>
          <w:sz w:val="28"/>
        </w:rPr>
        <w:t>
меншік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қызмет регламентіне 3-қосымша</w:t>
      </w:r>
    </w:p>
    <w:bookmarkEnd w:id="17"/>
    <w:p>
      <w:pPr>
        <w:spacing w:after="0"/>
        <w:ind w:left="0"/>
        <w:jc w:val="both"/>
      </w:pPr>
      <w:r>
        <w:rPr>
          <w:rFonts w:ascii="Times New Roman"/>
          <w:b w:val="false"/>
          <w:i w:val="false"/>
          <w:color w:val="000000"/>
          <w:sz w:val="28"/>
        </w:rPr>
        <w:t>Жеке тұлғаға арналған үлгі</w:t>
      </w:r>
      <w:r>
        <w:br/>
      </w:r>
      <w:r>
        <w:rPr>
          <w:rFonts w:ascii="Times New Roman"/>
          <w:b w:val="false"/>
          <w:i w:val="false"/>
          <w:color w:val="000000"/>
          <w:sz w:val="28"/>
        </w:rPr>
        <w:t>
____________________________</w:t>
      </w:r>
      <w:r>
        <w:br/>
      </w:r>
      <w:r>
        <w:rPr>
          <w:rFonts w:ascii="Times New Roman"/>
          <w:b w:val="false"/>
          <w:i w:val="false"/>
          <w:color w:val="000000"/>
          <w:sz w:val="28"/>
        </w:rPr>
        <w:t>
"Сәтбаев қ. білім, дене шынықтыру</w:t>
      </w:r>
      <w:r>
        <w:br/>
      </w:r>
      <w:r>
        <w:rPr>
          <w:rFonts w:ascii="Times New Roman"/>
          <w:b w:val="false"/>
          <w:i w:val="false"/>
          <w:color w:val="000000"/>
          <w:sz w:val="28"/>
        </w:rPr>
        <w:t>
және спорт бөлімі" ММ</w:t>
      </w:r>
      <w:r>
        <w:br/>
      </w:r>
      <w:r>
        <w:rPr>
          <w:rFonts w:ascii="Times New Roman"/>
          <w:b w:val="false"/>
          <w:i w:val="false"/>
          <w:color w:val="000000"/>
          <w:sz w:val="28"/>
        </w:rPr>
        <w:t>
(А.Т.Ә. толық, қысқартусыз жеке куәлігі,</w:t>
      </w:r>
      <w:r>
        <w:br/>
      </w:r>
      <w:r>
        <w:rPr>
          <w:rFonts w:ascii="Times New Roman"/>
          <w:b w:val="false"/>
          <w:i w:val="false"/>
          <w:color w:val="000000"/>
          <w:sz w:val="28"/>
        </w:rPr>
        <w:t>
құжаты бойынша) ________________________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w:t>
      </w:r>
    </w:p>
    <w:bookmarkStart w:name="z36"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Сізден, мына мекен жайында орналасқан, жылжымайтын мүлікті иеліктен айыруға рұқсат сұраймыз: __________________________________________</w:t>
      </w:r>
    </w:p>
    <w:p>
      <w:pPr>
        <w:spacing w:after="0"/>
        <w:ind w:left="0"/>
        <w:jc w:val="both"/>
      </w:pPr>
      <w:r>
        <w:rPr>
          <w:rFonts w:ascii="Times New Roman"/>
          <w:b w:val="false"/>
          <w:i w:val="false"/>
          <w:color w:val="000000"/>
          <w:sz w:val="28"/>
        </w:rPr>
        <w:t>Балаларымыз бар:</w:t>
      </w:r>
    </w:p>
    <w:p>
      <w:pPr>
        <w:spacing w:after="0"/>
        <w:ind w:left="0"/>
        <w:jc w:val="both"/>
      </w:pPr>
      <w:r>
        <w:rPr>
          <w:rFonts w:ascii="Times New Roman"/>
          <w:b w:val="false"/>
          <w:i w:val="false"/>
          <w:color w:val="000000"/>
          <w:sz w:val="28"/>
        </w:rPr>
        <w:t>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 (балалардың</w:t>
      </w:r>
      <w:r>
        <w:br/>
      </w:r>
      <w:r>
        <w:rPr>
          <w:rFonts w:ascii="Times New Roman"/>
          <w:b w:val="false"/>
          <w:i w:val="false"/>
          <w:color w:val="000000"/>
          <w:sz w:val="28"/>
        </w:rPr>
        <w:t>
А.Т.Ә, туған жылы, туу туралы куәліктің №, 10 жастан асқан балалар қол қояды, "келістім" - сөзін жазады)</w:t>
      </w:r>
    </w:p>
    <w:p>
      <w:pPr>
        <w:spacing w:after="0"/>
        <w:ind w:left="0"/>
        <w:jc w:val="both"/>
      </w:pPr>
      <w:r>
        <w:rPr>
          <w:rFonts w:ascii="Times New Roman"/>
          <w:b w:val="false"/>
          <w:i w:val="false"/>
          <w:color w:val="000000"/>
          <w:sz w:val="28"/>
        </w:rPr>
        <w:t>Әкесі туралы мәлімет (А.Т.Ә., жеке куәлік №, кіммен және қашан берілді) ____________________________________________________________</w:t>
      </w:r>
      <w:r>
        <w:br/>
      </w:r>
      <w:r>
        <w:rPr>
          <w:rFonts w:ascii="Times New Roman"/>
          <w:b w:val="false"/>
          <w:i w:val="false"/>
          <w:color w:val="000000"/>
          <w:sz w:val="28"/>
        </w:rPr>
        <w:t>
________________________ қолы _________________</w:t>
      </w:r>
    </w:p>
    <w:p>
      <w:pPr>
        <w:spacing w:after="0"/>
        <w:ind w:left="0"/>
        <w:jc w:val="both"/>
      </w:pPr>
      <w:r>
        <w:rPr>
          <w:rFonts w:ascii="Times New Roman"/>
          <w:b w:val="false"/>
          <w:i w:val="false"/>
          <w:color w:val="000000"/>
          <w:sz w:val="28"/>
        </w:rPr>
        <w:t>Анасы туралы мәлімет (А.Т.Ә., жеке куәлік №, кіммен және қашан берілді) ____________________________________________________________</w:t>
      </w:r>
      <w:r>
        <w:br/>
      </w:r>
      <w:r>
        <w:rPr>
          <w:rFonts w:ascii="Times New Roman"/>
          <w:b w:val="false"/>
          <w:i w:val="false"/>
          <w:color w:val="000000"/>
          <w:sz w:val="28"/>
        </w:rPr>
        <w:t>
________________________ қолы _________________</w:t>
      </w:r>
    </w:p>
    <w:p>
      <w:pPr>
        <w:spacing w:after="0"/>
        <w:ind w:left="0"/>
        <w:jc w:val="both"/>
      </w:pPr>
      <w:r>
        <w:rPr>
          <w:rFonts w:ascii="Times New Roman"/>
          <w:b w:val="false"/>
          <w:i w:val="false"/>
          <w:color w:val="000000"/>
          <w:sz w:val="28"/>
        </w:rPr>
        <w:t>Әрі қарай тұратын мекен жайы ________________________________________</w:t>
      </w:r>
    </w:p>
    <w:p>
      <w:pPr>
        <w:spacing w:after="0"/>
        <w:ind w:left="0"/>
        <w:jc w:val="both"/>
      </w:pPr>
      <w:r>
        <w:rPr>
          <w:rFonts w:ascii="Times New Roman"/>
          <w:b w:val="false"/>
          <w:i w:val="false"/>
          <w:color w:val="000000"/>
          <w:sz w:val="28"/>
        </w:rPr>
        <w:t>"Әрі қарай балалар тұрғын-үймен қамтамасыз етіледі" сөйлемі (қолмен жазылсын) ___________________________________________________________</w:t>
      </w:r>
    </w:p>
    <w:p>
      <w:pPr>
        <w:spacing w:after="0"/>
        <w:ind w:left="0"/>
        <w:jc w:val="both"/>
      </w:pPr>
      <w:r>
        <w:rPr>
          <w:rFonts w:ascii="Times New Roman"/>
          <w:b w:val="false"/>
          <w:i w:val="false"/>
          <w:color w:val="000000"/>
          <w:sz w:val="28"/>
        </w:rPr>
        <w:t>Мерзімі "__" _____ жыл                   Жұбайлардың екеуінің да қолы</w:t>
      </w:r>
    </w:p>
    <w:bookmarkStart w:name="z37" w:id="19"/>
    <w:p>
      <w:pPr>
        <w:spacing w:after="0"/>
        <w:ind w:left="0"/>
        <w:jc w:val="both"/>
      </w:pPr>
      <w:r>
        <w:rPr>
          <w:rFonts w:ascii="Times New Roman"/>
          <w:b w:val="false"/>
          <w:i w:val="false"/>
          <w:color w:val="000000"/>
          <w:sz w:val="28"/>
        </w:rPr>
        <w:t>
"Қамқорлық және қорғау жөніндегі қызмет</w:t>
      </w:r>
      <w:r>
        <w:br/>
      </w:r>
      <w:r>
        <w:rPr>
          <w:rFonts w:ascii="Times New Roman"/>
          <w:b w:val="false"/>
          <w:i w:val="false"/>
          <w:color w:val="000000"/>
          <w:sz w:val="28"/>
        </w:rPr>
        <w:t>
атқарушы органдарымен, кәмелетке толмағандарға</w:t>
      </w:r>
      <w:r>
        <w:br/>
      </w:r>
      <w:r>
        <w:rPr>
          <w:rFonts w:ascii="Times New Roman"/>
          <w:b w:val="false"/>
          <w:i w:val="false"/>
          <w:color w:val="000000"/>
          <w:sz w:val="28"/>
        </w:rPr>
        <w:t>
меншік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қызмет регламентіне 4-қосымша</w:t>
      </w:r>
    </w:p>
    <w:bookmarkEnd w:id="19"/>
    <w:p>
      <w:pPr>
        <w:spacing w:after="0"/>
        <w:ind w:left="0"/>
        <w:jc w:val="both"/>
      </w:pPr>
      <w:r>
        <w:rPr>
          <w:rFonts w:ascii="Times New Roman"/>
          <w:b w:val="false"/>
          <w:i w:val="false"/>
          <w:color w:val="000000"/>
          <w:sz w:val="28"/>
        </w:rPr>
        <w:t>Жеке тұлғаға арналған үлгі</w:t>
      </w:r>
      <w:r>
        <w:br/>
      </w:r>
      <w:r>
        <w:rPr>
          <w:rFonts w:ascii="Times New Roman"/>
          <w:b w:val="false"/>
          <w:i w:val="false"/>
          <w:color w:val="000000"/>
          <w:sz w:val="28"/>
        </w:rPr>
        <w:t>
___________________________</w:t>
      </w:r>
      <w:r>
        <w:br/>
      </w:r>
      <w:r>
        <w:rPr>
          <w:rFonts w:ascii="Times New Roman"/>
          <w:b w:val="false"/>
          <w:i w:val="false"/>
          <w:color w:val="000000"/>
          <w:sz w:val="28"/>
        </w:rPr>
        <w:t>
"Сәтбаев қ. білім, дене шынықтыру</w:t>
      </w:r>
      <w:r>
        <w:br/>
      </w:r>
      <w:r>
        <w:rPr>
          <w:rFonts w:ascii="Times New Roman"/>
          <w:b w:val="false"/>
          <w:i w:val="false"/>
          <w:color w:val="000000"/>
          <w:sz w:val="28"/>
        </w:rPr>
        <w:t>
және спорт бөлімі" ММ</w:t>
      </w:r>
      <w:r>
        <w:br/>
      </w:r>
      <w:r>
        <w:rPr>
          <w:rFonts w:ascii="Times New Roman"/>
          <w:b w:val="false"/>
          <w:i w:val="false"/>
          <w:color w:val="000000"/>
          <w:sz w:val="28"/>
        </w:rPr>
        <w:t>
(А.Т.Ә. толық, қысқартусыз жеке куәлігі,</w:t>
      </w:r>
      <w:r>
        <w:br/>
      </w:r>
      <w:r>
        <w:rPr>
          <w:rFonts w:ascii="Times New Roman"/>
          <w:b w:val="false"/>
          <w:i w:val="false"/>
          <w:color w:val="000000"/>
          <w:sz w:val="28"/>
        </w:rPr>
        <w:t>
құжаты бойынша) ________________________</w:t>
      </w:r>
      <w:r>
        <w:br/>
      </w:r>
      <w:r>
        <w:rPr>
          <w:rFonts w:ascii="Times New Roman"/>
          <w:b w:val="false"/>
          <w:i w:val="false"/>
          <w:color w:val="000000"/>
          <w:sz w:val="28"/>
        </w:rPr>
        <w:t>
мекен-жайы, телефоны: __________________</w:t>
      </w:r>
      <w:r>
        <w:br/>
      </w:r>
      <w:r>
        <w:rPr>
          <w:rFonts w:ascii="Times New Roman"/>
          <w:b w:val="false"/>
          <w:i w:val="false"/>
          <w:color w:val="000000"/>
          <w:sz w:val="28"/>
        </w:rPr>
        <w:t>
_______________________________________</w:t>
      </w:r>
    </w:p>
    <w:bookmarkStart w:name="z38"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Сізден, мына көлемде несие алу үшін __________ мерзімге _____________</w:t>
      </w:r>
      <w:r>
        <w:br/>
      </w:r>
      <w:r>
        <w:rPr>
          <w:rFonts w:ascii="Times New Roman"/>
          <w:b w:val="false"/>
          <w:i w:val="false"/>
          <w:color w:val="000000"/>
          <w:sz w:val="28"/>
        </w:rPr>
        <w:t>
мына мекен жайында орналасқан, жылжымайтын мүлікті кепілдікке қоюға рұқсат сұраймыз: ____________________________________________________</w:t>
      </w:r>
    </w:p>
    <w:p>
      <w:pPr>
        <w:spacing w:after="0"/>
        <w:ind w:left="0"/>
        <w:jc w:val="both"/>
      </w:pPr>
      <w:r>
        <w:rPr>
          <w:rFonts w:ascii="Times New Roman"/>
          <w:b w:val="false"/>
          <w:i w:val="false"/>
          <w:color w:val="000000"/>
          <w:sz w:val="28"/>
        </w:rPr>
        <w:t>Балаларымыз бар:</w:t>
      </w:r>
    </w:p>
    <w:p>
      <w:pPr>
        <w:spacing w:after="0"/>
        <w:ind w:left="0"/>
        <w:jc w:val="both"/>
      </w:pPr>
      <w:r>
        <w:rPr>
          <w:rFonts w:ascii="Times New Roman"/>
          <w:b w:val="false"/>
          <w:i w:val="false"/>
          <w:color w:val="000000"/>
          <w:sz w:val="28"/>
        </w:rPr>
        <w:t>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3.__________________________________________________________________</w:t>
      </w:r>
      <w:r>
        <w:br/>
      </w:r>
      <w:r>
        <w:rPr>
          <w:rFonts w:ascii="Times New Roman"/>
          <w:b w:val="false"/>
          <w:i w:val="false"/>
          <w:color w:val="000000"/>
          <w:sz w:val="28"/>
        </w:rPr>
        <w:t>
(балалардың А.Т.Ә, туған жылы, туу туралы куәліктің №, 10 жастан асқан балалар қол қояды, "келістім" - сөзін жазады)</w:t>
      </w:r>
      <w:r>
        <w:br/>
      </w:r>
      <w:r>
        <w:rPr>
          <w:rFonts w:ascii="Times New Roman"/>
          <w:b w:val="false"/>
          <w:i w:val="false"/>
          <w:color w:val="000000"/>
          <w:sz w:val="28"/>
        </w:rPr>
        <w:t>
Әкесі туралы мәлімет (А.Т.Ә., жеке куәлік №, кіммен және қашан берілді) ____________________________________________________________</w:t>
      </w:r>
      <w:r>
        <w:br/>
      </w:r>
      <w:r>
        <w:rPr>
          <w:rFonts w:ascii="Times New Roman"/>
          <w:b w:val="false"/>
          <w:i w:val="false"/>
          <w:color w:val="000000"/>
          <w:sz w:val="28"/>
        </w:rPr>
        <w:t>
________________________________ роспись ____________________________</w:t>
      </w:r>
    </w:p>
    <w:p>
      <w:pPr>
        <w:spacing w:after="0"/>
        <w:ind w:left="0"/>
        <w:jc w:val="both"/>
      </w:pPr>
      <w:r>
        <w:rPr>
          <w:rFonts w:ascii="Times New Roman"/>
          <w:b w:val="false"/>
          <w:i w:val="false"/>
          <w:color w:val="000000"/>
          <w:sz w:val="28"/>
        </w:rPr>
        <w:t>Анасы туралы мәлімет (А.Т.Ә., жеке куәлік №, кіммен және қашан берілді) ____________________________________________________________</w:t>
      </w:r>
      <w:r>
        <w:br/>
      </w:r>
      <w:r>
        <w:rPr>
          <w:rFonts w:ascii="Times New Roman"/>
          <w:b w:val="false"/>
          <w:i w:val="false"/>
          <w:color w:val="000000"/>
          <w:sz w:val="28"/>
        </w:rPr>
        <w:t>
_________________________________ қолы ____________________</w:t>
      </w:r>
    </w:p>
    <w:p>
      <w:pPr>
        <w:spacing w:after="0"/>
        <w:ind w:left="0"/>
        <w:jc w:val="both"/>
      </w:pPr>
      <w:r>
        <w:rPr>
          <w:rFonts w:ascii="Times New Roman"/>
          <w:b w:val="false"/>
          <w:i w:val="false"/>
          <w:color w:val="000000"/>
          <w:sz w:val="28"/>
        </w:rPr>
        <w:t>№ Банк хаты ______________________________________</w:t>
      </w:r>
    </w:p>
    <w:p>
      <w:pPr>
        <w:spacing w:after="0"/>
        <w:ind w:left="0"/>
        <w:jc w:val="both"/>
      </w:pPr>
      <w:r>
        <w:rPr>
          <w:rFonts w:ascii="Times New Roman"/>
          <w:b w:val="false"/>
          <w:i w:val="false"/>
          <w:color w:val="000000"/>
          <w:sz w:val="28"/>
        </w:rPr>
        <w:t>Тұрғын үй банкпен алынып қойған жағдайда балалар мына мекен жайында тұрады: (қосымша ауданның немесе балаларды алуға келісімін берген жақын туыстарының мекен-жайы), "Әрі қарай балалар тұрғын-үймен қамтамасыз етіледі" сөйлемі (қолмен жазылсын)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Мерзімі " " __________ _____жыл       Жұбайлардың екеуінің да қолы</w:t>
      </w:r>
    </w:p>
    <w:bookmarkStart w:name="z39" w:id="21"/>
    <w:p>
      <w:pPr>
        <w:spacing w:after="0"/>
        <w:ind w:left="0"/>
        <w:jc w:val="both"/>
      </w:pPr>
      <w:r>
        <w:rPr>
          <w:rFonts w:ascii="Times New Roman"/>
          <w:b w:val="false"/>
          <w:i w:val="false"/>
          <w:color w:val="000000"/>
          <w:sz w:val="28"/>
        </w:rPr>
        <w:t>
"Қамқорлық және қорғау жөніндегі қызмет</w:t>
      </w:r>
      <w:r>
        <w:br/>
      </w:r>
      <w:r>
        <w:rPr>
          <w:rFonts w:ascii="Times New Roman"/>
          <w:b w:val="false"/>
          <w:i w:val="false"/>
          <w:color w:val="000000"/>
          <w:sz w:val="28"/>
        </w:rPr>
        <w:t>
атқарушы органдарымен, кәмелетке толмағандарға</w:t>
      </w:r>
      <w:r>
        <w:br/>
      </w:r>
      <w:r>
        <w:rPr>
          <w:rFonts w:ascii="Times New Roman"/>
          <w:b w:val="false"/>
          <w:i w:val="false"/>
          <w:color w:val="000000"/>
          <w:sz w:val="28"/>
        </w:rPr>
        <w:t>
меншік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қызмет регламентіне 5-қосымша</w:t>
      </w:r>
    </w:p>
    <w:bookmarkEnd w:id="21"/>
    <w:bookmarkStart w:name="z40" w:id="22"/>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іс-әрекеттерінің реттілігі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041"/>
        <w:gridCol w:w="3518"/>
        <w:gridCol w:w="34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(жұмыстың барысы, ағымы)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қоюға басшылыққа жолдау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тапсыру</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3072"/>
        <w:gridCol w:w="3449"/>
        <w:gridCol w:w="3449"/>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(жұмыстың барысы, ағымы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басшылыққа қол қоюға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тіркеу</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дайындау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жөнелту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беру</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41" w:id="23"/>
    <w:p>
      <w:pPr>
        <w:spacing w:after="0"/>
        <w:ind w:left="0"/>
        <w:jc w:val="both"/>
      </w:pPr>
      <w:r>
        <w:rPr>
          <w:rFonts w:ascii="Times New Roman"/>
          <w:b w:val="false"/>
          <w:i w:val="false"/>
          <w:color w:val="000000"/>
          <w:sz w:val="28"/>
        </w:rPr>
        <w:t>
"Қамқорлық және қорғау жөніндегі қызмет</w:t>
      </w:r>
      <w:r>
        <w:br/>
      </w:r>
      <w:r>
        <w:rPr>
          <w:rFonts w:ascii="Times New Roman"/>
          <w:b w:val="false"/>
          <w:i w:val="false"/>
          <w:color w:val="000000"/>
          <w:sz w:val="28"/>
        </w:rPr>
        <w:t>
атқарушы органдарымен, кәмелетке толмағандарға</w:t>
      </w:r>
      <w:r>
        <w:br/>
      </w:r>
      <w:r>
        <w:rPr>
          <w:rFonts w:ascii="Times New Roman"/>
          <w:b w:val="false"/>
          <w:i w:val="false"/>
          <w:color w:val="000000"/>
          <w:sz w:val="28"/>
        </w:rPr>
        <w:t>
меншік құқығында тиесілі мүлікпен мәмілелерді</w:t>
      </w:r>
      <w:r>
        <w:br/>
      </w:r>
      <w:r>
        <w:rPr>
          <w:rFonts w:ascii="Times New Roman"/>
          <w:b w:val="false"/>
          <w:i w:val="false"/>
          <w:color w:val="000000"/>
          <w:sz w:val="28"/>
        </w:rPr>
        <w:t>
ресімдеу үшін қорғаншылық немесе қамқоршылық</w:t>
      </w:r>
      <w:r>
        <w:br/>
      </w:r>
      <w:r>
        <w:rPr>
          <w:rFonts w:ascii="Times New Roman"/>
          <w:b w:val="false"/>
          <w:i w:val="false"/>
          <w:color w:val="000000"/>
          <w:sz w:val="28"/>
        </w:rPr>
        <w:t>
жөніндегі функцияларды жүзеге асыратын органдардың</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қызмет регламентіне 6-қосымша</w:t>
      </w:r>
    </w:p>
    <w:bookmarkEnd w:id="23"/>
    <w:bookmarkStart w:name="z42" w:id="24"/>
    <w:p>
      <w:pPr>
        <w:spacing w:after="0"/>
        <w:ind w:left="0"/>
        <w:jc w:val="left"/>
      </w:pPr>
      <w:r>
        <w:rPr>
          <w:rFonts w:ascii="Times New Roman"/>
          <w:b/>
          <w:i w:val="false"/>
          <w:color w:val="000000"/>
        </w:rPr>
        <w:t xml:space="preserve"> 
ҚФБ әкімшілік іс-әрекеттердің (үрдістердің) өзара әрекеті мен реттілік сипаттамасы</w:t>
      </w:r>
    </w:p>
    <w:bookmarkEnd w:id="24"/>
    <w:p>
      <w:pPr>
        <w:spacing w:after="0"/>
        <w:ind w:left="0"/>
        <w:jc w:val="both"/>
      </w:pPr>
      <w:r>
        <w:drawing>
          <wp:inline distT="0" distB="0" distL="0" distR="0">
            <wp:extent cx="83439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43900" cy="7061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