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4979" w14:textId="7754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топтардың қосымша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2013 жылғы 11 сәуірдегі N 13/04 қаулысы. Қарағанды облысының Әділет департаментінде 2013 жылғы 3 мамырда N 2321 болып тіркелді. Күші жойылды - Қарағанды облысы Балқаш қаласы әкімдігінің 2014 жылғы 19 маусымдағы № 26/05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қаласы әкімдігінің 19.06.2014 № 26/05 (алғаш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N 316 "Жұмыспен қамту 2020 бағдарламасын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27 тамыздағы N 972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қаулысына өзгеріс пен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нысаналы топқа жататын жұмыссыз азаматтарға әлеуметтік қолдау көрсету мақсатында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(он екі және одан да көп ай) жұмыс істемеген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кәмелет жасқа толмаған балаларды тәрбиелеп отырған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қырық бес жастан асқан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Бахит Кадыровна Молдабаеваға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Әубәкіров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