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1b6ad" w14:textId="1d1b6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қалалары мен елді мекендерінің аумақтарын көріктендіру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мәслихатының XII сессиясының 2013 жылғы 14 наурыздағы N 130 шешімі. Қарағанды облысының Әділет департаментінде 2013 жылғы 5 сәуірде N 2281 болып тіркелді. Күші жойылды - Қарағанды облыстық мәслихатының II сессиясының 2016 жылғы 28 сәуірдегі N 32 шешімімен</w:t>
      </w:r>
    </w:p>
    <w:p>
      <w:pPr>
        <w:spacing w:after="0"/>
        <w:ind w:left="0"/>
        <w:jc w:val="left"/>
      </w:pPr>
      <w:r>
        <w:rPr>
          <w:rFonts w:ascii="Times New Roman"/>
          <w:b w:val="false"/>
          <w:i w:val="false"/>
          <w:color w:val="ff0000"/>
          <w:sz w:val="28"/>
        </w:rPr>
        <w:t xml:space="preserve">      Ескерту. Күші жойылды - Қарағанды облыстық мәслихатының ІІ сессиясының 28.04.2016 № 32 (оның алғаш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2-2 тармағына</w:t>
      </w:r>
      <w:r>
        <w:rPr>
          <w:rFonts w:ascii="Times New Roman"/>
          <w:b w:val="false"/>
          <w:i w:val="false"/>
          <w:color w:val="000000"/>
          <w:sz w:val="28"/>
        </w:rPr>
        <w:t xml:space="preserve">, Қазақстан Республикасының 2001 жылғы 16 шілдедегі "Қазақстан Республикасындағы сәулет, қала құрылысы және құрылыс қызметі туралы" Заңының </w:t>
      </w:r>
      <w:r>
        <w:rPr>
          <w:rFonts w:ascii="Times New Roman"/>
          <w:b w:val="false"/>
          <w:i w:val="false"/>
          <w:color w:val="000000"/>
          <w:sz w:val="28"/>
        </w:rPr>
        <w:t>21 бабы</w:t>
      </w:r>
      <w:r>
        <w:rPr>
          <w:rFonts w:ascii="Times New Roman"/>
          <w:b w:val="false"/>
          <w:i w:val="false"/>
          <w:color w:val="000000"/>
          <w:sz w:val="28"/>
        </w:rPr>
        <w:t xml:space="preserve"> 4) тармақшасына 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Қарағанды облысының қалалары мен елді мекендерінің аумақтарын көріктендіру </w:t>
      </w:r>
      <w:r>
        <w:rPr>
          <w:rFonts w:ascii="Times New Roman"/>
          <w:b w:val="false"/>
          <w:i w:val="false"/>
          <w:color w:val="000000"/>
          <w:sz w:val="28"/>
        </w:rPr>
        <w:t>Ережелері</w:t>
      </w:r>
      <w:r>
        <w:rPr>
          <w:rFonts w:ascii="Times New Roman"/>
          <w:b w:val="false"/>
          <w:i w:val="false"/>
          <w:color w:val="000000"/>
          <w:sz w:val="28"/>
        </w:rPr>
        <w:t xml:space="preserve"> осы шешімге қосымшаға сәйкес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облыстық мәслихаттың құрылыс, көлік және коммуналдық шаруашылық жөніндегі тұрақты комиссиясына (С.В. Полещук) жүктелсін.</w:t>
      </w:r>
      <w:r>
        <w:br/>
      </w:r>
      <w:r>
        <w:rPr>
          <w:rFonts w:ascii="Times New Roman"/>
          <w:b w:val="false"/>
          <w:i w:val="false"/>
          <w:color w:val="000000"/>
          <w:sz w:val="28"/>
        </w:rPr>
        <w:t>
      </w:t>
      </w:r>
      <w:r>
        <w:rPr>
          <w:rFonts w:ascii="Times New Roman"/>
          <w:b w:val="false"/>
          <w:i w:val="false"/>
          <w:color w:val="000000"/>
          <w:sz w:val="28"/>
        </w:rPr>
        <w:t>3. Осы шешім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мәслихаттың хатшысы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Жұмабеков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1"/>
        <w:gridCol w:w="519"/>
      </w:tblGrid>
      <w:tr>
        <w:trPr>
          <w:trHeight w:val="30" w:hRule="atLeast"/>
        </w:trPr>
        <w:tc>
          <w:tcPr>
            <w:tcW w:w="1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Өңірлік даму</w:t>
            </w:r>
            <w:r>
              <w:br/>
            </w:r>
            <w:r>
              <w:rPr>
                <w:rFonts w:ascii="Times New Roman"/>
                <w:b w:val="false"/>
                <w:i w:val="false"/>
                <w:color w:val="000000"/>
                <w:sz w:val="20"/>
              </w:rPr>
              <w:t>
Бірінші Вице-министрі</w:t>
            </w:r>
            <w:r>
              <w:br/>
            </w:r>
            <w:r>
              <w:rPr>
                <w:rFonts w:ascii="Times New Roman"/>
                <w:b w:val="false"/>
                <w:i w:val="false"/>
                <w:color w:val="000000"/>
                <w:sz w:val="20"/>
              </w:rPr>
              <w:t>
Қ. Өскенбаев ______________</w:t>
            </w:r>
            <w:r>
              <w:br/>
            </w:r>
            <w:r>
              <w:rPr>
                <w:rFonts w:ascii="Times New Roman"/>
                <w:b w:val="false"/>
                <w:i w:val="false"/>
                <w:color w:val="000000"/>
                <w:sz w:val="20"/>
              </w:rPr>
              <w:t>
18.03.2013 ж.</w:t>
            </w:r>
            <w:r>
              <w:br/>
            </w:r>
            <w:r>
              <w:rPr>
                <w:rFonts w:ascii="Times New Roman"/>
                <w:b w:val="false"/>
                <w:i w:val="false"/>
                <w:color w:val="000000"/>
                <w:sz w:val="20"/>
              </w:rPr>
              <w:t>
Мемлекеттік санитарлық-</w:t>
            </w:r>
            <w:r>
              <w:br/>
            </w:r>
            <w:r>
              <w:rPr>
                <w:rFonts w:ascii="Times New Roman"/>
                <w:b w:val="false"/>
                <w:i w:val="false"/>
                <w:color w:val="000000"/>
                <w:sz w:val="20"/>
              </w:rPr>
              <w:t>
Эпидемиологиялық қадағалау</w:t>
            </w:r>
            <w:r>
              <w:br/>
            </w:r>
            <w:r>
              <w:rPr>
                <w:rFonts w:ascii="Times New Roman"/>
                <w:b w:val="false"/>
                <w:i w:val="false"/>
                <w:color w:val="000000"/>
                <w:sz w:val="20"/>
              </w:rPr>
              <w:t>
Комитетінің Қарағанды облысы бойынша Департаментінің директоры</w:t>
            </w:r>
            <w:r>
              <w:br/>
            </w:r>
            <w:r>
              <w:rPr>
                <w:rFonts w:ascii="Times New Roman"/>
                <w:b w:val="false"/>
                <w:i w:val="false"/>
                <w:color w:val="000000"/>
                <w:sz w:val="20"/>
              </w:rPr>
              <w:t>
Т.Н. Хамитов __________________</w:t>
            </w:r>
            <w:r>
              <w:br/>
            </w:r>
            <w:r>
              <w:rPr>
                <w:rFonts w:ascii="Times New Roman"/>
                <w:b w:val="false"/>
                <w:i w:val="false"/>
                <w:color w:val="000000"/>
                <w:sz w:val="20"/>
              </w:rPr>
              <w:t>
18.03.2013 ж.</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2013 жылғы 14 наурыздағы</w:t>
            </w:r>
            <w:r>
              <w:br/>
            </w:r>
            <w:r>
              <w:rPr>
                <w:rFonts w:ascii="Times New Roman"/>
                <w:b w:val="false"/>
                <w:i w:val="false"/>
                <w:color w:val="000000"/>
                <w:sz w:val="20"/>
              </w:rPr>
              <w:t>XII сессиясының № 130 шешімімен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Қарағанды облысының қалалар мен елді мекендерінің</w:t>
      </w:r>
      <w:r>
        <w:br/>
      </w:r>
      <w:r>
        <w:rPr>
          <w:rFonts w:ascii="Times New Roman"/>
          <w:b/>
          <w:i w:val="false"/>
          <w:color w:val="000000"/>
        </w:rPr>
        <w:t>аумақтарын көріктендіру Ережелері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Қарағанды облысының қалалар мен елді мекендерінің аумақтарын көріктендіру Ережелері (бұдан әрі – Ережелер) көріктендіру саласында бiрыңғай және орындалуы мiндеттi нормалар мен талаптарды белгiлейдi, Қарағанды облысының аумағындағы жер учаскелерінің, үйлердің, ғимараттардың, құрылыстардың иелерi және (немесе) пайдаланушылары болып табылатын жеке және заңды тұлғалар үшiн қалалар мен елді мекендер аумақтарын тазалау және күтiп ұстау тәртiбiн анықтайды.</w:t>
      </w:r>
      <w:r>
        <w:br/>
      </w:r>
      <w:r>
        <w:rPr>
          <w:rFonts w:ascii="Times New Roman"/>
          <w:b w:val="false"/>
          <w:i w:val="false"/>
          <w:color w:val="000000"/>
          <w:sz w:val="28"/>
        </w:rPr>
        <w:t>
      </w:t>
      </w:r>
      <w:r>
        <w:rPr>
          <w:rFonts w:ascii="Times New Roman"/>
          <w:b w:val="false"/>
          <w:i w:val="false"/>
          <w:color w:val="000000"/>
          <w:sz w:val="28"/>
        </w:rPr>
        <w:t>2. Ережелер Қазақстан Республикасының заңнамалық актiлерi, облыс аумағын көріктендіру, санитарлық тазалау және күтiп ұстау жағдайына талаптарды анықтайтын Қазақстан Республикасының техникалық регламенттері, құрылыстық және санитарлық ережелерi мен нормалары негiзiнде әзiрленген.</w:t>
      </w:r>
      <w:r>
        <w:br/>
      </w:r>
      <w:r>
        <w:rPr>
          <w:rFonts w:ascii="Times New Roman"/>
          <w:b w:val="false"/>
          <w:i w:val="false"/>
          <w:color w:val="000000"/>
          <w:sz w:val="28"/>
        </w:rPr>
        <w:t>
      </w:t>
      </w:r>
      <w:r>
        <w:rPr>
          <w:rFonts w:ascii="Times New Roman"/>
          <w:b w:val="false"/>
          <w:i w:val="false"/>
          <w:color w:val="000000"/>
          <w:sz w:val="28"/>
        </w:rPr>
        <w:t>3. Аумақтарды көріктендіру және санитарлық күтiп ұстау бойынша жұмыстарды ұйымдастыру тиісті елді мекендер әкiмдерiне, сәулет, қала құрылысы және құрылыс, тұрғын үй-коммуналдық шаруашылық, жолаушылар көлiгi және автомобиль жолдары мәселелерiн қарастыратын қалалар мен аудандардың мемлекеттiк мекемелерiне, кондоминиум объектiсiн басқару мақсатында құрылған көп пәтерлi тұрғын үйлердегi үй-жайлар (пәтерлер) иелерiнiң коммерциялық емес бiрлестiктерi, өзiн-өзi басқару органдарына, үйлер, ғимараттар, құрылыстар, жер телімi иелерiне және (немесе) жер пайдаланушыларға жүктеледi.</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2. Осы Ережелерде пайдаланылатын негiзгi ұғымдар мен анықтамалар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Алаңның жаяужол бөлiгi – жаяу жүргiншiлер қозғалысына арналған алаң кеңiстiгi және учаскелер, алаңның барлық аумағымен (өкiлдiк және мемориалдық) немесе оның бөлiгiмен (объект маңындағы) ұсынылуы мүмкiн.</w:t>
      </w:r>
      <w:r>
        <w:br/>
      </w:r>
      <w:r>
        <w:rPr>
          <w:rFonts w:ascii="Times New Roman"/>
          <w:b w:val="false"/>
          <w:i w:val="false"/>
          <w:color w:val="000000"/>
          <w:sz w:val="28"/>
        </w:rPr>
        <w:t>
      </w:t>
      </w:r>
      <w:r>
        <w:rPr>
          <w:rFonts w:ascii="Times New Roman"/>
          <w:b w:val="false"/>
          <w:i w:val="false"/>
          <w:color w:val="000000"/>
          <w:sz w:val="28"/>
        </w:rPr>
        <w:t xml:space="preserve">5. Әлеуметтік жарнама – бұл қоғамдық және мемлекеттік мүдделерді қорғауға, жұртшылық мәселелеріне (салауатты өмір салты, денсаулық сақтау бойынша шаралар, тұрғындардың қауіпсіздігі, әлеуметтік қорғау, құқық бұзушылық профилактикасы, қоршаған ортаны қорғау, табиғи ресурстарды тиімді пайдалану, мәдениет және өнерді дамыту, денсаулық сақтау, білім, мәдениет, спорт саласындағы мемлекеттік бағдарламалар не өзге де әлеуметтік сипаттағы іс-шаралар жарнамасы) жеке және заңды тұлғалардың назарын аударуға бағытталған коммерциялық емес жарнаманың түрі. </w:t>
      </w:r>
      <w:r>
        <w:br/>
      </w:r>
      <w:r>
        <w:rPr>
          <w:rFonts w:ascii="Times New Roman"/>
          <w:b w:val="false"/>
          <w:i w:val="false"/>
          <w:color w:val="000000"/>
          <w:sz w:val="28"/>
        </w:rPr>
        <w:t>
      </w:t>
      </w:r>
      <w:r>
        <w:rPr>
          <w:rFonts w:ascii="Times New Roman"/>
          <w:b w:val="false"/>
          <w:i w:val="false"/>
          <w:color w:val="000000"/>
          <w:sz w:val="28"/>
        </w:rPr>
        <w:t xml:space="preserve">6. Бекiтiлген аумақ – аумаққа бекітілген субъектілердің келісімі бойынша, санитарлық күтіп ұстау жұмыстарын ұйымдастыру барысында қала немесе аудан әкімдігінің берген көріктендіру паспортында көрсетілген санитарлық тазалау мен жинауға арналған жер учаскелері (аумақтарды көріктендіру паспортының үлгісі осы Ережеге </w:t>
      </w:r>
      <w:r>
        <w:rPr>
          <w:rFonts w:ascii="Times New Roman"/>
          <w:b w:val="false"/>
          <w:i w:val="false"/>
          <w:color w:val="000000"/>
          <w:sz w:val="28"/>
        </w:rPr>
        <w:t>1 қосымшасына</w:t>
      </w:r>
      <w:r>
        <w:rPr>
          <w:rFonts w:ascii="Times New Roman"/>
          <w:b w:val="false"/>
          <w:i w:val="false"/>
          <w:color w:val="000000"/>
          <w:sz w:val="28"/>
        </w:rPr>
        <w:t xml:space="preserve"> сәйкес белгіленген).</w:t>
      </w:r>
      <w:r>
        <w:br/>
      </w:r>
      <w:r>
        <w:rPr>
          <w:rFonts w:ascii="Times New Roman"/>
          <w:b w:val="false"/>
          <w:i w:val="false"/>
          <w:color w:val="000000"/>
          <w:sz w:val="28"/>
        </w:rPr>
        <w:t>
      1) аумаққа бекiтiлген нысандар болып табылатындар: тағайындалған телім шекарасынан көше жағындағы аумақ, өтпе жол шетiмен шектелген, iшкi кварталдық аумақтың учаскелерi, аула iшiлік аумақ - шағын сәулет нысандарын, балаларға арналған, кiр жаятын, қоқыс жәшiктерi орналасқан алаңшаларды, автокөлiк тұрақтарын, декоративтiк құрылыстарды, үйге кiреберiс жолдарды, аулаға кiреберiс жолдарды орнату үшiн пайдаланылатын жерлер (бiр аулада бiрнеше жер пайдаланушылар болған кезде бекiтiлген аумақ шекаралары пайдаланылатын аумақ шекараларына барабар не тараптардың келiсiмi бойынша белгiленедi), сақтау мен жинақтау мақсаттары үшін уақытша пайдаланылатын аумақ, бөлiнген және iргелес аумақ, инженерлiк желiлердiң қорғалатын аймақтарының аумағы;</w:t>
      </w:r>
      <w:r>
        <w:br/>
      </w:r>
      <w:r>
        <w:rPr>
          <w:rFonts w:ascii="Times New Roman"/>
          <w:b w:val="false"/>
          <w:i w:val="false"/>
          <w:color w:val="000000"/>
          <w:sz w:val="28"/>
        </w:rPr>
        <w:t xml:space="preserve">
      2) аумақтарды бекіту субъектілері жеке тұлғалар секілді және де сондай заңды тұлғалар да болып табылады: кондоминиум объектiсiн басқару мақсатында құрылған көп пәтерлi тұрғын үйлердегi үй-жайлар (пәтерлер) иелерiнiң коммерциялық емес бірлестіктері, ғимараттар мен үйлердің иелерi, және (немесе) пайдаланушылары; жер учаскелерiнiң иелерi және (немесе) пайдаланушылары. </w:t>
      </w:r>
      <w:r>
        <w:br/>
      </w:r>
      <w:r>
        <w:rPr>
          <w:rFonts w:ascii="Times New Roman"/>
          <w:b w:val="false"/>
          <w:i w:val="false"/>
          <w:color w:val="000000"/>
          <w:sz w:val="28"/>
        </w:rPr>
        <w:t>
      </w:t>
      </w:r>
      <w:r>
        <w:rPr>
          <w:rFonts w:ascii="Times New Roman"/>
          <w:b w:val="false"/>
          <w:i w:val="false"/>
          <w:color w:val="000000"/>
          <w:sz w:val="28"/>
        </w:rPr>
        <w:t>7. Билборд – іргетастан, каркастан, тірек қадауыштан және ақпараттық алаңнан тұратын ақпаратты орналастыру үшін ішкі беті бар жеке тұрған конструкция.</w:t>
      </w:r>
      <w:r>
        <w:br/>
      </w:r>
      <w:r>
        <w:rPr>
          <w:rFonts w:ascii="Times New Roman"/>
          <w:b w:val="false"/>
          <w:i w:val="false"/>
          <w:color w:val="000000"/>
          <w:sz w:val="28"/>
        </w:rPr>
        <w:t>
      </w:t>
      </w:r>
      <w:r>
        <w:rPr>
          <w:rFonts w:ascii="Times New Roman"/>
          <w:b w:val="false"/>
          <w:i w:val="false"/>
          <w:color w:val="000000"/>
          <w:sz w:val="28"/>
        </w:rPr>
        <w:t>8. Бөлiнген аумақ – Қазақстан Республикасының жер заңнамасының тәртібімен белгiленген жеке және заңды тұлғаларға ұсынылған аумағының бөлiгi.</w:t>
      </w:r>
      <w:r>
        <w:br/>
      </w:r>
      <w:r>
        <w:rPr>
          <w:rFonts w:ascii="Times New Roman"/>
          <w:b w:val="false"/>
          <w:i w:val="false"/>
          <w:color w:val="000000"/>
          <w:sz w:val="28"/>
        </w:rPr>
        <w:t>
      </w:t>
      </w:r>
      <w:r>
        <w:rPr>
          <w:rFonts w:ascii="Times New Roman"/>
          <w:b w:val="false"/>
          <w:i w:val="false"/>
          <w:color w:val="000000"/>
          <w:sz w:val="28"/>
        </w:rPr>
        <w:t>9. Брандмауэр – бұл қабырғаға түсірілген бейне (ақпараттық алаң) ретінде үйлердің және тұрғын үйлердің бітеу қабырғаларына орналастырылған ақпараттық панно; бекіту элементтерінен, каркастан және ақпараттық алаңнан тұратын конструкция.</w:t>
      </w:r>
      <w:r>
        <w:br/>
      </w:r>
      <w:r>
        <w:rPr>
          <w:rFonts w:ascii="Times New Roman"/>
          <w:b w:val="false"/>
          <w:i w:val="false"/>
          <w:color w:val="000000"/>
          <w:sz w:val="28"/>
        </w:rPr>
        <w:t>
      </w:t>
      </w:r>
      <w:r>
        <w:rPr>
          <w:rFonts w:ascii="Times New Roman"/>
          <w:b w:val="false"/>
          <w:i w:val="false"/>
          <w:color w:val="000000"/>
          <w:sz w:val="28"/>
        </w:rPr>
        <w:t>10. Ғимараттың қасбетi – ғимараттың немесе үйлердің сыртқы жағы.</w:t>
      </w:r>
      <w:r>
        <w:br/>
      </w:r>
      <w:r>
        <w:rPr>
          <w:rFonts w:ascii="Times New Roman"/>
          <w:b w:val="false"/>
          <w:i w:val="false"/>
          <w:color w:val="000000"/>
          <w:sz w:val="28"/>
        </w:rPr>
        <w:t>
      </w:t>
      </w:r>
      <w:r>
        <w:rPr>
          <w:rFonts w:ascii="Times New Roman"/>
          <w:b w:val="false"/>
          <w:i w:val="false"/>
          <w:color w:val="000000"/>
          <w:sz w:val="28"/>
        </w:rPr>
        <w:t>11. Жарнама стеласы – декоративтік қырлы панелдері бар жеке тұрған жарнама конструкциясы (әдетте қысаң және биік), жапсырма элементтері, шығыңқы жерлері болуы мүмкін.</w:t>
      </w:r>
      <w:r>
        <w:br/>
      </w:r>
      <w:r>
        <w:rPr>
          <w:rFonts w:ascii="Times New Roman"/>
          <w:b w:val="false"/>
          <w:i w:val="false"/>
          <w:color w:val="000000"/>
          <w:sz w:val="28"/>
        </w:rPr>
        <w:t>
      </w:t>
      </w:r>
      <w:r>
        <w:rPr>
          <w:rFonts w:ascii="Times New Roman"/>
          <w:b w:val="false"/>
          <w:i w:val="false"/>
          <w:color w:val="000000"/>
          <w:sz w:val="28"/>
        </w:rPr>
        <w:t>12. Жасыл екпелер – жасанды секілді және де сондай табиғи ағаш, ағаш-бұта, бұта және шөптік өсiмдiктерi.</w:t>
      </w:r>
      <w:r>
        <w:br/>
      </w:r>
      <w:r>
        <w:rPr>
          <w:rFonts w:ascii="Times New Roman"/>
          <w:b w:val="false"/>
          <w:i w:val="false"/>
          <w:color w:val="000000"/>
          <w:sz w:val="28"/>
        </w:rPr>
        <w:t>
      </w:t>
      </w:r>
      <w:r>
        <w:rPr>
          <w:rFonts w:ascii="Times New Roman"/>
          <w:b w:val="false"/>
          <w:i w:val="false"/>
          <w:color w:val="000000"/>
          <w:sz w:val="28"/>
        </w:rPr>
        <w:t>13. Жаяужол аймақтар - серуен және мәдени–тұрмыстық, транзиттiк қозғалыс мақсатында халықтың қозғалысы жүзеге асырылатын және белгiлi сипаттамаларға ие: жылдам көшеден тыс және жер үстi қоғамдық көлiк аялдамаларының болуы, қызмет көрсету, тарих және мәдениет ескерткiштерi, рекреация объектiлерiнiң жоғары шоғырлануы және жаяу жүргiншiлер ағынының жоғары жиынтық жиiлiгi бар аумағының учаскелерi. Жаяу жүретін аймақтар жаяу жүретін көшелерде, аудан алаңдарының жаяу жүретін бөлiктерiнде құрылуы мүмкін.</w:t>
      </w:r>
      <w:r>
        <w:br/>
      </w:r>
      <w:r>
        <w:rPr>
          <w:rFonts w:ascii="Times New Roman"/>
          <w:b w:val="false"/>
          <w:i w:val="false"/>
          <w:color w:val="000000"/>
          <w:sz w:val="28"/>
        </w:rPr>
        <w:t>
      </w:t>
      </w:r>
      <w:r>
        <w:rPr>
          <w:rFonts w:ascii="Times New Roman"/>
          <w:b w:val="false"/>
          <w:i w:val="false"/>
          <w:color w:val="000000"/>
          <w:sz w:val="28"/>
        </w:rPr>
        <w:t>14. Жер учаскесiнiң иесi және (немесе) пайдаланушысы - облыс шегiнде жер учаскесiн пайдаланатын жеке және (немесе) заңды тұлға.</w:t>
      </w:r>
      <w:r>
        <w:br/>
      </w:r>
      <w:r>
        <w:rPr>
          <w:rFonts w:ascii="Times New Roman"/>
          <w:b w:val="false"/>
          <w:i w:val="false"/>
          <w:color w:val="000000"/>
          <w:sz w:val="28"/>
        </w:rPr>
        <w:t>
      </w:t>
      </w:r>
      <w:r>
        <w:rPr>
          <w:rFonts w:ascii="Times New Roman"/>
          <w:b w:val="false"/>
          <w:i w:val="false"/>
          <w:color w:val="000000"/>
          <w:sz w:val="28"/>
        </w:rPr>
        <w:t>15. Жолдарды күтiп ұстау - жолдың, жол құрылыстарының, жолға бөлiнген белдеулердiң, жолды жайластыру элементтерiнiң көлiктiк-пайдалану жағдайын қолдау нәтижесiндегі қозғалыс қауiпсiздiгi және ұйымдастыру жұмыстарының кешенi.</w:t>
      </w:r>
      <w:r>
        <w:br/>
      </w:r>
      <w:r>
        <w:rPr>
          <w:rFonts w:ascii="Times New Roman"/>
          <w:b w:val="false"/>
          <w:i w:val="false"/>
          <w:color w:val="000000"/>
          <w:sz w:val="28"/>
        </w:rPr>
        <w:t>
      </w:t>
      </w:r>
      <w:r>
        <w:rPr>
          <w:rFonts w:ascii="Times New Roman"/>
          <w:b w:val="false"/>
          <w:i w:val="false"/>
          <w:color w:val="000000"/>
          <w:sz w:val="28"/>
        </w:rPr>
        <w:t>16. Көгал – шөптер, гүлдер, ағаштар мен бұталарды көшеттеудi қамтитын көрiктендiрудiң жасанды құрылған элементi.</w:t>
      </w:r>
      <w:r>
        <w:br/>
      </w:r>
      <w:r>
        <w:rPr>
          <w:rFonts w:ascii="Times New Roman"/>
          <w:b w:val="false"/>
          <w:i w:val="false"/>
          <w:color w:val="000000"/>
          <w:sz w:val="28"/>
        </w:rPr>
        <w:t>
      </w:t>
      </w:r>
      <w:r>
        <w:rPr>
          <w:rFonts w:ascii="Times New Roman"/>
          <w:b w:val="false"/>
          <w:i w:val="false"/>
          <w:color w:val="000000"/>
          <w:sz w:val="28"/>
        </w:rPr>
        <w:t>17. Көлемді-кеңістікті конструкциялар – ақпаратты орналастыру үшін құрылымның көлемі секілді және де сондай оның беті де пайдаланылатын жарнама объектісі.</w:t>
      </w:r>
      <w:r>
        <w:br/>
      </w:r>
      <w:r>
        <w:rPr>
          <w:rFonts w:ascii="Times New Roman"/>
          <w:b w:val="false"/>
          <w:i w:val="false"/>
          <w:color w:val="000000"/>
          <w:sz w:val="28"/>
        </w:rPr>
        <w:t>
      </w:t>
      </w:r>
      <w:r>
        <w:rPr>
          <w:rFonts w:ascii="Times New Roman"/>
          <w:b w:val="false"/>
          <w:i w:val="false"/>
          <w:color w:val="000000"/>
          <w:sz w:val="28"/>
        </w:rPr>
        <w:t>18. Көріктендіру – жер үстiн жабу құралдарын, декоративтiк көгалдандыру және суландыру, күрделi емес құрылыстар, шағын сәулет нысандары, сыртқы жарықтандыру, көрнекi ақпарат, жарнама және басқа да құралдарды пайдаланумен жүзеге асырылатын қалалар мен елді мекендердің қауiпсiздiгiн, ыңғайлылығын мен көркем мәнерлiлiгiн қамтамасыз етуге бағытталған заңды және жеке тұлғалардың бөлiнген және (немесе) бекітілген аумақ шекарасындағы қызметi. Осы қызмет аумақты жинастыруды, санитарлық күтіп-ұстауды, көріктендіру объектілері мен элементтерiн пайдалануды, жөндеуді және қорғауды ұйымдастыруды көздейдi.</w:t>
      </w:r>
      <w:r>
        <w:br/>
      </w:r>
      <w:r>
        <w:rPr>
          <w:rFonts w:ascii="Times New Roman"/>
          <w:b w:val="false"/>
          <w:i w:val="false"/>
          <w:color w:val="000000"/>
          <w:sz w:val="28"/>
        </w:rPr>
        <w:t>
      Эспланада – ашық орын, үлкен ғимарат алдындағы алаң, ортасындағы саяжолды кең көше.</w:t>
      </w:r>
      <w:r>
        <w:br/>
      </w:r>
      <w:r>
        <w:rPr>
          <w:rFonts w:ascii="Times New Roman"/>
          <w:b w:val="false"/>
          <w:i w:val="false"/>
          <w:color w:val="000000"/>
          <w:sz w:val="28"/>
        </w:rPr>
        <w:t>
      </w:t>
      </w:r>
      <w:r>
        <w:rPr>
          <w:rFonts w:ascii="Times New Roman"/>
          <w:b w:val="false"/>
          <w:i w:val="false"/>
          <w:color w:val="000000"/>
          <w:sz w:val="28"/>
        </w:rPr>
        <w:t>19. Көріктендіру паспорты – аумақтар бекітілген субъектілерге (бекітілген субъектілердің келісімі бойынша) жеке немесе заңды тұлғаның атауы, заңды мекенжайы мен орналасқан жерінің мекенжайы, басшының телефоны, тегі, аты, әкесінің аты, жеке идентификациялық нөмірі, бизнес индентификациялық нөмірі, қатты тұрмыстық қалдықтарды шығаруға арналған келісім шарттың болуы, қатты жабындылар, көгалдар алаңы, бөлінген және бекітілген аумақтардағы ағаштар, бұталардың саны, шағын сәулет нысандарының болуы, аула сыпырушылар (адам саны) немесе аумақты тазалауға арналған келісім шарттың болуы көрсетілген қалалар мен аудан әкімдерінің беретін құжаты. Егер паспортта көрсетілген деректер өзгертілсе, заңды тұлғаның (жеке тұлға) басшысы қала немесе аудан әкімі аппаратын хабардар етеді және көріктендірудің жаңартылған паспортын алады.</w:t>
      </w:r>
      <w:r>
        <w:br/>
      </w:r>
      <w:r>
        <w:rPr>
          <w:rFonts w:ascii="Times New Roman"/>
          <w:b w:val="false"/>
          <w:i w:val="false"/>
          <w:color w:val="000000"/>
          <w:sz w:val="28"/>
        </w:rPr>
        <w:t>
      </w:t>
      </w:r>
      <w:r>
        <w:rPr>
          <w:rFonts w:ascii="Times New Roman"/>
          <w:b w:val="false"/>
          <w:i w:val="false"/>
          <w:color w:val="000000"/>
          <w:sz w:val="28"/>
        </w:rPr>
        <w:t>20. Көшелердің санаты – магистральдарды, көшелер мен өтпе жолдарды көлiк қозғалысының қарқындылығына және олардың пайдаланылуы мен күтiп ұсталуына қойылатын ерекшелiктерге байланысты жiктеу.</w:t>
      </w:r>
      <w:r>
        <w:br/>
      </w:r>
      <w:r>
        <w:rPr>
          <w:rFonts w:ascii="Times New Roman"/>
          <w:b w:val="false"/>
          <w:i w:val="false"/>
          <w:color w:val="000000"/>
          <w:sz w:val="28"/>
        </w:rPr>
        <w:t>
      </w:t>
      </w:r>
      <w:r>
        <w:rPr>
          <w:rFonts w:ascii="Times New Roman"/>
          <w:b w:val="false"/>
          <w:i w:val="false"/>
          <w:color w:val="000000"/>
          <w:sz w:val="28"/>
        </w:rPr>
        <w:t>21. Қалдықтарды залалсыздандыру - механикалық, физикалық-химиялық немесе биологиялық өңдеу арқылы қалдықтардың қауiптi қасиеттерiн азайту немесе жою.</w:t>
      </w:r>
      <w:r>
        <w:br/>
      </w:r>
      <w:r>
        <w:rPr>
          <w:rFonts w:ascii="Times New Roman"/>
          <w:b w:val="false"/>
          <w:i w:val="false"/>
          <w:color w:val="000000"/>
          <w:sz w:val="28"/>
        </w:rPr>
        <w:t>
      </w:t>
      </w:r>
      <w:r>
        <w:rPr>
          <w:rFonts w:ascii="Times New Roman"/>
          <w:b w:val="false"/>
          <w:i w:val="false"/>
          <w:color w:val="000000"/>
          <w:sz w:val="28"/>
        </w:rPr>
        <w:t>22. Лайтбокс – кестелік және мәтіндік жарнамалық ақпараты бар, жарық тіректерінде, бағандарда, үйлер қабырғаларында, павильондарда және өзге де объектілерде орналасқан жарық қорабы. Орналасуына байланысты бір немесе екі жақты болулары мүмкін.</w:t>
      </w:r>
      <w:r>
        <w:br/>
      </w:r>
      <w:r>
        <w:rPr>
          <w:rFonts w:ascii="Times New Roman"/>
          <w:b w:val="false"/>
          <w:i w:val="false"/>
          <w:color w:val="000000"/>
          <w:sz w:val="28"/>
        </w:rPr>
        <w:t>
      </w:t>
      </w:r>
      <w:r>
        <w:rPr>
          <w:rFonts w:ascii="Times New Roman"/>
          <w:b w:val="false"/>
          <w:i w:val="false"/>
          <w:color w:val="000000"/>
          <w:sz w:val="28"/>
        </w:rPr>
        <w:t>23. Өтпе жол - тұрғын үйлер мен қоғамдық үйлерге, мекемелерге, кәсiпорындарға және басқа да құрылыс объектiлерiне көлiк құралдарының өтуiн қамтамасыз ететiн жол элементi.</w:t>
      </w:r>
      <w:r>
        <w:br/>
      </w:r>
      <w:r>
        <w:rPr>
          <w:rFonts w:ascii="Times New Roman"/>
          <w:b w:val="false"/>
          <w:i w:val="false"/>
          <w:color w:val="000000"/>
          <w:sz w:val="28"/>
        </w:rPr>
        <w:t>
      </w:t>
      </w:r>
      <w:r>
        <w:rPr>
          <w:rFonts w:ascii="Times New Roman"/>
          <w:b w:val="false"/>
          <w:i w:val="false"/>
          <w:color w:val="000000"/>
          <w:sz w:val="28"/>
        </w:rPr>
        <w:t>24. Пайдаланушы – меншiк иесi өзiнiң мүлкiн жалдау, жалға алу, шаруашылық жүргiзу, жедел басқару және (немесе) заңнамамен немесе шартпен көзделген басқа да негiздерде тапсырған тұлға.</w:t>
      </w:r>
      <w:r>
        <w:br/>
      </w:r>
      <w:r>
        <w:rPr>
          <w:rFonts w:ascii="Times New Roman"/>
          <w:b w:val="false"/>
          <w:i w:val="false"/>
          <w:color w:val="000000"/>
          <w:sz w:val="28"/>
        </w:rPr>
        <w:t>
      </w:t>
      </w:r>
      <w:r>
        <w:rPr>
          <w:rFonts w:ascii="Times New Roman"/>
          <w:b w:val="false"/>
          <w:i w:val="false"/>
          <w:color w:val="000000"/>
          <w:sz w:val="28"/>
        </w:rPr>
        <w:t>25. Пилларс – ішкі жарығымен жарнамалық бейнелерімен екі немесе үш тумба (үш қырлы тумбалар, домалақ тумбалар) көрінісіндегі жеке тұрған конструкция.</w:t>
      </w:r>
      <w:r>
        <w:br/>
      </w:r>
      <w:r>
        <w:rPr>
          <w:rFonts w:ascii="Times New Roman"/>
          <w:b w:val="false"/>
          <w:i w:val="false"/>
          <w:color w:val="000000"/>
          <w:sz w:val="28"/>
        </w:rPr>
        <w:t>
      </w:t>
      </w:r>
      <w:r>
        <w:rPr>
          <w:rFonts w:ascii="Times New Roman"/>
          <w:b w:val="false"/>
          <w:i w:val="false"/>
          <w:color w:val="000000"/>
          <w:sz w:val="28"/>
        </w:rPr>
        <w:t>26. Пилон – іргетас, каркас тірек және ақпараттық алаңнан (жарық қорабы) тұратын, декоротивтік қырлы панелдермен ішкі жарығы бар жеке тұрған жарнама конструкциясы.</w:t>
      </w:r>
      <w:r>
        <w:br/>
      </w:r>
      <w:r>
        <w:rPr>
          <w:rFonts w:ascii="Times New Roman"/>
          <w:b w:val="false"/>
          <w:i w:val="false"/>
          <w:color w:val="000000"/>
          <w:sz w:val="28"/>
        </w:rPr>
        <w:t>
      </w:t>
      </w:r>
      <w:r>
        <w:rPr>
          <w:rFonts w:ascii="Times New Roman"/>
          <w:b w:val="false"/>
          <w:i w:val="false"/>
          <w:color w:val="000000"/>
          <w:sz w:val="28"/>
        </w:rPr>
        <w:t>27. Призматрон – бұл көрнекі беті үш қырлы айналмалы призмадан тұратын, бір уақытта үш жарнамалық бейнені орналастыруға мүмкіндік беретін жарнама жеткізуші. Призматрондар билбордтарға, үйлерге және өзге де стационарлық объектілерге орнатылады.</w:t>
      </w:r>
      <w:r>
        <w:br/>
      </w:r>
      <w:r>
        <w:rPr>
          <w:rFonts w:ascii="Times New Roman"/>
          <w:b w:val="false"/>
          <w:i w:val="false"/>
          <w:color w:val="000000"/>
          <w:sz w:val="28"/>
        </w:rPr>
        <w:t>
      </w:t>
      </w:r>
      <w:r>
        <w:rPr>
          <w:rFonts w:ascii="Times New Roman"/>
          <w:b w:val="false"/>
          <w:i w:val="false"/>
          <w:color w:val="000000"/>
          <w:sz w:val="28"/>
        </w:rPr>
        <w:t>28. Рекреациялық аумақтар – халықтың демалу орындарын ұйымдастыруға және жайластыруға арналған, саябақтар және гүлзарлар, су қоймалары, жағажайлар, ландшафт сәулет объектiлерi, сондай-ақ уақыт өткiзетiн және сауықтыру мақсатындағы басқа да орындарды қамтитын ортақ пайдалану орындары.</w:t>
      </w:r>
      <w:r>
        <w:br/>
      </w:r>
      <w:r>
        <w:rPr>
          <w:rFonts w:ascii="Times New Roman"/>
          <w:b w:val="false"/>
          <w:i w:val="false"/>
          <w:color w:val="000000"/>
          <w:sz w:val="28"/>
        </w:rPr>
        <w:t>
      </w:t>
      </w:r>
      <w:r>
        <w:rPr>
          <w:rFonts w:ascii="Times New Roman"/>
          <w:b w:val="false"/>
          <w:i w:val="false"/>
          <w:color w:val="000000"/>
          <w:sz w:val="28"/>
        </w:rPr>
        <w:t>29. Рұқсат етiлмеген қоқыс үйiндiсi - өндiрiс және тұтыну қалдықтарының оларды өздiгiнен (рұқсат етiлмей) тастау (орналастыру) немесе қаттау нәтижесiндегі қалдықтардың жиналуы.</w:t>
      </w:r>
      <w:r>
        <w:br/>
      </w:r>
      <w:r>
        <w:rPr>
          <w:rFonts w:ascii="Times New Roman"/>
          <w:b w:val="false"/>
          <w:i w:val="false"/>
          <w:color w:val="000000"/>
          <w:sz w:val="28"/>
        </w:rPr>
        <w:t>
      </w:t>
      </w:r>
      <w:r>
        <w:rPr>
          <w:rFonts w:ascii="Times New Roman"/>
          <w:b w:val="false"/>
          <w:i w:val="false"/>
          <w:color w:val="000000"/>
          <w:sz w:val="28"/>
        </w:rPr>
        <w:t>30. Cанитарлық тазалау – халықтың тіршілік етуі нәтижесінде елді мекенде құрылған қалдықтарды жинау, жою және залалсыздардыру мақсаты бар іс-шаралар жүйесі.</w:t>
      </w:r>
      <w:r>
        <w:br/>
      </w:r>
      <w:r>
        <w:rPr>
          <w:rFonts w:ascii="Times New Roman"/>
          <w:b w:val="false"/>
          <w:i w:val="false"/>
          <w:color w:val="000000"/>
          <w:sz w:val="28"/>
        </w:rPr>
        <w:t>
      </w:t>
      </w:r>
      <w:r>
        <w:rPr>
          <w:rFonts w:ascii="Times New Roman"/>
          <w:b w:val="false"/>
          <w:i w:val="false"/>
          <w:color w:val="000000"/>
          <w:sz w:val="28"/>
        </w:rPr>
        <w:t>31. Скроллер (роллерлі дисплей) – бұл роллерлі механизмнің көмегімен бейнелер дәйектілігімен ауысып отыратын ішкі жарығы бар динамикалық жарнама жеткізуші. Скроллерлер билбордтарға, үйлерге және өзге де стационарлық объектілерге орнатылады.</w:t>
      </w:r>
      <w:r>
        <w:br/>
      </w:r>
      <w:r>
        <w:rPr>
          <w:rFonts w:ascii="Times New Roman"/>
          <w:b w:val="false"/>
          <w:i w:val="false"/>
          <w:color w:val="000000"/>
          <w:sz w:val="28"/>
        </w:rPr>
        <w:t>
      </w:t>
      </w:r>
      <w:r>
        <w:rPr>
          <w:rFonts w:ascii="Times New Roman"/>
          <w:b w:val="false"/>
          <w:i w:val="false"/>
          <w:color w:val="000000"/>
          <w:sz w:val="28"/>
        </w:rPr>
        <w:t>32. Стационарлық сыртқы жарнама және ақпарат құралдары – бұл тұрақты орны бар (билбордтар, пилондар, стелалар, пилларстар, призмотрондар, скромерлер, шатырлар орнату, жарық диодты экрандар және өзге де жарнама объектілері) жарнамалық және ақпараттық хабарламаларды жеткізуші.</w:t>
      </w:r>
      <w:r>
        <w:br/>
      </w:r>
      <w:r>
        <w:rPr>
          <w:rFonts w:ascii="Times New Roman"/>
          <w:b w:val="false"/>
          <w:i w:val="false"/>
          <w:color w:val="000000"/>
          <w:sz w:val="28"/>
        </w:rPr>
        <w:t>
      </w:t>
      </w:r>
      <w:r>
        <w:rPr>
          <w:rFonts w:ascii="Times New Roman"/>
          <w:b w:val="false"/>
          <w:i w:val="false"/>
          <w:color w:val="000000"/>
          <w:sz w:val="28"/>
        </w:rPr>
        <w:t>33. Сөре мен терезелерді ресімдеу – сөре, терезелердің мөлдір беттерін ресімдеу; үйлер мен ғимараттардың сөре және терезелерінің шыныланған аралықтарына орналастырылатын көлемді және жазықтықты объектілермен ресімдеу (сөре ішінде - жарықтандыру, жарық элементтері, манекендер, өнімдер, тауарлар, декоративтік және мерекелік ресімдеу; шыныда үлдір түрінде).</w:t>
      </w:r>
      <w:r>
        <w:br/>
      </w:r>
      <w:r>
        <w:rPr>
          <w:rFonts w:ascii="Times New Roman"/>
          <w:b w:val="false"/>
          <w:i w:val="false"/>
          <w:color w:val="000000"/>
          <w:sz w:val="28"/>
        </w:rPr>
        <w:t>
      </w:t>
      </w:r>
      <w:r>
        <w:rPr>
          <w:rFonts w:ascii="Times New Roman"/>
          <w:b w:val="false"/>
          <w:i w:val="false"/>
          <w:color w:val="000000"/>
          <w:sz w:val="28"/>
        </w:rPr>
        <w:t>34. Сыртқы жарнаманың және ақпараттың жоғары ауқымды стационарлық құралдары – бұл ақпараттық алаңның 3 шаршы метрден асатын мөлшердегі жарнамалық және ақпараттық хабарламаларды жеткізуші.</w:t>
      </w:r>
      <w:r>
        <w:br/>
      </w:r>
      <w:r>
        <w:rPr>
          <w:rFonts w:ascii="Times New Roman"/>
          <w:b w:val="false"/>
          <w:i w:val="false"/>
          <w:color w:val="000000"/>
          <w:sz w:val="28"/>
        </w:rPr>
        <w:t>
      </w:t>
      </w:r>
      <w:r>
        <w:rPr>
          <w:rFonts w:ascii="Times New Roman"/>
          <w:b w:val="false"/>
          <w:i w:val="false"/>
          <w:color w:val="000000"/>
          <w:sz w:val="28"/>
        </w:rPr>
        <w:t>35. Сыртқы жарнама және ақпарат құралдары – сыртқы жарнама мен ақпаратты тасымалдауға арналған конструкциялар, ғимараттар, техникалық бейімділіктер, көркем элементтер мен тасымалдағыштар.</w:t>
      </w:r>
      <w:r>
        <w:br/>
      </w:r>
      <w:r>
        <w:rPr>
          <w:rFonts w:ascii="Times New Roman"/>
          <w:b w:val="false"/>
          <w:i w:val="false"/>
          <w:color w:val="000000"/>
          <w:sz w:val="28"/>
        </w:rPr>
        <w:t>
      </w:t>
      </w:r>
      <w:r>
        <w:rPr>
          <w:rFonts w:ascii="Times New Roman"/>
          <w:b w:val="false"/>
          <w:i w:val="false"/>
          <w:color w:val="000000"/>
          <w:sz w:val="28"/>
        </w:rPr>
        <w:t>36. Сыртқы (көрнекi) жарнама - жылжымалы және жылжымайтын объектiлерде орналастырылған, сондай-ақ ортақ пайдаланудағы автомобиль жолдарының жолақ бөлігінде және елдi мекендердегi үй-жайлардың шегiнен тыс ашық кеңiстiкте орналастырылған жарнама.</w:t>
      </w:r>
      <w:r>
        <w:br/>
      </w:r>
      <w:r>
        <w:rPr>
          <w:rFonts w:ascii="Times New Roman"/>
          <w:b w:val="false"/>
          <w:i w:val="false"/>
          <w:color w:val="000000"/>
          <w:sz w:val="28"/>
        </w:rPr>
        <w:t>
      </w:t>
      </w:r>
      <w:r>
        <w:rPr>
          <w:rFonts w:ascii="Times New Roman"/>
          <w:b w:val="false"/>
          <w:i w:val="false"/>
          <w:color w:val="000000"/>
          <w:sz w:val="28"/>
        </w:rPr>
        <w:t>37. Сыртқы көріктендіру объектiлерi – кешендi көріктендіру бойынша қызметi жүзеге асырылатын кез келген аумақ: алаңшалар, аулалар, кварталдар функционалдық-жоспарлық құрылымдар, қалалар мен аудандардың аумақтары, сондай-ақ бiрыңғай қала құрылысын регламенттеу (қорғалатын аймақтар) немесе көрнекi-кеңiстiктiк қабылдау (құрылысы бар алаң, iргелес аумағы және құрылысы бар көше) қағидаты бойынша бөлiнетiн аумақтар.</w:t>
      </w:r>
      <w:r>
        <w:br/>
      </w:r>
      <w:r>
        <w:rPr>
          <w:rFonts w:ascii="Times New Roman"/>
          <w:b w:val="false"/>
          <w:i w:val="false"/>
          <w:color w:val="000000"/>
          <w:sz w:val="28"/>
        </w:rPr>
        <w:t>
      </w:t>
      </w:r>
      <w:r>
        <w:rPr>
          <w:rFonts w:ascii="Times New Roman"/>
          <w:b w:val="false"/>
          <w:i w:val="false"/>
          <w:color w:val="000000"/>
          <w:sz w:val="28"/>
        </w:rPr>
        <w:t>38. Сұйық қалдықтар – сарқынды сулардан қоспағанда сұйық нысандағы кез келген қалдықтар.</w:t>
      </w:r>
      <w:r>
        <w:br/>
      </w:r>
      <w:r>
        <w:rPr>
          <w:rFonts w:ascii="Times New Roman"/>
          <w:b w:val="false"/>
          <w:i w:val="false"/>
          <w:color w:val="000000"/>
          <w:sz w:val="28"/>
        </w:rPr>
        <w:t>
      </w:t>
      </w:r>
      <w:r>
        <w:rPr>
          <w:rFonts w:ascii="Times New Roman"/>
          <w:b w:val="false"/>
          <w:i w:val="false"/>
          <w:color w:val="000000"/>
          <w:sz w:val="28"/>
        </w:rPr>
        <w:t>39. Транспарант-тартпа - өз тірегімен өз тірегіне бекіту құрылғысынан, керу құрылғысы мен ақпараттық бейнелерден тұратын жеке тұрған конструкция.</w:t>
      </w:r>
      <w:r>
        <w:br/>
      </w:r>
      <w:r>
        <w:rPr>
          <w:rFonts w:ascii="Times New Roman"/>
          <w:b w:val="false"/>
          <w:i w:val="false"/>
          <w:color w:val="000000"/>
          <w:sz w:val="28"/>
        </w:rPr>
        <w:t>
      </w:t>
      </w:r>
      <w:r>
        <w:rPr>
          <w:rFonts w:ascii="Times New Roman"/>
          <w:b w:val="false"/>
          <w:i w:val="false"/>
          <w:color w:val="000000"/>
          <w:sz w:val="28"/>
        </w:rPr>
        <w:t>40. Тротуар – жолдың жүру бөлiгiне жанасатын немесе одан көгалмен бөлiнген, жаяу жүргiншiлердiң қозғалысына арналған жол элементi.</w:t>
      </w:r>
      <w:r>
        <w:br/>
      </w:r>
      <w:r>
        <w:rPr>
          <w:rFonts w:ascii="Times New Roman"/>
          <w:b w:val="false"/>
          <w:i w:val="false"/>
          <w:color w:val="000000"/>
          <w:sz w:val="28"/>
        </w:rPr>
        <w:t>
      </w:t>
      </w:r>
      <w:r>
        <w:rPr>
          <w:rFonts w:ascii="Times New Roman"/>
          <w:b w:val="false"/>
          <w:i w:val="false"/>
          <w:color w:val="000000"/>
          <w:sz w:val="28"/>
        </w:rPr>
        <w:t>41. Ту конструкциялары қалқалар – бір немесе бірнеше тутұғыр (тұғыр) және жұмсақ ендік негізінде құралған сыртқы (көрнекі) жарнама объектілері мен құралдары.</w:t>
      </w:r>
      <w:r>
        <w:br/>
      </w:r>
      <w:r>
        <w:rPr>
          <w:rFonts w:ascii="Times New Roman"/>
          <w:b w:val="false"/>
          <w:i w:val="false"/>
          <w:color w:val="000000"/>
          <w:sz w:val="28"/>
        </w:rPr>
        <w:t>
      </w:t>
      </w:r>
      <w:r>
        <w:rPr>
          <w:rFonts w:ascii="Times New Roman"/>
          <w:b w:val="false"/>
          <w:i w:val="false"/>
          <w:color w:val="000000"/>
          <w:sz w:val="28"/>
        </w:rPr>
        <w:t>42. Тұрмыстық қатты қалдықтар - қатты нысандағы коммуналдық қалдықтар.</w:t>
      </w:r>
      <w:r>
        <w:br/>
      </w:r>
      <w:r>
        <w:rPr>
          <w:rFonts w:ascii="Times New Roman"/>
          <w:b w:val="false"/>
          <w:i w:val="false"/>
          <w:color w:val="000000"/>
          <w:sz w:val="28"/>
        </w:rPr>
        <w:t>
      </w:t>
      </w:r>
      <w:r>
        <w:rPr>
          <w:rFonts w:ascii="Times New Roman"/>
          <w:b w:val="false"/>
          <w:i w:val="false"/>
          <w:color w:val="000000"/>
          <w:sz w:val="28"/>
        </w:rPr>
        <w:t>43. Уақытша сыртқы жарнама және ақпарат құралдары (штендерлер, көрсеткіштер) – бұл орналастыру уақыты бойынша шектеу шарттарымен қала аумағындағы анықталған учаскелерде орналастырылған жарнамалық және ақпараттық хабарламаларды жеткізуші.</w:t>
      </w:r>
      <w:r>
        <w:br/>
      </w:r>
      <w:r>
        <w:rPr>
          <w:rFonts w:ascii="Times New Roman"/>
          <w:b w:val="false"/>
          <w:i w:val="false"/>
          <w:color w:val="000000"/>
          <w:sz w:val="28"/>
        </w:rPr>
        <w:t>
      </w:t>
      </w:r>
      <w:r>
        <w:rPr>
          <w:rFonts w:ascii="Times New Roman"/>
          <w:b w:val="false"/>
          <w:i w:val="false"/>
          <w:color w:val="000000"/>
          <w:sz w:val="28"/>
        </w:rPr>
        <w:t>44. Хабарландыру – бұл оқырманның, тыңдаушының назарын аудару мақсатында бұқаралық ақпарат құралдарында (газет, журнал, радио, телеарна, хабарландыру тақтасы) орналастырылған немесе жариялаған қандай да бір нәрсе туралы хабарлау, хабарлама (оның ішінде қағаз тасығышта);</w:t>
      </w:r>
      <w:r>
        <w:br/>
      </w:r>
      <w:r>
        <w:rPr>
          <w:rFonts w:ascii="Times New Roman"/>
          <w:b w:val="false"/>
          <w:i w:val="false"/>
          <w:color w:val="000000"/>
          <w:sz w:val="28"/>
        </w:rPr>
        <w:t>
      трельяждар және шпалерлер – шырмауық және тірек қажет ететін өсімдіктермен көгалдандыруға арналған тор түріндегі жеңіл ағаш немесе металл құрылым, тыныш демалыс бұрышын ұйымдастыру, күннен қорғану, алаңшаларды, техникалық құрылғыларды және ғимараттарды қоршау үшін пайдалануы мүмкін;</w:t>
      </w:r>
      <w:r>
        <w:br/>
      </w:r>
      <w:r>
        <w:rPr>
          <w:rFonts w:ascii="Times New Roman"/>
          <w:b w:val="false"/>
          <w:i w:val="false"/>
          <w:color w:val="000000"/>
          <w:sz w:val="28"/>
        </w:rPr>
        <w:t>
      перголдар – күрке, галерея немесе бастырма түріндегі ағаштан немесе металдан жасалған жеңіл тор тесікті ғимарат, "жасыл тоннель" ретінде қолданылады, алаңшалар мен сәулет объектілері арасындағы өткел;</w:t>
      </w:r>
      <w:r>
        <w:br/>
      </w:r>
      <w:r>
        <w:rPr>
          <w:rFonts w:ascii="Times New Roman"/>
          <w:b w:val="false"/>
          <w:i w:val="false"/>
          <w:color w:val="000000"/>
          <w:sz w:val="28"/>
        </w:rPr>
        <w:t>
      гүлзарлар, вазондар – гүл өсімдіктері отырғызылатын өсімдік топырағы бар кішігірім сыйымдылықтар.</w:t>
      </w:r>
      <w:r>
        <w:br/>
      </w:r>
      <w:r>
        <w:rPr>
          <w:rFonts w:ascii="Times New Roman"/>
          <w:b w:val="false"/>
          <w:i w:val="false"/>
          <w:color w:val="000000"/>
          <w:sz w:val="28"/>
        </w:rPr>
        <w:t>
      </w:t>
      </w:r>
      <w:r>
        <w:rPr>
          <w:rFonts w:ascii="Times New Roman"/>
          <w:b w:val="false"/>
          <w:i w:val="false"/>
          <w:color w:val="000000"/>
          <w:sz w:val="28"/>
        </w:rPr>
        <w:t>45. Шағын сәулет нысандары – декоративтiк сипаттағы және тәжірибелік пайдалану объектiлері: мүсiндер, фонтандар, оймабедерлер, гүлдерге арналған құмыралар, сауда павильондар, күркелер, орындықтар, урналар, балалардың ойнауына және ересек адамдардың демалуына арналған жабдықтар мен құрылымдар. Шағын сәулет нысандарына сондай-ақ: қоғамдық кеңiстiктер, рекреациялар және аулалар аумағында орналасқан демалуға арналған орындықтардың жазғы кафе, үстел ойындарына арналған алаңқайларындағы – орындықтар мен үстелдердiң әр түрлерi жатады.</w:t>
      </w:r>
      <w:r>
        <w:br/>
      </w:r>
      <w:r>
        <w:rPr>
          <w:rFonts w:ascii="Times New Roman"/>
          <w:b w:val="false"/>
          <w:i w:val="false"/>
          <w:color w:val="000000"/>
          <w:sz w:val="28"/>
        </w:rPr>
        <w:t>
      </w:t>
      </w:r>
      <w:r>
        <w:rPr>
          <w:rFonts w:ascii="Times New Roman"/>
          <w:b w:val="false"/>
          <w:i w:val="false"/>
          <w:color w:val="000000"/>
          <w:sz w:val="28"/>
        </w:rPr>
        <w:t>46. Шатырлық орнатулар – үйлердің карнизі деңгейінен жоғары немесе шатырда жартылай немесе толық орналастырылған көлемді немесе жазықтық, жарық конструкциялары. Шатырлық орнатулар бекіту элементтерінен, конструкцияның тірек бөлігінен және ақпараттық орнатудан тұрады.</w:t>
      </w:r>
      <w:r>
        <w:br/>
      </w:r>
      <w:r>
        <w:rPr>
          <w:rFonts w:ascii="Times New Roman"/>
          <w:b w:val="false"/>
          <w:i w:val="false"/>
          <w:color w:val="000000"/>
          <w:sz w:val="28"/>
        </w:rPr>
        <w:t>
      </w:t>
      </w:r>
      <w:r>
        <w:rPr>
          <w:rFonts w:ascii="Times New Roman"/>
          <w:b w:val="false"/>
          <w:i w:val="false"/>
          <w:color w:val="000000"/>
          <w:sz w:val="28"/>
        </w:rPr>
        <w:t>47. Штендер – бір немесе екі жағында жарнамалық ақпарат орналастырылған сыртқы жарнаманың (көшірмелі қалқан) мобильді (тасымалы) конструкция.</w:t>
      </w:r>
      <w:r>
        <w:br/>
      </w:r>
      <w:r>
        <w:rPr>
          <w:rFonts w:ascii="Times New Roman"/>
          <w:b w:val="false"/>
          <w:i w:val="false"/>
          <w:color w:val="000000"/>
          <w:sz w:val="28"/>
        </w:rPr>
        <w:t>
      </w:t>
      </w:r>
      <w:r>
        <w:rPr>
          <w:rFonts w:ascii="Times New Roman"/>
          <w:b w:val="false"/>
          <w:i w:val="false"/>
          <w:color w:val="000000"/>
          <w:sz w:val="28"/>
        </w:rPr>
        <w:t>48. Iргелес аумақ – көрiктендiру паспорттарына сәйкес бекiтiлген жеке және заңды тұлғалардың меншiгiндегі және (немесе) пайдалануындағы сауда, жарнама және басқа объектiлерге, ғимарат, үй, құрылыс алаңының қоршауы периметрiне және (немесе) жер учаскесiнiң шекарасына тiкелей жанасатын жалпы пайдаланудағы аумақ.</w:t>
      </w:r>
      <w:r>
        <w:br/>
      </w:r>
      <w:r>
        <w:rPr>
          <w:rFonts w:ascii="Times New Roman"/>
          <w:b w:val="false"/>
          <w:i w:val="false"/>
          <w:color w:val="000000"/>
          <w:sz w:val="28"/>
        </w:rPr>
        <w:t>
      </w:t>
      </w:r>
      <w:r>
        <w:rPr>
          <w:rFonts w:ascii="Times New Roman"/>
          <w:b w:val="false"/>
          <w:i w:val="false"/>
          <w:color w:val="000000"/>
          <w:sz w:val="28"/>
        </w:rPr>
        <w:t>49 Iрi ауқымды қоқыстар - өзiнiң тұтыну қасиеттерiн жоғалтқан және өздерiнiң мөлшері бойынша арнаулы қоқыс жинайтын машиналармен тасымалдау мүмкіндігін алып тастаған тұтыну және шаруашылық қызметiнiң қалдықтары.</w:t>
      </w:r>
      <w:r>
        <w:br/>
      </w:r>
      <w:r>
        <w:rPr>
          <w:rFonts w:ascii="Times New Roman"/>
          <w:b w:val="false"/>
          <w:i w:val="false"/>
          <w:color w:val="000000"/>
          <w:sz w:val="28"/>
        </w:rPr>
        <w:t>
</w:t>
      </w:r>
    </w:p>
    <w:bookmarkStart w:name="z58" w:id="2"/>
    <w:p>
      <w:pPr>
        <w:spacing w:after="0"/>
        <w:ind w:left="0"/>
        <w:jc w:val="left"/>
      </w:pPr>
      <w:r>
        <w:rPr>
          <w:rFonts w:ascii="Times New Roman"/>
          <w:b/>
          <w:i w:val="false"/>
          <w:color w:val="000000"/>
        </w:rPr>
        <w:t xml:space="preserve"> 3. Жалпы талаптар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50. Заңды және жеке тұлғалар мен барлық меншiк түрiндегi кәсіпорындар бөлiнген және белгiленген аумақ шегiнде сәулет, санитарлық, экологиялық талаптарға сәйкес өз қаражаттары есебiнен тазарту, қажеттi жайластыру, сондай-ақ көріктендіру объектiлерi мен элементтерiн күту, күтiп ұстау және жөндеу жұмыстарын жүргiзедi.</w:t>
      </w:r>
      <w:r>
        <w:br/>
      </w:r>
      <w:r>
        <w:rPr>
          <w:rFonts w:ascii="Times New Roman"/>
          <w:b w:val="false"/>
          <w:i w:val="false"/>
          <w:color w:val="000000"/>
          <w:sz w:val="28"/>
        </w:rPr>
        <w:t>
      </w:t>
      </w:r>
      <w:r>
        <w:rPr>
          <w:rFonts w:ascii="Times New Roman"/>
          <w:b w:val="false"/>
          <w:i w:val="false"/>
          <w:color w:val="000000"/>
          <w:sz w:val="28"/>
        </w:rPr>
        <w:t>51. Коммуникацияның барлық түрлерiне қызмет көрсететiн шаруашылық субъектiлер тиісті коммуникацияларды күтiп ұстауы және уақытылы жөндеуi, жөндеуден кейiн бүлiнген жабындар мен элементтердi қалпына келтiруi жүргізіледі.</w:t>
      </w:r>
      <w:r>
        <w:br/>
      </w:r>
      <w:r>
        <w:rPr>
          <w:rFonts w:ascii="Times New Roman"/>
          <w:b w:val="false"/>
          <w:i w:val="false"/>
          <w:color w:val="000000"/>
          <w:sz w:val="28"/>
        </w:rPr>
        <w:t>
      </w:t>
      </w:r>
      <w:r>
        <w:rPr>
          <w:rFonts w:ascii="Times New Roman"/>
          <w:b w:val="false"/>
          <w:i w:val="false"/>
          <w:color w:val="000000"/>
          <w:sz w:val="28"/>
        </w:rPr>
        <w:t>52. Заңды және жеке тұлғалар инженерлiк коммуникацияларды төсеу, жөндеу және қайта жаңартуға байланысты жұмыстарды жол жабындарын, тротуарлар, көгалдар көріктендірудің элементтерi мен инженерлiк құрылыстарды бүлдiру жолымен тек тиісті қала мен ауданның тұрғын үй-коммуналдық шаруашылық, жолаушылар көлiгi және автомобиль жолдары саласындағы уәкiлеттi орган берген жазбаша рұқсаты (ордерi) болған кезде, Қазақстан Республикасының қолданыстағы жер заңнамасының нормаларын сақтаған жағдайда ғана жүргiзе алады. Ордерге бүлінген жабындыларды қалпына келтіру және көріктендіру мерзімдері мен шарттары туралы талаптар қосылады. Жол жабындыларын, тротуарларды, көгалдарды, көріктендіру элементтері мен инженерлік құрылыстарды бүлдіру жолымен инженерлік коммуникацияларды төсеу, жөндеу және қайта жаңартуға байланысты жұмыстардың орындалуына жұмысқа тапсырыс беруші жауапты.</w:t>
      </w:r>
      <w:r>
        <w:br/>
      </w:r>
      <w:r>
        <w:rPr>
          <w:rFonts w:ascii="Times New Roman"/>
          <w:b w:val="false"/>
          <w:i w:val="false"/>
          <w:color w:val="000000"/>
          <w:sz w:val="28"/>
        </w:rPr>
        <w:t>
      </w:t>
      </w:r>
      <w:r>
        <w:rPr>
          <w:rFonts w:ascii="Times New Roman"/>
          <w:b w:val="false"/>
          <w:i w:val="false"/>
          <w:color w:val="000000"/>
          <w:sz w:val="28"/>
        </w:rPr>
        <w:t xml:space="preserve">53. Жеке және заңды тұлғаларға (жұмысқа тапсырыс беруші) рұқсат (ордер) алу үшін келесі құжаттарды тапсыруы қажет: </w:t>
      </w:r>
      <w:r>
        <w:br/>
      </w:r>
      <w:r>
        <w:rPr>
          <w:rFonts w:ascii="Times New Roman"/>
          <w:b w:val="false"/>
          <w:i w:val="false"/>
          <w:color w:val="000000"/>
          <w:sz w:val="28"/>
        </w:rPr>
        <w:t xml:space="preserve">
      Ережелердің </w:t>
      </w:r>
      <w:r>
        <w:rPr>
          <w:rFonts w:ascii="Times New Roman"/>
          <w:b w:val="false"/>
          <w:i w:val="false"/>
          <w:color w:val="000000"/>
          <w:sz w:val="28"/>
        </w:rPr>
        <w:t>2 қосымшасына</w:t>
      </w:r>
      <w:r>
        <w:rPr>
          <w:rFonts w:ascii="Times New Roman"/>
          <w:b w:val="false"/>
          <w:i w:val="false"/>
          <w:color w:val="000000"/>
          <w:sz w:val="28"/>
        </w:rPr>
        <w:t xml:space="preserve"> сәйкес өтініш;</w:t>
      </w:r>
      <w:r>
        <w:br/>
      </w:r>
      <w:r>
        <w:rPr>
          <w:rFonts w:ascii="Times New Roman"/>
          <w:b w:val="false"/>
          <w:i w:val="false"/>
          <w:color w:val="000000"/>
          <w:sz w:val="28"/>
        </w:rPr>
        <w:t xml:space="preserve">
      Ережелердің </w:t>
      </w:r>
      <w:r>
        <w:rPr>
          <w:rFonts w:ascii="Times New Roman"/>
          <w:b w:val="false"/>
          <w:i w:val="false"/>
          <w:color w:val="000000"/>
          <w:sz w:val="28"/>
        </w:rPr>
        <w:t>3 қосымшасына</w:t>
      </w:r>
      <w:r>
        <w:rPr>
          <w:rFonts w:ascii="Times New Roman"/>
          <w:b w:val="false"/>
          <w:i w:val="false"/>
          <w:color w:val="000000"/>
          <w:sz w:val="28"/>
        </w:rPr>
        <w:t xml:space="preserve"> сәйкес екі данадағы жер жұмыстарының өндірісіне арналған ордерді берудің өз тарапынан толтырылған шарт бланкісі;</w:t>
      </w:r>
      <w:r>
        <w:br/>
      </w:r>
      <w:r>
        <w:rPr>
          <w:rFonts w:ascii="Times New Roman"/>
          <w:b w:val="false"/>
          <w:i w:val="false"/>
          <w:color w:val="000000"/>
          <w:sz w:val="28"/>
        </w:rPr>
        <w:t xml:space="preserve">
      Ережелердің </w:t>
      </w:r>
      <w:r>
        <w:rPr>
          <w:rFonts w:ascii="Times New Roman"/>
          <w:b w:val="false"/>
          <w:i w:val="false"/>
          <w:color w:val="000000"/>
          <w:sz w:val="28"/>
        </w:rPr>
        <w:t>4 қосымшасына</w:t>
      </w:r>
      <w:r>
        <w:rPr>
          <w:rFonts w:ascii="Times New Roman"/>
          <w:b w:val="false"/>
          <w:i w:val="false"/>
          <w:color w:val="000000"/>
          <w:sz w:val="28"/>
        </w:rPr>
        <w:t xml:space="preserve"> сәйкес өз тарапынан толтырылған ордер бланкісі;</w:t>
      </w:r>
      <w:r>
        <w:br/>
      </w:r>
      <w:r>
        <w:rPr>
          <w:rFonts w:ascii="Times New Roman"/>
          <w:b w:val="false"/>
          <w:i w:val="false"/>
          <w:color w:val="000000"/>
          <w:sz w:val="28"/>
        </w:rPr>
        <w:t>
      инженерлік коммуникациядағы ойым нүктесімен техникалық шарттардың көшірмесі;</w:t>
      </w:r>
      <w:r>
        <w:br/>
      </w:r>
      <w:r>
        <w:rPr>
          <w:rFonts w:ascii="Times New Roman"/>
          <w:b w:val="false"/>
          <w:i w:val="false"/>
          <w:color w:val="000000"/>
          <w:sz w:val="28"/>
        </w:rPr>
        <w:t>
      мердігерлік жұмыстарға (мердігерлер тартылған жағдайда), сондай-ақ осы жұмыс түріне лицензиясы бар ұйымның, егер асфальт бетон жабындысын бұзуы жоспарланса, оны қалпына келтіруге арналған шарт көшірмесі;</w:t>
      </w:r>
      <w:r>
        <w:br/>
      </w:r>
      <w:r>
        <w:rPr>
          <w:rFonts w:ascii="Times New Roman"/>
          <w:b w:val="false"/>
          <w:i w:val="false"/>
          <w:color w:val="000000"/>
          <w:sz w:val="28"/>
        </w:rPr>
        <w:t>
      жол жабындарын, тротуарларды, газондарды, көріктендіру элементтері мен инженерлік құрылыстарды бұзу арқылы мердігер ретінде тартылған ұйымның инженерлік коммуникацияларды төсеуге, жөндеуге және қайта жаңартуға байланысты жүргізетін жұмыстарына арналған лицензиясының көшірмесі;</w:t>
      </w:r>
      <w:r>
        <w:br/>
      </w:r>
      <w:r>
        <w:rPr>
          <w:rFonts w:ascii="Times New Roman"/>
          <w:b w:val="false"/>
          <w:i w:val="false"/>
          <w:color w:val="000000"/>
          <w:sz w:val="28"/>
        </w:rPr>
        <w:t xml:space="preserve">
      заңды тұлғалар (тапсырыс беруші) үшін қосымша ұсынатын көшірмелер: бизнес сәйкестендіру нөмірі (БСН), кәсіпорынды немесе ұйымды мемлекеттік тіркеу туралы куәлік; </w:t>
      </w:r>
      <w:r>
        <w:br/>
      </w:r>
      <w:r>
        <w:rPr>
          <w:rFonts w:ascii="Times New Roman"/>
          <w:b w:val="false"/>
          <w:i w:val="false"/>
          <w:color w:val="000000"/>
          <w:sz w:val="28"/>
        </w:rPr>
        <w:t>
      жеке тұлғалар (тапсырыс беруші) үшін жеке сәйкестендіру нөмірімен жеке куәлік көшірмесін (ЖСН), мекенжай анықтамасы қосымша ұсынады.</w:t>
      </w:r>
      <w:r>
        <w:br/>
      </w:r>
      <w:r>
        <w:rPr>
          <w:rFonts w:ascii="Times New Roman"/>
          <w:b w:val="false"/>
          <w:i w:val="false"/>
          <w:color w:val="000000"/>
          <w:sz w:val="28"/>
        </w:rPr>
        <w:t xml:space="preserve">
      Жер қазу жұмыстарын (құрылыс, жөндеу) жүргізуге рұқсат (ордер) беруге жазылған өтініштердің қарау мерзімі Қазақстан Республикасының 2007 жылғы 12 қаңтардағы "Жеке және заңды тұлғалардың өтініштерін қарау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xml:space="preserve">
      Ордерде бүлінген жерлерді қалпына келтіру және көріктендіру мерзімдері мен шарттары туралы талаптар көрсетіледі. </w:t>
      </w:r>
      <w:r>
        <w:br/>
      </w:r>
      <w:r>
        <w:rPr>
          <w:rFonts w:ascii="Times New Roman"/>
          <w:b w:val="false"/>
          <w:i w:val="false"/>
          <w:color w:val="000000"/>
          <w:sz w:val="28"/>
        </w:rPr>
        <w:t>
      Қалпына келтіру жұмыстары аяқталуы бойынша орындалған жұмыстардың сапасыз жүргізілуінен екі жыл ішінде бұзылған мен құлап қалған жағдайда, заңды және жеке тұлғалар (жұмысқа тапсырыс берушілер) бұзылған жабындыларды қайтадан жөндеуі тиіс.</w:t>
      </w:r>
      <w:r>
        <w:br/>
      </w:r>
      <w:r>
        <w:rPr>
          <w:rFonts w:ascii="Times New Roman"/>
          <w:b w:val="false"/>
          <w:i w:val="false"/>
          <w:color w:val="000000"/>
          <w:sz w:val="28"/>
        </w:rPr>
        <w:t>
      Заңды және жеке тұлғалар (тапсырыс беруші) ордердегі талапты орындамаса, уәкілетті органмен көріктендірудің элементтері бұзылған тексеріс актісі жасалып, әкімшілік сипаттағы шаралар қолдану үшін мемлекеттік сәулет-құрылыс бақылау органына жолданады, сондай-ақ сот тәртібімен ордер талаптарын мәжбүрлеп орындау бойынша шаралар қолданылады.</w:t>
      </w:r>
      <w:r>
        <w:br/>
      </w:r>
      <w:r>
        <w:rPr>
          <w:rFonts w:ascii="Times New Roman"/>
          <w:b w:val="false"/>
          <w:i w:val="false"/>
          <w:color w:val="000000"/>
          <w:sz w:val="28"/>
        </w:rPr>
        <w:t>
      </w:t>
      </w:r>
      <w:r>
        <w:rPr>
          <w:rFonts w:ascii="Times New Roman"/>
          <w:b w:val="false"/>
          <w:i w:val="false"/>
          <w:color w:val="000000"/>
          <w:sz w:val="28"/>
        </w:rPr>
        <w:t>54. Жол жөндеу жұмыстарын жүргiзетiн учаскеде заңды және жеке тұлғалар (жұмыстарға тапсырыс берушілер) автожолдарында орналасқан жарамсыз люктердi, нөсерлiк кәрiз торларын ауыстыру, сондай-ақ мүгедектер арбаларының, балалар арбаларының өтуi үшiн және жаяу жүргiншiлер қолайлылығы үшiн жол өтетiн жерлерде жаяу жүргiншiлер тротуарларынан түсетiн жолдарды жайғастыру шараларын қабылдау қажет.</w:t>
      </w:r>
      <w:r>
        <w:br/>
      </w:r>
      <w:r>
        <w:rPr>
          <w:rFonts w:ascii="Times New Roman"/>
          <w:b w:val="false"/>
          <w:i w:val="false"/>
          <w:color w:val="000000"/>
          <w:sz w:val="28"/>
        </w:rPr>
        <w:t>
      </w:t>
      </w:r>
      <w:r>
        <w:rPr>
          <w:rFonts w:ascii="Times New Roman"/>
          <w:b w:val="false"/>
          <w:i w:val="false"/>
          <w:color w:val="000000"/>
          <w:sz w:val="28"/>
        </w:rPr>
        <w:t>55. Облыстың қалалары мен аудандарының аумағында:</w:t>
      </w:r>
      <w:r>
        <w:br/>
      </w:r>
      <w:r>
        <w:rPr>
          <w:rFonts w:ascii="Times New Roman"/>
          <w:b w:val="false"/>
          <w:i w:val="false"/>
          <w:color w:val="000000"/>
          <w:sz w:val="28"/>
        </w:rPr>
        <w:t>
      1) көшелер мен (немесе) көлiк өтетiн бөлiктi шашыранды жүктерімен ластайтын көлiк құралдарын мұқият жабусыз тасымалдауға;</w:t>
      </w:r>
      <w:r>
        <w:br/>
      </w:r>
      <w:r>
        <w:rPr>
          <w:rFonts w:ascii="Times New Roman"/>
          <w:b w:val="false"/>
          <w:i w:val="false"/>
          <w:color w:val="000000"/>
          <w:sz w:val="28"/>
        </w:rPr>
        <w:t>
      2) объект иесi және (немесе) пайдаланушының келiсiмiнсiз және (немесе) осы мақсаттарға бөлiнген жерлерден тыс жерлерде, сонымен қоса Қазақстан Республикасының заңнамасымен көзделген белгiленген тәртiпте алынған рұқсатнамалар немесе келiсiмдерсiз хабарландыруларды, плакаттарды, үндеухаттарды, түрлi ақпараттық материалдарды орналастыруға, жазулар мен графикалық бейнелердi салуға;</w:t>
      </w:r>
      <w:r>
        <w:br/>
      </w:r>
      <w:r>
        <w:rPr>
          <w:rFonts w:ascii="Times New Roman"/>
          <w:b w:val="false"/>
          <w:i w:val="false"/>
          <w:color w:val="000000"/>
          <w:sz w:val="28"/>
        </w:rPr>
        <w:t>
      3) автомобиль жолдарының жүру бөлiгiне қоқыс, қозғалысқа қауiп келтiретiн заттарды тастауға;</w:t>
      </w:r>
      <w:r>
        <w:br/>
      </w:r>
      <w:r>
        <w:rPr>
          <w:rFonts w:ascii="Times New Roman"/>
          <w:b w:val="false"/>
          <w:i w:val="false"/>
          <w:color w:val="000000"/>
          <w:sz w:val="28"/>
        </w:rPr>
        <w:t>
      4) ғимараттардың, құрылыстардың және тұрғын үйлердiң терезелерiнен қоқыс лақтыруға;</w:t>
      </w:r>
      <w:r>
        <w:br/>
      </w:r>
      <w:r>
        <w:rPr>
          <w:rFonts w:ascii="Times New Roman"/>
          <w:b w:val="false"/>
          <w:i w:val="false"/>
          <w:color w:val="000000"/>
          <w:sz w:val="28"/>
        </w:rPr>
        <w:t>
      5) арнайы бөлiнген және тиісті жол белгiлерiмен және (немесе) таңбалармен белгiленген орындардан тыс белгiленбеген орындарда көлiк құралдарын қоюға, жууға және орналастыруға;</w:t>
      </w:r>
      <w:r>
        <w:br/>
      </w:r>
      <w:r>
        <w:rPr>
          <w:rFonts w:ascii="Times New Roman"/>
          <w:b w:val="false"/>
          <w:i w:val="false"/>
          <w:color w:val="000000"/>
          <w:sz w:val="28"/>
        </w:rPr>
        <w:t>
      6) түрлi белгідегі объектiлердi орналастыруға, сондай-ақ тротуарларда, көгалдарда, балаларға арналған ойын алаңқайларда автокөлiк құралдарын қоюға;</w:t>
      </w:r>
      <w:r>
        <w:br/>
      </w:r>
      <w:r>
        <w:rPr>
          <w:rFonts w:ascii="Times New Roman"/>
          <w:b w:val="false"/>
          <w:i w:val="false"/>
          <w:color w:val="000000"/>
          <w:sz w:val="28"/>
        </w:rPr>
        <w:t>
      7) тұрақ үшiн арнайы бөлiнген орындардан басқа, сондай-ақ олардың орналасқан жерiне қарамастан бөлшектенген көлiк тұрағы, арнайы автокөлiктiң өтуiне кедергi келтiретiн аула аумақтарының өтпежолдарында баған, блок және басқа да аумақ қоршауларын тұрғызуға және орнатуға жол берiлмейдi.</w:t>
      </w:r>
      <w:r>
        <w:br/>
      </w:r>
      <w:r>
        <w:rPr>
          <w:rFonts w:ascii="Times New Roman"/>
          <w:b w:val="false"/>
          <w:i w:val="false"/>
          <w:color w:val="000000"/>
          <w:sz w:val="28"/>
        </w:rPr>
        <w:t>
      </w:t>
      </w:r>
      <w:r>
        <w:rPr>
          <w:rFonts w:ascii="Times New Roman"/>
          <w:b w:val="false"/>
          <w:i w:val="false"/>
          <w:color w:val="000000"/>
          <w:sz w:val="28"/>
        </w:rPr>
        <w:t>56. Кәсiпорындардың шаруашылық қызметiнiң нәтижесiнде пайда болатын өндiрiс қалдықтарын жинау және уақытша сақтау осы кәсiпорындардың күшiмен, бұл мақсаттар үшін арнайы жабдықталған орындарда белгiленіп, өндiрiс және тұтыну қалдықтарын орналастыру тәртiбінде бекiтiлген лимиттерге сәйкес жүзеге асырылады.</w:t>
      </w:r>
      <w:r>
        <w:br/>
      </w:r>
      <w:r>
        <w:rPr>
          <w:rFonts w:ascii="Times New Roman"/>
          <w:b w:val="false"/>
          <w:i w:val="false"/>
          <w:color w:val="000000"/>
          <w:sz w:val="28"/>
        </w:rPr>
        <w:t>
      Кәсiпорын аумағында арнайы белгiленген орындардан тыс қалдықтарды жинау және оларды орналастыру лимиттерiн асыруға жол берiлмейдi.</w:t>
      </w:r>
      <w:r>
        <w:br/>
      </w:r>
      <w:r>
        <w:rPr>
          <w:rFonts w:ascii="Times New Roman"/>
          <w:b w:val="false"/>
          <w:i w:val="false"/>
          <w:color w:val="000000"/>
          <w:sz w:val="28"/>
        </w:rPr>
        <w:t>
</w:t>
      </w:r>
    </w:p>
    <w:bookmarkStart w:name="z66" w:id="3"/>
    <w:p>
      <w:pPr>
        <w:spacing w:after="0"/>
        <w:ind w:left="0"/>
        <w:jc w:val="left"/>
      </w:pPr>
      <w:r>
        <w:rPr>
          <w:rFonts w:ascii="Times New Roman"/>
          <w:b/>
          <w:i w:val="false"/>
          <w:color w:val="000000"/>
        </w:rPr>
        <w:t xml:space="preserve"> 4. Қалалар мен елді мекендердің аумақтарын жинастыруды және тазалауды ұйымдастыру, жинастырудың түрлерi және негiзгi талаптары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57. Өнеркәсiп кәсiпорындарының санитарлық-қорғау аймақтарындағы аумақтарын тазалауды осы кәсiпорындардың иелерi және (немесе) пайдаланушылары жүзеге асырады.</w:t>
      </w:r>
      <w:r>
        <w:br/>
      </w:r>
      <w:r>
        <w:rPr>
          <w:rFonts w:ascii="Times New Roman"/>
          <w:b w:val="false"/>
          <w:i w:val="false"/>
          <w:color w:val="000000"/>
          <w:sz w:val="28"/>
        </w:rPr>
        <w:t>
      </w:t>
      </w:r>
      <w:r>
        <w:rPr>
          <w:rFonts w:ascii="Times New Roman"/>
          <w:b w:val="false"/>
          <w:i w:val="false"/>
          <w:color w:val="000000"/>
          <w:sz w:val="28"/>
        </w:rPr>
        <w:t>58. Меншiк нысанына тәуелсiз заңды және жеке тұлғалар осы Ережелерге және көрiктендiру паспорттарына сәйкес бөлінген аумақтың шекарасында тазалау, суару және тротуарларға құм себу, қар және қоқыс шығару, суағарларды және сорғыларды тазарту жұмыстарын орындауы қажет.</w:t>
      </w:r>
      <w:r>
        <w:br/>
      </w:r>
      <w:r>
        <w:rPr>
          <w:rFonts w:ascii="Times New Roman"/>
          <w:b w:val="false"/>
          <w:i w:val="false"/>
          <w:color w:val="000000"/>
          <w:sz w:val="28"/>
        </w:rPr>
        <w:t>
      </w:t>
      </w:r>
      <w:r>
        <w:rPr>
          <w:rFonts w:ascii="Times New Roman"/>
          <w:b w:val="false"/>
          <w:i w:val="false"/>
          <w:color w:val="000000"/>
          <w:sz w:val="28"/>
        </w:rPr>
        <w:t>59. Қалалар мен елді мекендердің аумақтарын ағымдағы санитарлық күтiп-ұстау және тазалау, кәдеге жарату орындары бар қоқыс шығаруға мамандандырылған кәсiпорындар арқылы жүзеге асырылады және келесi іс-шаралар жүргізілуі қамтамасыз етілуін көздейдi:</w:t>
      </w:r>
      <w:r>
        <w:br/>
      </w:r>
      <w:r>
        <w:rPr>
          <w:rFonts w:ascii="Times New Roman"/>
          <w:b w:val="false"/>
          <w:i w:val="false"/>
          <w:color w:val="000000"/>
          <w:sz w:val="28"/>
        </w:rPr>
        <w:t>
      1) қалалар мен елді мекендер аумағындағы қоқыстарды, қалдықтарды жинау және оларды уақтылы шығаруды ұйымдастыру;</w:t>
      </w:r>
      <w:r>
        <w:br/>
      </w:r>
      <w:r>
        <w:rPr>
          <w:rFonts w:ascii="Times New Roman"/>
          <w:b w:val="false"/>
          <w:i w:val="false"/>
          <w:color w:val="000000"/>
          <w:sz w:val="28"/>
        </w:rPr>
        <w:t>
      2) қалалар мен елді мекендердегі тиiстi санитарлық жайластыру: тұтыну қалдықтарын жинауға арналған алаңшаларды ретті, ағымдағы тазарту, қалдықтарға арналған контейнерлердің (оларды жинау тiкелей арнайы автомобильдер арқылы ұйымдастырылған жағдайларды қоспағанда) болуы, нормативтiк талаптарға сәйкес урналарды ортақ пайдаланудағы орындарға орнату;</w:t>
      </w:r>
      <w:r>
        <w:br/>
      </w:r>
      <w:r>
        <w:rPr>
          <w:rFonts w:ascii="Times New Roman"/>
          <w:b w:val="false"/>
          <w:i w:val="false"/>
          <w:color w:val="000000"/>
          <w:sz w:val="28"/>
        </w:rPr>
        <w:t>
      3) аумағын тазалау, суару, қоқыстарды жинау, қысқы мезгiлде – қарды жинау және шығару, көшелердiң өтпе жолдарын және жаяу жүргiншiлер тротуарларын тайғаққа қарсы қоспалармен өңдеу, белгiленген және (немесе) кәдеге жарататын орындарға тұтыну қалдықтарын шығару, өзендердi, бұлақтарды, арналарды, тартпаларды, нөсерлiк кәрiздердi және су өткiзетiн құрылғыларды қоқыстан тазарту;</w:t>
      </w:r>
      <w:r>
        <w:br/>
      </w:r>
      <w:r>
        <w:rPr>
          <w:rFonts w:ascii="Times New Roman"/>
          <w:b w:val="false"/>
          <w:i w:val="false"/>
          <w:color w:val="000000"/>
          <w:sz w:val="28"/>
        </w:rPr>
        <w:t>
      4) санитарлық қорғау аймақтарының нормативтiк шегiндегі аумақты жүйелi түрде күтiп ұстау жұмыстары.</w:t>
      </w:r>
      <w:r>
        <w:br/>
      </w:r>
      <w:r>
        <w:rPr>
          <w:rFonts w:ascii="Times New Roman"/>
          <w:b w:val="false"/>
          <w:i w:val="false"/>
          <w:color w:val="000000"/>
          <w:sz w:val="28"/>
        </w:rPr>
        <w:t>
      </w:t>
      </w:r>
      <w:r>
        <w:rPr>
          <w:rFonts w:ascii="Times New Roman"/>
          <w:b w:val="false"/>
          <w:i w:val="false"/>
          <w:color w:val="000000"/>
          <w:sz w:val="28"/>
        </w:rPr>
        <w:t>60. Елдi мекендердiң аумағын санитарлық тазалау жүйесi тұрмыстық және өндiрiстiк қалдықтарды жинау, жою, залалсыздандыру және кәдеге жарату мамандандырылған ұйымдармен көзделуі тиіс.</w:t>
      </w:r>
      <w:r>
        <w:br/>
      </w:r>
      <w:r>
        <w:rPr>
          <w:rFonts w:ascii="Times New Roman"/>
          <w:b w:val="false"/>
          <w:i w:val="false"/>
          <w:color w:val="000000"/>
          <w:sz w:val="28"/>
        </w:rPr>
        <w:t>
      </w:t>
      </w:r>
      <w:r>
        <w:rPr>
          <w:rFonts w:ascii="Times New Roman"/>
          <w:b w:val="false"/>
          <w:i w:val="false"/>
          <w:color w:val="000000"/>
          <w:sz w:val="28"/>
        </w:rPr>
        <w:t>61. Жаңадан салынатын учаскелердегі үйлерді пайдалануға енгiзетiн кезде тазалау жұмыстарын ұйымдастыру қажет.</w:t>
      </w:r>
      <w:r>
        <w:br/>
      </w:r>
      <w:r>
        <w:rPr>
          <w:rFonts w:ascii="Times New Roman"/>
          <w:b w:val="false"/>
          <w:i w:val="false"/>
          <w:color w:val="000000"/>
          <w:sz w:val="28"/>
        </w:rPr>
        <w:t>
      </w:t>
      </w:r>
      <w:r>
        <w:rPr>
          <w:rFonts w:ascii="Times New Roman"/>
          <w:b w:val="false"/>
          <w:i w:val="false"/>
          <w:color w:val="000000"/>
          <w:sz w:val="28"/>
        </w:rPr>
        <w:t>62. Ғимараттар мен үйлердің, жеке тұрғын құрылыстардың иелерi және (немесе) пайдаланушылары тұрмыстық қалдықтарды шығаруға уақытылы шарт жасауға тиiс.</w:t>
      </w:r>
      <w:r>
        <w:br/>
      </w:r>
      <w:r>
        <w:rPr>
          <w:rFonts w:ascii="Times New Roman"/>
          <w:b w:val="false"/>
          <w:i w:val="false"/>
          <w:color w:val="000000"/>
          <w:sz w:val="28"/>
        </w:rPr>
        <w:t>
      Кондоминиум объектiсiн басқару мақсатында құрылған көп пәтерлi тұрғын үйлердегi үй-жайлардың (пәтерлердiң) иелерiнiң коммерциялық емес бiрлестiктерi тиiс:</w:t>
      </w:r>
      <w:r>
        <w:br/>
      </w:r>
      <w:r>
        <w:rPr>
          <w:rFonts w:ascii="Times New Roman"/>
          <w:b w:val="false"/>
          <w:i w:val="false"/>
          <w:color w:val="000000"/>
          <w:sz w:val="28"/>
        </w:rPr>
        <w:t>
      1) қоқыс жинағыштар үшiн алаңшаларды жабдықтауы;</w:t>
      </w:r>
      <w:r>
        <w:br/>
      </w:r>
      <w:r>
        <w:rPr>
          <w:rFonts w:ascii="Times New Roman"/>
          <w:b w:val="false"/>
          <w:i w:val="false"/>
          <w:color w:val="000000"/>
          <w:sz w:val="28"/>
        </w:rPr>
        <w:t>
      2) азық-түлiктiк қалдықтарды, көшелiк және аулалық қоқыстарды жинауға арналған құрал-саймандармен аула сыпырушыларды қамтамасыз етуi;</w:t>
      </w:r>
      <w:r>
        <w:br/>
      </w:r>
      <w:r>
        <w:rPr>
          <w:rFonts w:ascii="Times New Roman"/>
          <w:b w:val="false"/>
          <w:i w:val="false"/>
          <w:color w:val="000000"/>
          <w:sz w:val="28"/>
        </w:rPr>
        <w:t>
      3) қоқыс қабылдаушы камераларды, алаңшаларды, сондай-ақ қалдық жинаушы орындарды жүйелi жуу, дизенфекциялау және дезинсекциялауды қамтамасыз ету бойынша шараларды қабылдауы қажет.</w:t>
      </w:r>
      <w:r>
        <w:br/>
      </w:r>
      <w:r>
        <w:rPr>
          <w:rFonts w:ascii="Times New Roman"/>
          <w:b w:val="false"/>
          <w:i w:val="false"/>
          <w:color w:val="000000"/>
          <w:sz w:val="28"/>
        </w:rPr>
        <w:t>
      </w:t>
      </w:r>
      <w:r>
        <w:rPr>
          <w:rFonts w:ascii="Times New Roman"/>
          <w:b w:val="false"/>
          <w:i w:val="false"/>
          <w:color w:val="000000"/>
          <w:sz w:val="28"/>
        </w:rPr>
        <w:t>63. Аумақты тазалауды жүзеге асыратын ұйымдар мен кәсiпорындар, тұрғын үйлердiң, ұйымдардың, мекемелердiң аумағынан қатты және сұйық тұрмыстық қалдықтарды қолданыстағы заңнамамен шарттарда белгіленген мерзімдерде уақытылы (шарттарға сәйкес) жүзеге асыруы қажет.</w:t>
      </w:r>
      <w:r>
        <w:br/>
      </w:r>
      <w:r>
        <w:rPr>
          <w:rFonts w:ascii="Times New Roman"/>
          <w:b w:val="false"/>
          <w:i w:val="false"/>
          <w:color w:val="000000"/>
          <w:sz w:val="28"/>
        </w:rPr>
        <w:t>
</w:t>
      </w:r>
    </w:p>
    <w:bookmarkStart w:name="z74" w:id="4"/>
    <w:p>
      <w:pPr>
        <w:spacing w:after="0"/>
        <w:ind w:left="0"/>
        <w:jc w:val="left"/>
      </w:pPr>
      <w:r>
        <w:rPr>
          <w:rFonts w:ascii="Times New Roman"/>
          <w:b/>
          <w:i w:val="false"/>
          <w:color w:val="000000"/>
        </w:rPr>
        <w:t xml:space="preserve"> 5. Аумақтарды күзгi-қысқы кезеңде тазалау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64. Күзгi-қысқы тазалау кезеңi 1 қарашадан бастап 1 сәуiрге дейiн белгiленедi. Ауа-райы жағдайларының күрт өзгеруi жағдайында (қар, аяз) күзгi-қысқы тазалауды бастау және аяқтау мерзiмiн тиісті бюджеттiк бағдарламаның әкiмшiсi үйлестiредi.</w:t>
      </w:r>
      <w:r>
        <w:br/>
      </w:r>
      <w:r>
        <w:rPr>
          <w:rFonts w:ascii="Times New Roman"/>
          <w:b w:val="false"/>
          <w:i w:val="false"/>
          <w:color w:val="000000"/>
          <w:sz w:val="28"/>
        </w:rPr>
        <w:t>
      </w:t>
      </w:r>
      <w:r>
        <w:rPr>
          <w:rFonts w:ascii="Times New Roman"/>
          <w:b w:val="false"/>
          <w:i w:val="false"/>
          <w:color w:val="000000"/>
          <w:sz w:val="28"/>
        </w:rPr>
        <w:t>65. Жапырақ түсетiн кезеңде түскен жапырақтарды уақтылы жинау қажет. Жиналған жапырақтар көрiктендiру бойынша кәсiпорындармен арнайы бөлiнген учаскелерге не компостерлеу алаңдарына шығарылуы тиiс.</w:t>
      </w:r>
      <w:r>
        <w:br/>
      </w:r>
      <w:r>
        <w:rPr>
          <w:rFonts w:ascii="Times New Roman"/>
          <w:b w:val="false"/>
          <w:i w:val="false"/>
          <w:color w:val="000000"/>
          <w:sz w:val="28"/>
        </w:rPr>
        <w:t>
      Тұрғын құрылыс аумағында, скверлер мен саябақтарда, қатты тұрмыстық қалдықтар үшiн контейнерлерде жапырақтарды өртеуге жол берiлмейдi.</w:t>
      </w:r>
      <w:r>
        <w:br/>
      </w:r>
      <w:r>
        <w:rPr>
          <w:rFonts w:ascii="Times New Roman"/>
          <w:b w:val="false"/>
          <w:i w:val="false"/>
          <w:color w:val="000000"/>
          <w:sz w:val="28"/>
        </w:rPr>
        <w:t>
      Жапырақтарды ағаштар мен бұталардың тамыр бөлiгiне жинауға, сондай-ақ оларды қоқыс жинайтын алаңшаларда және қоқыс жинайтын контейнерлерде жинақтауға жол берiлмейдi.</w:t>
      </w:r>
      <w:r>
        <w:br/>
      </w:r>
      <w:r>
        <w:rPr>
          <w:rFonts w:ascii="Times New Roman"/>
          <w:b w:val="false"/>
          <w:i w:val="false"/>
          <w:color w:val="000000"/>
          <w:sz w:val="28"/>
        </w:rPr>
        <w:t>
      </w:t>
      </w:r>
      <w:r>
        <w:rPr>
          <w:rFonts w:ascii="Times New Roman"/>
          <w:b w:val="false"/>
          <w:i w:val="false"/>
          <w:color w:val="000000"/>
          <w:sz w:val="28"/>
        </w:rPr>
        <w:t>66. Қысқы кезеңде жолдар, бақ орындықтары, урналар және шағын сәулет нысандарының элементтерi, сондай-ақ олардың алдындағы және бүйiрлерiндегi кеңiстiк, оларға кiреберiс жолдар қар мен мұздақтардан тазартылуы керек.</w:t>
      </w:r>
      <w:r>
        <w:br/>
      </w:r>
      <w:r>
        <w:rPr>
          <w:rFonts w:ascii="Times New Roman"/>
          <w:b w:val="false"/>
          <w:i w:val="false"/>
          <w:color w:val="000000"/>
          <w:sz w:val="28"/>
        </w:rPr>
        <w:t>
      </w:t>
      </w:r>
      <w:r>
        <w:rPr>
          <w:rFonts w:ascii="Times New Roman"/>
          <w:b w:val="false"/>
          <w:i w:val="false"/>
          <w:color w:val="000000"/>
          <w:sz w:val="28"/>
        </w:rPr>
        <w:t>67. Саябақтардағы, орман саябақтарындағы, бақтардағы, скверлердегi, бульварлардағы, аллеялардағы жолдарды тазалау кезiнде ерiген суды қайтаруды қамтамасыз ету шартымен құрамында химиялық реагенттерi жоқ қарды уақытша жинауға арнайы алаң дайындалып, тротуарларды, көгалдарды, жасыл көшеттерді қоспағанда, жинауға рұқсат берiледi.</w:t>
      </w:r>
      <w:r>
        <w:br/>
      </w:r>
      <w:r>
        <w:rPr>
          <w:rFonts w:ascii="Times New Roman"/>
          <w:b w:val="false"/>
          <w:i w:val="false"/>
          <w:color w:val="000000"/>
          <w:sz w:val="28"/>
        </w:rPr>
        <w:t>
      </w:t>
      </w:r>
      <w:r>
        <w:rPr>
          <w:rFonts w:ascii="Times New Roman"/>
          <w:b w:val="false"/>
          <w:i w:val="false"/>
          <w:color w:val="000000"/>
          <w:sz w:val="28"/>
        </w:rPr>
        <w:t>68. Инженерлiк желiлерде болған апаттан пайда болған тротуарлар мен жолдың жүру бөлiгiндегi мұзды желi иелерi және (немесе) пайдаланушылары уатып жинайды.</w:t>
      </w:r>
      <w:r>
        <w:br/>
      </w:r>
      <w:r>
        <w:rPr>
          <w:rFonts w:ascii="Times New Roman"/>
          <w:b w:val="false"/>
          <w:i w:val="false"/>
          <w:color w:val="000000"/>
          <w:sz w:val="28"/>
        </w:rPr>
        <w:t>
      </w:t>
      </w:r>
      <w:r>
        <w:rPr>
          <w:rFonts w:ascii="Times New Roman"/>
          <w:b w:val="false"/>
          <w:i w:val="false"/>
          <w:color w:val="000000"/>
          <w:sz w:val="28"/>
        </w:rPr>
        <w:t>69. Жол берiлмейдi:</w:t>
      </w:r>
      <w:r>
        <w:br/>
      </w:r>
      <w:r>
        <w:rPr>
          <w:rFonts w:ascii="Times New Roman"/>
          <w:b w:val="false"/>
          <w:i w:val="false"/>
          <w:color w:val="000000"/>
          <w:sz w:val="28"/>
        </w:rPr>
        <w:t>
      1) магистральдардың, көшелердiң жүру бөлiгiне және өтпе жолдарға, тротуарлар, гүлзарлар мен көгалдарға квартал iшiнде өтпе жолдардан, аула аумақтарынан, кәсiпорындар, ұйымдар, құрылыс алаңдарынан, сауда объектiлерiнен жиналған қарды жылжытуға немесе орнын ауыстыруға;</w:t>
      </w:r>
      <w:r>
        <w:br/>
      </w:r>
      <w:r>
        <w:rPr>
          <w:rFonts w:ascii="Times New Roman"/>
          <w:b w:val="false"/>
          <w:i w:val="false"/>
          <w:color w:val="000000"/>
          <w:sz w:val="28"/>
        </w:rPr>
        <w:t>
      2) тротуарларда, саябақтарда, скверлерде, аулаларда және жаяу жолдар мен көгалдандырылған аймақтарында көктайғаққа қарсы реагент ретiнде қайнатпа тұзды пайдалануға;</w:t>
      </w:r>
      <w:r>
        <w:br/>
      </w:r>
      <w:r>
        <w:rPr>
          <w:rFonts w:ascii="Times New Roman"/>
          <w:b w:val="false"/>
          <w:i w:val="false"/>
          <w:color w:val="000000"/>
          <w:sz w:val="28"/>
        </w:rPr>
        <w:t>
      3) көгалдарға, гүлзарларға, тротуарларға және жасыл көшеттерге лас және тұз араласқан қарды, сондай-ақ мұз үйiндiлерiн роторлық лақтыруға және орынын ауыстыруға.</w:t>
      </w:r>
      <w:r>
        <w:br/>
      </w:r>
      <w:r>
        <w:rPr>
          <w:rFonts w:ascii="Times New Roman"/>
          <w:b w:val="false"/>
          <w:i w:val="false"/>
          <w:color w:val="000000"/>
          <w:sz w:val="28"/>
        </w:rPr>
        <w:t>
      </w:t>
      </w:r>
      <w:r>
        <w:rPr>
          <w:rFonts w:ascii="Times New Roman"/>
          <w:b w:val="false"/>
          <w:i w:val="false"/>
          <w:color w:val="000000"/>
          <w:sz w:val="28"/>
        </w:rPr>
        <w:t>70. Метеорологиялық қызметтерден күнi бұрын жалпы тайғақ болатын қауіпі туралы ескерту алған жағдайда, эстакадалардың, көпiрлердiң құрылысын өңдеу жұмыстары қар жаумай тұрып жүргiзiледi.</w:t>
      </w:r>
      <w:r>
        <w:br/>
      </w:r>
      <w:r>
        <w:rPr>
          <w:rFonts w:ascii="Times New Roman"/>
          <w:b w:val="false"/>
          <w:i w:val="false"/>
          <w:color w:val="000000"/>
          <w:sz w:val="28"/>
        </w:rPr>
        <w:t>
      </w:t>
      </w:r>
      <w:r>
        <w:rPr>
          <w:rFonts w:ascii="Times New Roman"/>
          <w:b w:val="false"/>
          <w:i w:val="false"/>
          <w:color w:val="000000"/>
          <w:sz w:val="28"/>
        </w:rPr>
        <w:t>71. Аулаларға кiреберiс, шығу жолдары, квартал iшiндегі жолдар жүру бөлiгiнiң шетiнен бастап механизмдік күреу мен сыпырудан кейiн бiрiншi кезекте тазартылуы тиiс.</w:t>
      </w:r>
      <w:r>
        <w:br/>
      </w:r>
      <w:r>
        <w:rPr>
          <w:rFonts w:ascii="Times New Roman"/>
          <w:b w:val="false"/>
          <w:i w:val="false"/>
          <w:color w:val="000000"/>
          <w:sz w:val="28"/>
        </w:rPr>
        <w:t>
      </w:t>
      </w:r>
      <w:r>
        <w:rPr>
          <w:rFonts w:ascii="Times New Roman"/>
          <w:b w:val="false"/>
          <w:i w:val="false"/>
          <w:color w:val="000000"/>
          <w:sz w:val="28"/>
        </w:rPr>
        <w:t>72. Көшелерден және өтпе жолдардан қарды шығару екi кезеңде жүзеге асырылады:</w:t>
      </w:r>
      <w:r>
        <w:br/>
      </w:r>
      <w:r>
        <w:rPr>
          <w:rFonts w:ascii="Times New Roman"/>
          <w:b w:val="false"/>
          <w:i w:val="false"/>
          <w:color w:val="000000"/>
          <w:sz w:val="28"/>
        </w:rPr>
        <w:t>
      1) жер үстiлiк жаяу өтпе жолдардағы, көпiрлердегi және жол өткелдерiндегi, көпшiлiк баратын орындардағы (iрi әмбебап дүкендер, базарлар, қонақ үйлер, вокзалдар, театрлар), ауруханалардың аумағына және әлеуметтiк маңызды объектiлердiң кiреберiс жолдарда бiрiншi кезекте (таңдаулы) қарды шығару қар жауғаннан кейiн 48 сағат iшiнде жүзеге асырылады;</w:t>
      </w:r>
      <w:r>
        <w:br/>
      </w:r>
      <w:r>
        <w:rPr>
          <w:rFonts w:ascii="Times New Roman"/>
          <w:b w:val="false"/>
          <w:i w:val="false"/>
          <w:color w:val="000000"/>
          <w:sz w:val="28"/>
        </w:rPr>
        <w:t>
      2) соңғы (жаппай) қарды шығару бiрiншi кезектi шығару аяқталғаннан кейiн кезекпен, тапсырыс берушi анықтаған кезектiлiкке сәйкес шығарылады.</w:t>
      </w:r>
      <w:r>
        <w:br/>
      </w:r>
      <w:r>
        <w:rPr>
          <w:rFonts w:ascii="Times New Roman"/>
          <w:b w:val="false"/>
          <w:i w:val="false"/>
          <w:color w:val="000000"/>
          <w:sz w:val="28"/>
        </w:rPr>
        <w:t>
      </w:t>
      </w:r>
      <w:r>
        <w:rPr>
          <w:rFonts w:ascii="Times New Roman"/>
          <w:b w:val="false"/>
          <w:i w:val="false"/>
          <w:color w:val="000000"/>
          <w:sz w:val="28"/>
        </w:rPr>
        <w:t>73. Қар ерiгеннен кейiн қарды уақытша жинайтын орындар қоқыстан тазаланып және көріктендірілуі тиiс.</w:t>
      </w:r>
      <w:r>
        <w:br/>
      </w:r>
      <w:r>
        <w:rPr>
          <w:rFonts w:ascii="Times New Roman"/>
          <w:b w:val="false"/>
          <w:i w:val="false"/>
          <w:color w:val="000000"/>
          <w:sz w:val="28"/>
        </w:rPr>
        <w:t>
      </w:t>
      </w:r>
      <w:r>
        <w:rPr>
          <w:rFonts w:ascii="Times New Roman"/>
          <w:b w:val="false"/>
          <w:i w:val="false"/>
          <w:color w:val="000000"/>
          <w:sz w:val="28"/>
        </w:rPr>
        <w:t>74. Тротуарлар, аула аумақтары және өтпе жолдар қар мен мұздақтан асфальтқа дейiн тазартылуы қажет. Мұздақ (көктайғақ) пайда болған кезде құм не ұсақ қиыршық таспен өңдеу жүргiзiледi.</w:t>
      </w:r>
      <w:r>
        <w:br/>
      </w:r>
      <w:r>
        <w:rPr>
          <w:rFonts w:ascii="Times New Roman"/>
          <w:b w:val="false"/>
          <w:i w:val="false"/>
          <w:color w:val="000000"/>
          <w:sz w:val="28"/>
        </w:rPr>
        <w:t>
      </w:t>
      </w:r>
      <w:r>
        <w:rPr>
          <w:rFonts w:ascii="Times New Roman"/>
          <w:b w:val="false"/>
          <w:i w:val="false"/>
          <w:color w:val="000000"/>
          <w:sz w:val="28"/>
        </w:rPr>
        <w:t>75. Аулалар аумақтарынан және квартал iшіндегі өтпе жолдардан тазаланған қарды автокөлiктердiң еркiн өтуiне және жаяу жүргiншiлердiң қозғалысына кедергi жасамайтын орындарға (тротуарлар, газондар, жасыл көшеттерден басқа) жинауға рұқсат етiледi.</w:t>
      </w:r>
      <w:r>
        <w:br/>
      </w:r>
      <w:r>
        <w:rPr>
          <w:rFonts w:ascii="Times New Roman"/>
          <w:b w:val="false"/>
          <w:i w:val="false"/>
          <w:color w:val="000000"/>
          <w:sz w:val="28"/>
        </w:rPr>
        <w:t>
      </w:t>
      </w:r>
      <w:r>
        <w:rPr>
          <w:rFonts w:ascii="Times New Roman"/>
          <w:b w:val="false"/>
          <w:i w:val="false"/>
          <w:color w:val="000000"/>
          <w:sz w:val="28"/>
        </w:rPr>
        <w:t>76. Аула iшiлiк аумақтарға қарды жинағанда ерiген қар суының ағуын көздеу керек.</w:t>
      </w:r>
      <w:r>
        <w:br/>
      </w:r>
      <w:r>
        <w:rPr>
          <w:rFonts w:ascii="Times New Roman"/>
          <w:b w:val="false"/>
          <w:i w:val="false"/>
          <w:color w:val="000000"/>
          <w:sz w:val="28"/>
        </w:rPr>
        <w:t>
      </w:t>
      </w:r>
      <w:r>
        <w:rPr>
          <w:rFonts w:ascii="Times New Roman"/>
          <w:b w:val="false"/>
          <w:i w:val="false"/>
          <w:color w:val="000000"/>
          <w:sz w:val="28"/>
        </w:rPr>
        <w:t>77. Қыс мезгiлiнде ғимарат, үйлердің иелерi және (немесе) пайдаланушылары төбені мұздан және сүңгiлерден уақытылы тазарту жұмыстарын ұйымдастыруы қажет.</w:t>
      </w:r>
      <w:r>
        <w:br/>
      </w:r>
      <w:r>
        <w:rPr>
          <w:rFonts w:ascii="Times New Roman"/>
          <w:b w:val="false"/>
          <w:i w:val="false"/>
          <w:color w:val="000000"/>
          <w:sz w:val="28"/>
        </w:rPr>
        <w:t>
      </w:t>
      </w:r>
      <w:r>
        <w:rPr>
          <w:rFonts w:ascii="Times New Roman"/>
          <w:b w:val="false"/>
          <w:i w:val="false"/>
          <w:color w:val="000000"/>
          <w:sz w:val="28"/>
        </w:rPr>
        <w:t>78. Ғимараттың жаяу жүргiншiлер аймағына шығатын жақтарындағы төбені тазарту жұмыстары қар жауғаннан кейiн алдын ала қатерлi учаскелерге қоршау орнатумен жүргiзiлуi керек.</w:t>
      </w:r>
      <w:r>
        <w:br/>
      </w:r>
      <w:r>
        <w:rPr>
          <w:rFonts w:ascii="Times New Roman"/>
          <w:b w:val="false"/>
          <w:i w:val="false"/>
          <w:color w:val="000000"/>
          <w:sz w:val="28"/>
        </w:rPr>
        <w:t>
      </w:t>
      </w:r>
      <w:r>
        <w:rPr>
          <w:rFonts w:ascii="Times New Roman"/>
          <w:b w:val="false"/>
          <w:i w:val="false"/>
          <w:color w:val="000000"/>
          <w:sz w:val="28"/>
        </w:rPr>
        <w:t>79. Көше жағына қараған шатырлардан қар мен мұзды тратуарларға түсiрiп тазартуға тек жарық уақытта жол беріледі. Төбе еңістігінің басқа жақтарынан, сондай-ақ жазық төбелерден қар мен мұзды ауланың iшкi аумағына түсiрiлу жүргізілуі керек. Қарды түсiрер алдында жаяу жүргiншiлердiң қауiпсiздiгiн қамтамасыз ету іс-шараларын өткізу қажет.</w:t>
      </w:r>
      <w:r>
        <w:br/>
      </w:r>
      <w:r>
        <w:rPr>
          <w:rFonts w:ascii="Times New Roman"/>
          <w:b w:val="false"/>
          <w:i w:val="false"/>
          <w:color w:val="000000"/>
          <w:sz w:val="28"/>
        </w:rPr>
        <w:t>
      Үйлердің (құрылыстардың және ғимараттардың) төбелерінен түскен мұздар мен сүңгiлер тез арада өтпе жолдың шет жағына қарай көшенiңөтпе жолын тазалаушы ұйымдар келесі шығаруы үшiн жинастырылады және орналастырылады.</w:t>
      </w:r>
      <w:r>
        <w:br/>
      </w:r>
      <w:r>
        <w:rPr>
          <w:rFonts w:ascii="Times New Roman"/>
          <w:b w:val="false"/>
          <w:i w:val="false"/>
          <w:color w:val="000000"/>
          <w:sz w:val="28"/>
        </w:rPr>
        <w:t>
      </w:t>
      </w:r>
      <w:r>
        <w:rPr>
          <w:rFonts w:ascii="Times New Roman"/>
          <w:b w:val="false"/>
          <w:i w:val="false"/>
          <w:color w:val="000000"/>
          <w:sz w:val="28"/>
        </w:rPr>
        <w:t>80. Су ағар құбырларға қар, мұз және қоқысты тастауға жол берiлмейдi.</w:t>
      </w:r>
      <w:r>
        <w:br/>
      </w:r>
      <w:r>
        <w:rPr>
          <w:rFonts w:ascii="Times New Roman"/>
          <w:b w:val="false"/>
          <w:i w:val="false"/>
          <w:color w:val="000000"/>
          <w:sz w:val="28"/>
        </w:rPr>
        <w:t>
</w:t>
      </w:r>
    </w:p>
    <w:bookmarkStart w:name="z92" w:id="5"/>
    <w:p>
      <w:pPr>
        <w:spacing w:after="0"/>
        <w:ind w:left="0"/>
        <w:jc w:val="left"/>
      </w:pPr>
      <w:r>
        <w:rPr>
          <w:rFonts w:ascii="Times New Roman"/>
          <w:b/>
          <w:i w:val="false"/>
          <w:color w:val="000000"/>
        </w:rPr>
        <w:t xml:space="preserve"> 6. Аумақтарды көктем - жаз кезеңiнде тазалау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81. Көктемгі-жазғы тазалау кезеңi 1 сәуiрден бастап 1 қарашаға дейiн белгiленедi. Ауа-райы жағдайлары күрт өзгерген жағдайда жазғы тазалауды жүргізу мерзiмдерi өзгеруi мүмкiн.</w:t>
      </w:r>
      <w:r>
        <w:br/>
      </w:r>
      <w:r>
        <w:rPr>
          <w:rFonts w:ascii="Times New Roman"/>
          <w:b w:val="false"/>
          <w:i w:val="false"/>
          <w:color w:val="000000"/>
          <w:sz w:val="28"/>
        </w:rPr>
        <w:t>
      </w:t>
      </w:r>
      <w:r>
        <w:rPr>
          <w:rFonts w:ascii="Times New Roman"/>
          <w:b w:val="false"/>
          <w:i w:val="false"/>
          <w:color w:val="000000"/>
          <w:sz w:val="28"/>
        </w:rPr>
        <w:t>82. Аула аумақтарын, аула iшiндегi өтпе жолдарды және тротуарларды қоқыстан, шаңнан және ұсақ тұрмыстық қалдықтардан тазалау, оларды жуу, сондай-ақ күнi бойы тазалықты сақтауды аумаққа бекiтiлген субъектiлер қамтамасыз етедi.</w:t>
      </w:r>
      <w:r>
        <w:br/>
      </w:r>
      <w:r>
        <w:rPr>
          <w:rFonts w:ascii="Times New Roman"/>
          <w:b w:val="false"/>
          <w:i w:val="false"/>
          <w:color w:val="000000"/>
          <w:sz w:val="28"/>
        </w:rPr>
        <w:t>
      </w:t>
      </w:r>
      <w:r>
        <w:rPr>
          <w:rFonts w:ascii="Times New Roman"/>
          <w:b w:val="false"/>
          <w:i w:val="false"/>
          <w:color w:val="000000"/>
          <w:sz w:val="28"/>
        </w:rPr>
        <w:t>83. Аулалар аумақтарын жуу және шлангтармен суару үшiн суару шүмектерi әрбiр үй маңында жабдықталуы және жарамды күйде болуы тиiс.</w:t>
      </w:r>
      <w:r>
        <w:br/>
      </w:r>
      <w:r>
        <w:rPr>
          <w:rFonts w:ascii="Times New Roman"/>
          <w:b w:val="false"/>
          <w:i w:val="false"/>
          <w:color w:val="000000"/>
          <w:sz w:val="28"/>
        </w:rPr>
        <w:t>
      </w:t>
      </w:r>
      <w:r>
        <w:rPr>
          <w:rFonts w:ascii="Times New Roman"/>
          <w:b w:val="false"/>
          <w:i w:val="false"/>
          <w:color w:val="000000"/>
          <w:sz w:val="28"/>
        </w:rPr>
        <w:t>84. Күрделi емес құрылыс объектiлерiнiң иелерi және (немесе) пайдаланушылары (автотұрақтар, бокстық гараждар, ангарлар, қоймалық қосалқы құрылыстар, ғимараттар, сауда және қызмет көрсету объектілері) бекiтiлген аумақты санитарлық тазалау және тазарту бойынша мамандандырылған кәсіпорындармен шарт жасасуға не оны өз бетінше күн сайын жүргiзуі тиiс.</w:t>
      </w:r>
      <w:r>
        <w:br/>
      </w:r>
      <w:r>
        <w:rPr>
          <w:rFonts w:ascii="Times New Roman"/>
          <w:b w:val="false"/>
          <w:i w:val="false"/>
          <w:color w:val="000000"/>
          <w:sz w:val="28"/>
        </w:rPr>
        <w:t>
      </w:t>
      </w:r>
      <w:r>
        <w:rPr>
          <w:rFonts w:ascii="Times New Roman"/>
          <w:b w:val="false"/>
          <w:i w:val="false"/>
          <w:color w:val="000000"/>
          <w:sz w:val="28"/>
        </w:rPr>
        <w:t>85. Металл қоршаулар, жол белгiлерi және көрсеткiштерi таза болуы тиiс.</w:t>
      </w:r>
      <w:r>
        <w:br/>
      </w:r>
      <w:r>
        <w:rPr>
          <w:rFonts w:ascii="Times New Roman"/>
          <w:b w:val="false"/>
          <w:i w:val="false"/>
          <w:color w:val="000000"/>
          <w:sz w:val="28"/>
        </w:rPr>
        <w:t>
      </w:t>
      </w:r>
      <w:r>
        <w:rPr>
          <w:rFonts w:ascii="Times New Roman"/>
          <w:b w:val="false"/>
          <w:i w:val="false"/>
          <w:color w:val="000000"/>
          <w:sz w:val="28"/>
        </w:rPr>
        <w:t>86. Қала және аудан жолдарының жолақ бөлігінде, көгалдар түрінде орындалған, сондай-ақ бөлінген жолақтардағы шөп төсемдерiнiң биiктiгi 15 сантиметрден аспауы керек. Әр түрлi қоқыстармен және қалдықтармен жолақты ластауға жол берiлмейдi.</w:t>
      </w:r>
      <w:r>
        <w:br/>
      </w:r>
      <w:r>
        <w:rPr>
          <w:rFonts w:ascii="Times New Roman"/>
          <w:b w:val="false"/>
          <w:i w:val="false"/>
          <w:color w:val="000000"/>
          <w:sz w:val="28"/>
        </w:rPr>
        <w:t>
</w:t>
      </w:r>
    </w:p>
    <w:bookmarkStart w:name="z99" w:id="6"/>
    <w:p>
      <w:pPr>
        <w:spacing w:after="0"/>
        <w:ind w:left="0"/>
        <w:jc w:val="left"/>
      </w:pPr>
      <w:r>
        <w:rPr>
          <w:rFonts w:ascii="Times New Roman"/>
          <w:b/>
          <w:i w:val="false"/>
          <w:color w:val="000000"/>
        </w:rPr>
        <w:t xml:space="preserve"> 7. Қасбеттердi, ғимараттар мен құрылыстарды күтiп ұстау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87. Қаптаманың, сылақтың, фактуралық және боямалы қабаттардың бүлiнуi, сылақтағы сызаттар, қаптама, кiрпiш және шағын блок төсеменiң жiктерiнен ерiтiндiнiң боялуы, тұтас жинамалы ғимараттардың жiктерiндегi герметикалық сылақтың бүлiнуi, қабырғалардың шығыңқы бөлiктерiндегi металл жабынның бүлiнуi немесе тозуы, су ағар құбырлардың бүлiнуi, дымқыл және тот басқан орындар, су аққан және тұздалған жерлер, үстіртін жалпы ластануы, парапеттердiң бүлiнуi және осыған ұқсас басқа да аталған бүлiнулер анықталу шаралары бойынша, одан әрi дамуына жол берiлмей, оларды ғимарат, үйлер иелерi және (немесе) пайдаланушылар жоюы қажет.</w:t>
      </w:r>
      <w:r>
        <w:br/>
      </w:r>
      <w:r>
        <w:rPr>
          <w:rFonts w:ascii="Times New Roman"/>
          <w:b w:val="false"/>
          <w:i w:val="false"/>
          <w:color w:val="000000"/>
          <w:sz w:val="28"/>
        </w:rPr>
        <w:t>
      </w:t>
      </w:r>
      <w:r>
        <w:rPr>
          <w:rFonts w:ascii="Times New Roman"/>
          <w:b w:val="false"/>
          <w:i w:val="false"/>
          <w:color w:val="000000"/>
          <w:sz w:val="28"/>
        </w:rPr>
        <w:t>88. Егер заңды немесе жеке тұлғалардың меншiгiнде, шаруашылық жүргiзу құқығында немесе жедел басқаруында, басқа да пайдалануда тұрғын емес немесе тұрғын үйлерде жеке үй-жайлар болған жағдайда, осы тұлғалар алынған аудандарға барабар аталған үйлердің қасбеттерiн жөндеуге үлестік қатысуды қабылдайды.</w:t>
      </w:r>
      <w:r>
        <w:br/>
      </w:r>
      <w:r>
        <w:rPr>
          <w:rFonts w:ascii="Times New Roman"/>
          <w:b w:val="false"/>
          <w:i w:val="false"/>
          <w:color w:val="000000"/>
          <w:sz w:val="28"/>
        </w:rPr>
        <w:t>
      </w:t>
      </w:r>
      <w:r>
        <w:rPr>
          <w:rFonts w:ascii="Times New Roman"/>
          <w:b w:val="false"/>
          <w:i w:val="false"/>
          <w:color w:val="000000"/>
          <w:sz w:val="28"/>
        </w:rPr>
        <w:t>89. Үйлердің қасбеттерiн және олардың жекелеген элементтерiн қалпына келтiру, жөндеу және қайта жаңарту жұмыстары белгiленген тәртiпке сәйкес жүргiзiлуi қажет. Қасбеттерде орнатылған ақпараттық кестелер, ескерткiш тақтайшалар таза және жарамды күйде болуы қажет.</w:t>
      </w:r>
      <w:r>
        <w:br/>
      </w:r>
      <w:r>
        <w:rPr>
          <w:rFonts w:ascii="Times New Roman"/>
          <w:b w:val="false"/>
          <w:i w:val="false"/>
          <w:color w:val="000000"/>
          <w:sz w:val="28"/>
        </w:rPr>
        <w:t>
      </w:t>
      </w:r>
      <w:r>
        <w:rPr>
          <w:rFonts w:ascii="Times New Roman"/>
          <w:b w:val="false"/>
          <w:i w:val="false"/>
          <w:color w:val="000000"/>
          <w:sz w:val="28"/>
        </w:rPr>
        <w:t>90. Кiреберiстерді, жертөле қабатын, сөрелерді, маңдайшаларды, сыртқы жарнама орналастыру құралдарын үйлер мен (немесе) құрылыстың иелерi және (немесе) пайдаланушылары таза және жарамды күйде ұстауы қажет.</w:t>
      </w:r>
      <w:r>
        <w:br/>
      </w:r>
      <w:r>
        <w:rPr>
          <w:rFonts w:ascii="Times New Roman"/>
          <w:b w:val="false"/>
          <w:i w:val="false"/>
          <w:color w:val="000000"/>
          <w:sz w:val="28"/>
        </w:rPr>
        <w:t>
      </w:t>
      </w:r>
      <w:r>
        <w:rPr>
          <w:rFonts w:ascii="Times New Roman"/>
          <w:b w:val="false"/>
          <w:i w:val="false"/>
          <w:color w:val="000000"/>
          <w:sz w:val="28"/>
        </w:rPr>
        <w:t>91. Жол берiлмейдi:</w:t>
      </w:r>
      <w:r>
        <w:br/>
      </w:r>
      <w:r>
        <w:rPr>
          <w:rFonts w:ascii="Times New Roman"/>
          <w:b w:val="false"/>
          <w:i w:val="false"/>
          <w:color w:val="000000"/>
          <w:sz w:val="28"/>
        </w:rPr>
        <w:t>
      1) балкондар мен лоджияларды өздiгiнен қайта жабдықтауға, терезелер мен балкондардың сыртқы жағына гүлге арналған жәшiктердi орнатуға;</w:t>
      </w:r>
      <w:r>
        <w:br/>
      </w:r>
      <w:r>
        <w:rPr>
          <w:rFonts w:ascii="Times New Roman"/>
          <w:b w:val="false"/>
          <w:i w:val="false"/>
          <w:color w:val="000000"/>
          <w:sz w:val="28"/>
        </w:rPr>
        <w:t>
      2) белгiленген тәртiпте берiлген рұқсатсыз үйлердің қасбеттерiн, олардың конструктивтік элементтерiн өздiгiнен қайта жабдықтауға;</w:t>
      </w:r>
      <w:r>
        <w:br/>
      </w:r>
      <w:r>
        <w:rPr>
          <w:rFonts w:ascii="Times New Roman"/>
          <w:b w:val="false"/>
          <w:i w:val="false"/>
          <w:color w:val="000000"/>
          <w:sz w:val="28"/>
        </w:rPr>
        <w:t>
      3) алдын ала сәулеттiк бөлiктердi қалпына келтiрмей үйлер мен құрылыстардың қасбеттерiне сырлау жұмыстарын жүргiзуге;</w:t>
      </w:r>
      <w:r>
        <w:br/>
      </w:r>
      <w:r>
        <w:rPr>
          <w:rFonts w:ascii="Times New Roman"/>
          <w:b w:val="false"/>
          <w:i w:val="false"/>
          <w:color w:val="000000"/>
          <w:sz w:val="28"/>
        </w:rPr>
        <w:t>
      </w:t>
      </w:r>
      <w:r>
        <w:rPr>
          <w:rFonts w:ascii="Times New Roman"/>
          <w:b w:val="false"/>
          <w:i w:val="false"/>
          <w:color w:val="000000"/>
          <w:sz w:val="28"/>
        </w:rPr>
        <w:t>92. Қабырғаға бекiтiлген барлық болат элементтердi ретті түрде бояп, тот басудан сақтау қажет. Барлық құбырлардың қабырғалар мен іргетастар арқылы өтетiн орындарында ашық орындардың болуына жол берiлмейдi. Коммуникациялар арқылы өтетiн көпiршелер, ғимарат және (немесе) құрылыс иелерi және (немесе) пайдаланушыларымен дұрыс және таза күйде болуы қажет.</w:t>
      </w:r>
      <w:r>
        <w:br/>
      </w:r>
      <w:r>
        <w:rPr>
          <w:rFonts w:ascii="Times New Roman"/>
          <w:b w:val="false"/>
          <w:i w:val="false"/>
          <w:color w:val="000000"/>
          <w:sz w:val="28"/>
        </w:rPr>
        <w:t>
      </w:t>
      </w:r>
      <w:r>
        <w:rPr>
          <w:rFonts w:ascii="Times New Roman"/>
          <w:b w:val="false"/>
          <w:i w:val="false"/>
          <w:color w:val="000000"/>
          <w:sz w:val="28"/>
        </w:rPr>
        <w:t>93. Дүкендер мен офистердiң, көшелер жағына шығатын сөрелерi жарықпен безендiрiлуi тиiс.</w:t>
      </w:r>
      <w:r>
        <w:br/>
      </w:r>
      <w:r>
        <w:rPr>
          <w:rFonts w:ascii="Times New Roman"/>
          <w:b w:val="false"/>
          <w:i w:val="false"/>
          <w:color w:val="000000"/>
          <w:sz w:val="28"/>
        </w:rPr>
        <w:t>
</w:t>
      </w:r>
    </w:p>
    <w:bookmarkStart w:name="z107" w:id="7"/>
    <w:p>
      <w:pPr>
        <w:spacing w:after="0"/>
        <w:ind w:left="0"/>
        <w:jc w:val="left"/>
      </w:pPr>
      <w:r>
        <w:rPr>
          <w:rFonts w:ascii="Times New Roman"/>
          <w:b/>
          <w:i w:val="false"/>
          <w:color w:val="000000"/>
        </w:rPr>
        <w:t xml:space="preserve"> 8. Тұрғын мақсаттағы аумақты көрiктендiру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94. Тұрғын үйге қоса берілген аумақ көріктендірілуі, көгалдандырылуы, жарықтандырылуы және қоршалуы қажет, кiреберiс жолдары және жаяу жолдардың қатты жабыны болуы қажет.</w:t>
      </w:r>
      <w:r>
        <w:br/>
      </w:r>
      <w:r>
        <w:rPr>
          <w:rFonts w:ascii="Times New Roman"/>
          <w:b w:val="false"/>
          <w:i w:val="false"/>
          <w:color w:val="000000"/>
          <w:sz w:val="28"/>
        </w:rPr>
        <w:t>
      </w:t>
      </w:r>
      <w:r>
        <w:rPr>
          <w:rFonts w:ascii="Times New Roman"/>
          <w:b w:val="false"/>
          <w:i w:val="false"/>
          <w:color w:val="000000"/>
          <w:sz w:val="28"/>
        </w:rPr>
        <w:t>95. Объектiлердiң құрылыстан және жолдардан бос аумағы көріктендірілуі және көгалдандырылуы қажет.</w:t>
      </w:r>
      <w:r>
        <w:br/>
      </w:r>
      <w:r>
        <w:rPr>
          <w:rFonts w:ascii="Times New Roman"/>
          <w:b w:val="false"/>
          <w:i w:val="false"/>
          <w:color w:val="000000"/>
          <w:sz w:val="28"/>
        </w:rPr>
        <w:t>
      </w:t>
      </w:r>
      <w:r>
        <w:rPr>
          <w:rFonts w:ascii="Times New Roman"/>
          <w:b w:val="false"/>
          <w:i w:val="false"/>
          <w:color w:val="000000"/>
          <w:sz w:val="28"/>
        </w:rPr>
        <w:t>96. Ортақ пайдаланудағы көгалдандырылған аумақтар көріктендірілуі және шағын сәулет нысандарымен: фонтандар және бассейндер, сатылар, пандустар, тiрек қабырғаларымен, күркелермен, шамдармен жабдықталуы қажет. Шамдардың саны аумақты жарықтандыру нормалары бойынша анықталуы қажет.</w:t>
      </w:r>
      <w:r>
        <w:br/>
      </w:r>
      <w:r>
        <w:rPr>
          <w:rFonts w:ascii="Times New Roman"/>
          <w:b w:val="false"/>
          <w:i w:val="false"/>
          <w:color w:val="000000"/>
          <w:sz w:val="28"/>
        </w:rPr>
        <w:t>
      </w:t>
      </w:r>
      <w:r>
        <w:rPr>
          <w:rFonts w:ascii="Times New Roman"/>
          <w:b w:val="false"/>
          <w:i w:val="false"/>
          <w:color w:val="000000"/>
          <w:sz w:val="28"/>
        </w:rPr>
        <w:t>97. Тұрғын кварталдар, ықшам аудандар аумақтарында, сондай-ақ үй маңындағы аумақта келесi тәртiп қолдау табуы қажет:</w:t>
      </w:r>
      <w:r>
        <w:br/>
      </w:r>
      <w:r>
        <w:rPr>
          <w:rFonts w:ascii="Times New Roman"/>
          <w:b w:val="false"/>
          <w:i w:val="false"/>
          <w:color w:val="000000"/>
          <w:sz w:val="28"/>
        </w:rPr>
        <w:t>
      1) көпiрше, тротуарлар, жаяужол, квартал iшiндегі өтпе жолдар мен жолдарды дұрыс күйде ұстау;</w:t>
      </w:r>
      <w:r>
        <w:br/>
      </w:r>
      <w:r>
        <w:rPr>
          <w:rFonts w:ascii="Times New Roman"/>
          <w:b w:val="false"/>
          <w:i w:val="false"/>
          <w:color w:val="000000"/>
          <w:sz w:val="28"/>
        </w:rPr>
        <w:t>
      2) аулаларда түрлi шаруашылық немесе қосалқы құрылыстарды (гараждар, сарайлар, қоймалар) өз бетінше салуға және коммуникацияларды (антенналар, электр, телефон кабелдерiн) өз бетінше орнатуға жол бермеу;</w:t>
      </w:r>
      <w:r>
        <w:br/>
      </w:r>
      <w:r>
        <w:rPr>
          <w:rFonts w:ascii="Times New Roman"/>
          <w:b w:val="false"/>
          <w:i w:val="false"/>
          <w:color w:val="000000"/>
          <w:sz w:val="28"/>
        </w:rPr>
        <w:t>
      3) үй маңындағы аумақтарға құрылыс материалдарын үюге жол бермеу;</w:t>
      </w:r>
      <w:r>
        <w:br/>
      </w:r>
      <w:r>
        <w:rPr>
          <w:rFonts w:ascii="Times New Roman"/>
          <w:b w:val="false"/>
          <w:i w:val="false"/>
          <w:color w:val="000000"/>
          <w:sz w:val="28"/>
        </w:rPr>
        <w:t>
      4) баланстағы (шаруашылық жүргiзудегi немесе жедел және (немесе) басқа басқарудағы) инженерлiк желiлердi дұрыс күйде ұстау, құдықтарды уақытылы қарау және тазалау;</w:t>
      </w:r>
      <w:r>
        <w:br/>
      </w:r>
      <w:r>
        <w:rPr>
          <w:rFonts w:ascii="Times New Roman"/>
          <w:b w:val="false"/>
          <w:i w:val="false"/>
          <w:color w:val="000000"/>
          <w:sz w:val="28"/>
        </w:rPr>
        <w:t>
      5) шағын сәулет нысандарын, спортқа, ойынға, балаларға арналған алаңшаларының және шаруашылық алаңшаларының жабдықтарын, қоршаулар мен шарбақтарды дұрыс күйде ұстау, олардың сыртқы түрiн таза ұстау.</w:t>
      </w:r>
      <w:r>
        <w:br/>
      </w:r>
      <w:r>
        <w:rPr>
          <w:rFonts w:ascii="Times New Roman"/>
          <w:b w:val="false"/>
          <w:i w:val="false"/>
          <w:color w:val="000000"/>
          <w:sz w:val="28"/>
        </w:rPr>
        <w:t>
</w:t>
      </w:r>
    </w:p>
    <w:bookmarkStart w:name="z112" w:id="8"/>
    <w:p>
      <w:pPr>
        <w:spacing w:after="0"/>
        <w:ind w:left="0"/>
        <w:jc w:val="left"/>
      </w:pPr>
      <w:r>
        <w:rPr>
          <w:rFonts w:ascii="Times New Roman"/>
          <w:b/>
          <w:i w:val="false"/>
          <w:color w:val="000000"/>
        </w:rPr>
        <w:t xml:space="preserve"> 9. Қалалар мен елді мекендердің аумағын жарықтандыру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98. Қалалар мен елді мекендердегі аумақтарды жарықтандыру пайдаланушы ұйымдармен және сыртқы жарықтандыруды орнатуды жүргізумен қамтамасыз етiледi, оларға мыналар:</w:t>
      </w:r>
      <w:r>
        <w:br/>
      </w:r>
      <w:r>
        <w:rPr>
          <w:rFonts w:ascii="Times New Roman"/>
          <w:b w:val="false"/>
          <w:i w:val="false"/>
          <w:color w:val="000000"/>
          <w:sz w:val="28"/>
        </w:rPr>
        <w:t>
      1) электрмен жабдықтау құрылғылары, таратушы желiлер;</w:t>
      </w:r>
      <w:r>
        <w:br/>
      </w:r>
      <w:r>
        <w:rPr>
          <w:rFonts w:ascii="Times New Roman"/>
          <w:b w:val="false"/>
          <w:i w:val="false"/>
          <w:color w:val="000000"/>
          <w:sz w:val="28"/>
        </w:rPr>
        <w:t>
      2) электр желiлерiн қорғау және жерлендiру құрылғылары;</w:t>
      </w:r>
      <w:r>
        <w:br/>
      </w:r>
      <w:r>
        <w:rPr>
          <w:rFonts w:ascii="Times New Roman"/>
          <w:b w:val="false"/>
          <w:i w:val="false"/>
          <w:color w:val="000000"/>
          <w:sz w:val="28"/>
        </w:rPr>
        <w:t>
      3) басқару құрылғылары;</w:t>
      </w:r>
      <w:r>
        <w:br/>
      </w:r>
      <w:r>
        <w:rPr>
          <w:rFonts w:ascii="Times New Roman"/>
          <w:b w:val="false"/>
          <w:i w:val="false"/>
          <w:color w:val="000000"/>
          <w:sz w:val="28"/>
        </w:rPr>
        <w:t>
      4) кронштейндер, тростық аспа тiректерi жатады.</w:t>
      </w:r>
      <w:r>
        <w:br/>
      </w:r>
      <w:r>
        <w:rPr>
          <w:rFonts w:ascii="Times New Roman"/>
          <w:b w:val="false"/>
          <w:i w:val="false"/>
          <w:color w:val="000000"/>
          <w:sz w:val="28"/>
        </w:rPr>
        <w:t>
      </w:t>
      </w:r>
      <w:r>
        <w:rPr>
          <w:rFonts w:ascii="Times New Roman"/>
          <w:b w:val="false"/>
          <w:i w:val="false"/>
          <w:color w:val="000000"/>
          <w:sz w:val="28"/>
        </w:rPr>
        <w:t>99. Сыртқы жарықтандыруды орнатуды күтiп-ұстау және қызмет көрсету келесi іс-шараларды қамтиды:</w:t>
      </w:r>
      <w:r>
        <w:br/>
      </w:r>
      <w:r>
        <w:rPr>
          <w:rFonts w:ascii="Times New Roman"/>
          <w:b w:val="false"/>
          <w:i w:val="false"/>
          <w:color w:val="000000"/>
          <w:sz w:val="28"/>
        </w:rPr>
        <w:t>
      1) шамдарды тазалау, жарық түсiру деңгейiн өлшеу, шамдарды ауыстыру және шамдардағы iстен шыққан шашыратқыштарды ауыстыруды қоса есептегенде, ондағы сандық және сапалық көрсеткiштер берiлген параметрге сәйкес келген кезде жарықтандыруды орнатуды техникалық дұрыс күйде қолдау;</w:t>
      </w:r>
      <w:r>
        <w:br/>
      </w:r>
      <w:r>
        <w:rPr>
          <w:rFonts w:ascii="Times New Roman"/>
          <w:b w:val="false"/>
          <w:i w:val="false"/>
          <w:color w:val="000000"/>
          <w:sz w:val="28"/>
        </w:rPr>
        <w:t>
      2) сыртқы жарықтандыруды орнату жұмысының регламенттелген тәртiбiн қамтамасыз ету, кесте бойынша уақытылы қосу және сөндiрудi бақылау, жанбайтын шамдарды, ақауларды анықтау, оларды тез арада түзету.</w:t>
      </w:r>
      <w:r>
        <w:br/>
      </w:r>
      <w:r>
        <w:rPr>
          <w:rFonts w:ascii="Times New Roman"/>
          <w:b w:val="false"/>
          <w:i w:val="false"/>
          <w:color w:val="000000"/>
          <w:sz w:val="28"/>
        </w:rPr>
        <w:t>
      </w:t>
      </w:r>
      <w:r>
        <w:rPr>
          <w:rFonts w:ascii="Times New Roman"/>
          <w:b w:val="false"/>
          <w:i w:val="false"/>
          <w:color w:val="000000"/>
          <w:sz w:val="28"/>
        </w:rPr>
        <w:t>100. Металл тiректер, кронштейндер және сыртқы жарықтандыру қондырғыларының элементтерi жабу жағдайына қарай боялады.</w:t>
      </w:r>
      <w:r>
        <w:br/>
      </w:r>
      <w:r>
        <w:rPr>
          <w:rFonts w:ascii="Times New Roman"/>
          <w:b w:val="false"/>
          <w:i w:val="false"/>
          <w:color w:val="000000"/>
          <w:sz w:val="28"/>
        </w:rPr>
        <w:t>
      </w:t>
      </w:r>
      <w:r>
        <w:rPr>
          <w:rFonts w:ascii="Times New Roman"/>
          <w:b w:val="false"/>
          <w:i w:val="false"/>
          <w:color w:val="000000"/>
          <w:sz w:val="28"/>
        </w:rPr>
        <w:t>101. Жарықтандыру тiректерiнде, инженерлiк желiлерде олардың иелерiмен және (немесе) пайдаланушыларымен келiсiмсiз жарнамалық қалқандар орнатуға жол берiлмейдi.</w:t>
      </w:r>
      <w:r>
        <w:br/>
      </w:r>
      <w:r>
        <w:rPr>
          <w:rFonts w:ascii="Times New Roman"/>
          <w:b w:val="false"/>
          <w:i w:val="false"/>
          <w:color w:val="000000"/>
          <w:sz w:val="28"/>
        </w:rPr>
        <w:t>
      </w:t>
      </w:r>
      <w:r>
        <w:rPr>
          <w:rFonts w:ascii="Times New Roman"/>
          <w:b w:val="false"/>
          <w:i w:val="false"/>
          <w:color w:val="000000"/>
          <w:sz w:val="28"/>
        </w:rPr>
        <w:t>102. Кесте бойынша көшелердiң, жолдардың, алаңдардың жаяужол бөлiктерiнiң, жағалаулардың және жарықтандырылатын объектiлердiң сыртқы жарығын қосу табиғи жарықтың деңгейінің азаюы кезiнде кешкi ымырт кезiнде 20 люкске дейiн, ал сөнуi - таңертең 10 люкске дейiн берiледi.</w:t>
      </w:r>
      <w:r>
        <w:br/>
      </w:r>
      <w:r>
        <w:rPr>
          <w:rFonts w:ascii="Times New Roman"/>
          <w:b w:val="false"/>
          <w:i w:val="false"/>
          <w:color w:val="000000"/>
          <w:sz w:val="28"/>
        </w:rPr>
        <w:t>
      </w:t>
      </w:r>
      <w:r>
        <w:rPr>
          <w:rFonts w:ascii="Times New Roman"/>
          <w:b w:val="false"/>
          <w:i w:val="false"/>
          <w:color w:val="000000"/>
          <w:sz w:val="28"/>
        </w:rPr>
        <w:t>103. Көшелердегi жанбайтын шамдар 10 пайыз аспауы қажет, бұл ретте iстен шыққан шамдардың бiрiнен кейiн бiрi қатар орналасуына жол берiлмейдi.</w:t>
      </w:r>
      <w:r>
        <w:br/>
      </w:r>
      <w:r>
        <w:rPr>
          <w:rFonts w:ascii="Times New Roman"/>
          <w:b w:val="false"/>
          <w:i w:val="false"/>
          <w:color w:val="000000"/>
          <w:sz w:val="28"/>
        </w:rPr>
        <w:t>
      </w:t>
      </w:r>
      <w:r>
        <w:rPr>
          <w:rFonts w:ascii="Times New Roman"/>
          <w:b w:val="false"/>
          <w:i w:val="false"/>
          <w:color w:val="000000"/>
          <w:sz w:val="28"/>
        </w:rPr>
        <w:t>104. Металл бағаналар, кронштейндер мен сыртқы жарық құрылғылары мен байланыс желiлерiнiң элементтерi таза, тот басудың болмауы және сырлануы қажет. Жанып кеткен шамдарды ауыстыруды тиiстi қызметтердің жүзеге асыруымен анықтағаннан кейiн 24 сағаттың iшiнде ауыстыруы тиiс.</w:t>
      </w:r>
      <w:r>
        <w:br/>
      </w:r>
      <w:r>
        <w:rPr>
          <w:rFonts w:ascii="Times New Roman"/>
          <w:b w:val="false"/>
          <w:i w:val="false"/>
          <w:color w:val="000000"/>
          <w:sz w:val="28"/>
        </w:rPr>
        <w:t>
      </w:t>
      </w:r>
      <w:r>
        <w:rPr>
          <w:rFonts w:ascii="Times New Roman"/>
          <w:b w:val="false"/>
          <w:i w:val="false"/>
          <w:color w:val="000000"/>
          <w:sz w:val="28"/>
        </w:rPr>
        <w:t>105. Пайдаланудан шыққан құрамында сынап бар газ санатындағы шамдар - доқалы сынапты шам, металдық сынаптық йодидтары бар доқалы шам, доқалы натрийлi, люминесценттi шамдарды сақтайтын арнайы орындарда сақталып, және кәдеге жарату үшiн тек мамандандырылған кәсiпорындарға жеткiзiлуi қажет. Аталған шамдар түрлерiн қалалық полигон аумағына шығаруға жол берiлмейдi.</w:t>
      </w:r>
      <w:r>
        <w:br/>
      </w:r>
      <w:r>
        <w:rPr>
          <w:rFonts w:ascii="Times New Roman"/>
          <w:b w:val="false"/>
          <w:i w:val="false"/>
          <w:color w:val="000000"/>
          <w:sz w:val="28"/>
        </w:rPr>
        <w:t>
      </w:t>
      </w:r>
      <w:r>
        <w:rPr>
          <w:rFonts w:ascii="Times New Roman"/>
          <w:b w:val="false"/>
          <w:i w:val="false"/>
          <w:color w:val="000000"/>
          <w:sz w:val="28"/>
        </w:rPr>
        <w:t>106. Жарық және электрлi көлiктердiң байланыс желiлерiнiң құлаған бағаналарын негiзгi магистральдарда кешiктiрiлмей бағана иесi және (немесе) пайдаланушы шығарады, басқа аумақтарда, сондай-ақ бөлшектелген тіректер – 12 сағат iшiнде шығарылады.</w:t>
      </w:r>
      <w:r>
        <w:br/>
      </w:r>
      <w:r>
        <w:rPr>
          <w:rFonts w:ascii="Times New Roman"/>
          <w:b w:val="false"/>
          <w:i w:val="false"/>
          <w:color w:val="000000"/>
          <w:sz w:val="28"/>
        </w:rPr>
        <w:t>
</w:t>
      </w:r>
    </w:p>
    <w:bookmarkStart w:name="z122" w:id="9"/>
    <w:p>
      <w:pPr>
        <w:spacing w:after="0"/>
        <w:ind w:left="0"/>
        <w:jc w:val="left"/>
      </w:pPr>
      <w:r>
        <w:rPr>
          <w:rFonts w:ascii="Times New Roman"/>
          <w:b/>
          <w:i w:val="false"/>
          <w:color w:val="000000"/>
        </w:rPr>
        <w:t xml:space="preserve"> 10. Ортақ пайдаланудағы, рекреациялық мақсатындағы</w:t>
      </w:r>
      <w:r>
        <w:br/>
      </w:r>
      <w:r>
        <w:rPr>
          <w:rFonts w:ascii="Times New Roman"/>
          <w:b/>
          <w:i w:val="false"/>
          <w:color w:val="000000"/>
        </w:rPr>
        <w:t>аумақты көріктендіру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107. Ортақ пайдаланудағы аумақтар, саябақтар, скверлер, бульварлар, су қоймалары, жағажайлар, соның iшiнде оларда орналасқан тротуарлар, жаяужол аймақтары, сатылық құрылымдарды қамтитын ортақ пайдалану аумақтарын көріктендіру және күтіп-ұстау осы объектiлер Қазақстан Республикасының қолданыстағы санитарлық ережелерімен белгіленген нормативтерге сәйкес қызмет көрсетуде және пайдалануда тұрған бөлінген және бекiтiлген аумақ субъектiлерi жүзеге асырады.</w:t>
      </w:r>
      <w:r>
        <w:br/>
      </w:r>
      <w:r>
        <w:rPr>
          <w:rFonts w:ascii="Times New Roman"/>
          <w:b w:val="false"/>
          <w:i w:val="false"/>
          <w:color w:val="000000"/>
          <w:sz w:val="28"/>
        </w:rPr>
        <w:t>
      </w:t>
      </w:r>
      <w:r>
        <w:rPr>
          <w:rFonts w:ascii="Times New Roman"/>
          <w:b w:val="false"/>
          <w:i w:val="false"/>
          <w:color w:val="000000"/>
          <w:sz w:val="28"/>
        </w:rPr>
        <w:t>108. Ландшафт - рекреациялық аумақтарының шегiндегi алаңшалардың, жол-соқпақ жүйелерiнiң жабыны тақташалардан, ұсақ тастан немесе басқа да минералды материалдардан, сирек жағдайларда асфальт жабынын қолданылуы қажет.</w:t>
      </w:r>
      <w:r>
        <w:br/>
      </w:r>
      <w:r>
        <w:rPr>
          <w:rFonts w:ascii="Times New Roman"/>
          <w:b w:val="false"/>
          <w:i w:val="false"/>
          <w:color w:val="000000"/>
          <w:sz w:val="28"/>
        </w:rPr>
        <w:t>
      </w:t>
      </w:r>
      <w:r>
        <w:rPr>
          <w:rFonts w:ascii="Times New Roman"/>
          <w:b w:val="false"/>
          <w:i w:val="false"/>
          <w:color w:val="000000"/>
          <w:sz w:val="28"/>
        </w:rPr>
        <w:t>109. Тоғандар мен басқа да су қоймаларының жағажай жолақтары көріктендірілуі қажет. Су қоймаларының сыртқы сулармен ластануына жол бермейтiн шараларды қарастыру қажет.</w:t>
      </w:r>
      <w:r>
        <w:br/>
      </w:r>
      <w:r>
        <w:rPr>
          <w:rFonts w:ascii="Times New Roman"/>
          <w:b w:val="false"/>
          <w:i w:val="false"/>
          <w:color w:val="000000"/>
          <w:sz w:val="28"/>
        </w:rPr>
        <w:t>
      </w:t>
      </w:r>
      <w:r>
        <w:rPr>
          <w:rFonts w:ascii="Times New Roman"/>
          <w:b w:val="false"/>
          <w:i w:val="false"/>
          <w:color w:val="000000"/>
          <w:sz w:val="28"/>
        </w:rPr>
        <w:t>110. Алаңдарда, саябақтарда, скверлерде, демалыс аймақтарында, халық көп баратын жерлерде, көшелерде, тұрғын үйлердiң әрбiр кiреберiсiнiң алдында, әкiмшiлiк, қызметтiк ғимараттар, сауда объектiлерiне кiреберiсте, қоғамдық көлiк күту аялдамаларында урналар орналасуы қажет.</w:t>
      </w:r>
      <w:r>
        <w:br/>
      </w:r>
      <w:r>
        <w:rPr>
          <w:rFonts w:ascii="Times New Roman"/>
          <w:b w:val="false"/>
          <w:i w:val="false"/>
          <w:color w:val="000000"/>
          <w:sz w:val="28"/>
        </w:rPr>
        <w:t>
      </w:t>
      </w:r>
      <w:r>
        <w:rPr>
          <w:rFonts w:ascii="Times New Roman"/>
          <w:b w:val="false"/>
          <w:i w:val="false"/>
          <w:color w:val="000000"/>
          <w:sz w:val="28"/>
        </w:rPr>
        <w:t>111. Урналар олардың толуына қарай тазартылу жүргізіледі.</w:t>
      </w:r>
      <w:r>
        <w:br/>
      </w:r>
      <w:r>
        <w:rPr>
          <w:rFonts w:ascii="Times New Roman"/>
          <w:b w:val="false"/>
          <w:i w:val="false"/>
          <w:color w:val="000000"/>
          <w:sz w:val="28"/>
        </w:rPr>
        <w:t>
      Урналарды бояуды иелерi және (немесе) пайдаланушылары жылына бiр рет (сәуiр), сондай-ақ қажеттiлiгiне қарай немесе сәйкес қызметтердiң нұсқамасы бойынша жүзеге асырады.</w:t>
      </w:r>
      <w:r>
        <w:br/>
      </w:r>
      <w:r>
        <w:rPr>
          <w:rFonts w:ascii="Times New Roman"/>
          <w:b w:val="false"/>
          <w:i w:val="false"/>
          <w:color w:val="000000"/>
          <w:sz w:val="28"/>
        </w:rPr>
        <w:t>
      </w:t>
      </w:r>
      <w:r>
        <w:rPr>
          <w:rFonts w:ascii="Times New Roman"/>
          <w:b w:val="false"/>
          <w:i w:val="false"/>
          <w:color w:val="000000"/>
          <w:sz w:val="28"/>
        </w:rPr>
        <w:t>112. Көшелер, алаңдар, жағажайлар, саябақтар, сквералар мен аулаларды ластауға жол берiлмейдi.</w:t>
      </w:r>
      <w:r>
        <w:br/>
      </w:r>
      <w:r>
        <w:rPr>
          <w:rFonts w:ascii="Times New Roman"/>
          <w:b w:val="false"/>
          <w:i w:val="false"/>
          <w:color w:val="000000"/>
          <w:sz w:val="28"/>
        </w:rPr>
        <w:t>
      </w:t>
      </w:r>
      <w:r>
        <w:rPr>
          <w:rFonts w:ascii="Times New Roman"/>
          <w:b w:val="false"/>
          <w:i w:val="false"/>
          <w:color w:val="000000"/>
          <w:sz w:val="28"/>
        </w:rPr>
        <w:t>113. Жағажай аумағында ауыз су жеткiзiлген фонтандар орналасуы қажет. Фонтандардың ағыны жағажайдың жасыл көшеттерiн суаруға қолданылуы мүмкiн, оларды ағын су қоймаларына жағажай шекарасы бойынша өзен ағысынан 100 метр төмен қашықтықта жол беріледі. Ауыз су iшетiн фонтандардан суды осы мақсаттарға белгiленбеген орындарға бұруға жол берiлмейдi.</w:t>
      </w:r>
      <w:r>
        <w:br/>
      </w:r>
      <w:r>
        <w:rPr>
          <w:rFonts w:ascii="Times New Roman"/>
          <w:b w:val="false"/>
          <w:i w:val="false"/>
          <w:color w:val="000000"/>
          <w:sz w:val="28"/>
        </w:rPr>
        <w:t>
      </w:t>
      </w:r>
      <w:r>
        <w:rPr>
          <w:rFonts w:ascii="Times New Roman"/>
          <w:b w:val="false"/>
          <w:i w:val="false"/>
          <w:color w:val="000000"/>
          <w:sz w:val="28"/>
        </w:rPr>
        <w:t>114. Ауыз су iшетiн фонтандар үлгiлiк немесе арнайы әзiрленген жоба бойынша дайындалған болуы мүмкiн, олар демалу аймақтарында орналастырылады, спорттық алаңшаларда орналастыру ұсынылады. Ауыз су iшетiн фонтан орналасқан орын және оған кiреберiс жер жабынның қатты түрiмен жабдықталуы қажет, биiктiгi ересек адамдар үшiн 90 сантиметрден аспауы, балалар үшiн 70 сантиметрден аспауы қажет. Ауыз су iшетiн фонтандардың кем дегенде бiреуi демалыс аймақтарында мүгедектер үшiн қол жетiмдi болуы қажет.</w:t>
      </w:r>
      <w:r>
        <w:br/>
      </w:r>
      <w:r>
        <w:rPr>
          <w:rFonts w:ascii="Times New Roman"/>
          <w:b w:val="false"/>
          <w:i w:val="false"/>
          <w:color w:val="000000"/>
          <w:sz w:val="28"/>
        </w:rPr>
        <w:t>
      </w:t>
      </w:r>
      <w:r>
        <w:rPr>
          <w:rFonts w:ascii="Times New Roman"/>
          <w:b w:val="false"/>
          <w:i w:val="false"/>
          <w:color w:val="000000"/>
          <w:sz w:val="28"/>
        </w:rPr>
        <w:t>115. Ашық және жабық түрдегi киiм ауыстыратын орындар, павильондар, гардеробтар Қазақстан Республикасында қолдануға рұқсат берiлген дезинфекциялау құралдарын қолдана отырып, күн сайын жуылуы керек.</w:t>
      </w:r>
      <w:r>
        <w:br/>
      </w:r>
      <w:r>
        <w:rPr>
          <w:rFonts w:ascii="Times New Roman"/>
          <w:b w:val="false"/>
          <w:i w:val="false"/>
          <w:color w:val="000000"/>
          <w:sz w:val="28"/>
        </w:rPr>
        <w:t>
      </w:t>
      </w:r>
      <w:r>
        <w:rPr>
          <w:rFonts w:ascii="Times New Roman"/>
          <w:b w:val="false"/>
          <w:i w:val="false"/>
          <w:color w:val="000000"/>
          <w:sz w:val="28"/>
        </w:rPr>
        <w:t>116. Жағажайға жыл сайын таза құм немесе шағылтас төгiлуi қажет.</w:t>
      </w:r>
      <w:r>
        <w:br/>
      </w:r>
      <w:r>
        <w:rPr>
          <w:rFonts w:ascii="Times New Roman"/>
          <w:b w:val="false"/>
          <w:i w:val="false"/>
          <w:color w:val="000000"/>
          <w:sz w:val="28"/>
        </w:rPr>
        <w:t>
      </w:t>
      </w:r>
      <w:r>
        <w:rPr>
          <w:rFonts w:ascii="Times New Roman"/>
          <w:b w:val="false"/>
          <w:i w:val="false"/>
          <w:color w:val="000000"/>
          <w:sz w:val="28"/>
        </w:rPr>
        <w:t xml:space="preserve">117. Қоғамдық дәретханалар демалушылар көп жиналатын орындардан және адамдардың келуі 50 метр қашықтықтан жақын емес, 500 адамға бiр орын есебiнен орнатылуы тиiс. </w:t>
      </w:r>
      <w:r>
        <w:br/>
      </w:r>
      <w:r>
        <w:rPr>
          <w:rFonts w:ascii="Times New Roman"/>
          <w:b w:val="false"/>
          <w:i w:val="false"/>
          <w:color w:val="000000"/>
          <w:sz w:val="28"/>
        </w:rPr>
        <w:t xml:space="preserve">
      Жағажай аумағында орналасқан қоғамдық дәретханалар шомылатын жерден кем дегенде 50 метр және 200 метрден аспайтын арақашықтықта жабдықталуы тиіс. </w:t>
      </w:r>
      <w:r>
        <w:br/>
      </w:r>
      <w:r>
        <w:rPr>
          <w:rFonts w:ascii="Times New Roman"/>
          <w:b w:val="false"/>
          <w:i w:val="false"/>
          <w:color w:val="000000"/>
          <w:sz w:val="28"/>
        </w:rPr>
        <w:t>
      </w:t>
      </w:r>
      <w:r>
        <w:rPr>
          <w:rFonts w:ascii="Times New Roman"/>
          <w:b w:val="false"/>
          <w:i w:val="false"/>
          <w:color w:val="000000"/>
          <w:sz w:val="28"/>
        </w:rPr>
        <w:t>118. Қоғамдық дәретханалар қоғамдық ғимараттардың бiрiншi қабаттарында, жер асты өтулерге орналастырылуы мүмкiн. Қоғамдық дәретханаларды тұрғын үйлерде, балалар, емдеу-сауықтыру, профилактикалық және санитарлық-эпидемиологиялық мекемелердiң ғимараттарында орналастырылуға жол берiлмейдi.</w:t>
      </w:r>
      <w:r>
        <w:br/>
      </w:r>
      <w:r>
        <w:rPr>
          <w:rFonts w:ascii="Times New Roman"/>
          <w:b w:val="false"/>
          <w:i w:val="false"/>
          <w:color w:val="000000"/>
          <w:sz w:val="28"/>
        </w:rPr>
        <w:t>
      </w:t>
      </w:r>
      <w:r>
        <w:rPr>
          <w:rFonts w:ascii="Times New Roman"/>
          <w:b w:val="false"/>
          <w:i w:val="false"/>
          <w:color w:val="000000"/>
          <w:sz w:val="28"/>
        </w:rPr>
        <w:t>119. Қоғамдық дәретханаларды елдi мекендердiң келесi жерлерiнде орналастыру қажет:</w:t>
      </w:r>
      <w:r>
        <w:br/>
      </w:r>
      <w:r>
        <w:rPr>
          <w:rFonts w:ascii="Times New Roman"/>
          <w:b w:val="false"/>
          <w:i w:val="false"/>
          <w:color w:val="000000"/>
          <w:sz w:val="28"/>
        </w:rPr>
        <w:t>
      1) алаңдарда, көлік магистральдарда, пристаньдарда, жаяу жүргiншiлер қозғалысы көп көшелерде;</w:t>
      </w:r>
      <w:r>
        <w:br/>
      </w:r>
      <w:r>
        <w:rPr>
          <w:rFonts w:ascii="Times New Roman"/>
          <w:b w:val="false"/>
          <w:i w:val="false"/>
          <w:color w:val="000000"/>
          <w:sz w:val="28"/>
        </w:rPr>
        <w:t>
      2) вокзалдар, теміржол станциялар, автостанциялар және автовокзалдар жанындағы алаңдарда;</w:t>
      </w:r>
      <w:r>
        <w:br/>
      </w:r>
      <w:r>
        <w:rPr>
          <w:rFonts w:ascii="Times New Roman"/>
          <w:b w:val="false"/>
          <w:i w:val="false"/>
          <w:color w:val="000000"/>
          <w:sz w:val="28"/>
        </w:rPr>
        <w:t>
      3) қала сыртындағы және қала ішіндегі саябақтарда, скверлерде, бульварларда, жағажайларда, көрмелерде, стадиондарда, адамдардың жаппай демалыс орындарында;</w:t>
      </w:r>
      <w:r>
        <w:br/>
      </w:r>
      <w:r>
        <w:rPr>
          <w:rFonts w:ascii="Times New Roman"/>
          <w:b w:val="false"/>
          <w:i w:val="false"/>
          <w:color w:val="000000"/>
          <w:sz w:val="28"/>
        </w:rPr>
        <w:t>
      4) сауда орталықтары, базарлар аумақтарында.</w:t>
      </w:r>
      <w:r>
        <w:br/>
      </w:r>
      <w:r>
        <w:rPr>
          <w:rFonts w:ascii="Times New Roman"/>
          <w:b w:val="false"/>
          <w:i w:val="false"/>
          <w:color w:val="000000"/>
          <w:sz w:val="28"/>
        </w:rPr>
        <w:t>
      </w:t>
      </w:r>
      <w:r>
        <w:rPr>
          <w:rFonts w:ascii="Times New Roman"/>
          <w:b w:val="false"/>
          <w:i w:val="false"/>
          <w:color w:val="000000"/>
          <w:sz w:val="28"/>
        </w:rPr>
        <w:t>120. Қалалар және елді мекен аумағындағы бұлақтар су сапасы мен санитарлық-эпидемиологиялық қадағалау органдарының оң қорытындысына сәйкес қатты жабынды түрімен тәсіл мен аумақта бұлақ суын алуға арналған құралмен (науа, құбыр, су ағатын құралдың басқа түрi), су жинайтын тостаған, су бұру жүйесiмен жабдықталуы қажет. Маңызды күзетілетін табиғат кешенінің аумағында жоғарыда аталған қорытындысыз бұлақты жабдықтау үшін қоршаған ортаны қорғайтын уәкілетті органның рұқсатнамасы талап етіледі.</w:t>
      </w:r>
      <w:r>
        <w:br/>
      </w:r>
      <w:r>
        <w:rPr>
          <w:rFonts w:ascii="Times New Roman"/>
          <w:b w:val="false"/>
          <w:i w:val="false"/>
          <w:color w:val="000000"/>
          <w:sz w:val="28"/>
        </w:rPr>
        <w:t>
</w:t>
      </w:r>
    </w:p>
    <w:bookmarkStart w:name="z137" w:id="10"/>
    <w:p>
      <w:pPr>
        <w:spacing w:after="0"/>
        <w:ind w:left="0"/>
        <w:jc w:val="left"/>
      </w:pPr>
      <w:r>
        <w:rPr>
          <w:rFonts w:ascii="Times New Roman"/>
          <w:b/>
          <w:i w:val="false"/>
          <w:color w:val="000000"/>
        </w:rPr>
        <w:t xml:space="preserve"> 11. Қалалар мен елді мекендердегі көркем және жарнамалық безендiру, шағын сәулет нысандары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121. Көркем ресімдеудің құралдары, сыртқы жарнама құралдары және ақпараттар таза күтіп-ұсталуы, қаланың эстетикалық бейнесін бұзбай белгіленген тәртіпте орналастырылуы қажет.</w:t>
      </w:r>
      <w:r>
        <w:br/>
      </w:r>
      <w:r>
        <w:rPr>
          <w:rFonts w:ascii="Times New Roman"/>
          <w:b w:val="false"/>
          <w:i w:val="false"/>
          <w:color w:val="000000"/>
          <w:sz w:val="28"/>
        </w:rPr>
        <w:t>
      </w:t>
      </w:r>
      <w:r>
        <w:rPr>
          <w:rFonts w:ascii="Times New Roman"/>
          <w:b w:val="false"/>
          <w:i w:val="false"/>
          <w:color w:val="000000"/>
          <w:sz w:val="28"/>
        </w:rPr>
        <w:t>122. Сәулет-қала құрылыстық жағдайы өзімен тиісті сәулет-кеңістік ортаны және аумақты және құрылысты уақыттың белгілі кезеңінде пайдалану жағдайларын қалыптастыратын нақты аумақтардың элементтерінің сапа жиынтығын (құрылыс салу, табиғи ландшафт, жер учаскелері, көше-жол желісі, инженерлік жағдай жасау және тағы басқалар) көздейді.</w:t>
      </w:r>
      <w:r>
        <w:br/>
      </w:r>
      <w:r>
        <w:rPr>
          <w:rFonts w:ascii="Times New Roman"/>
          <w:b w:val="false"/>
          <w:i w:val="false"/>
          <w:color w:val="000000"/>
          <w:sz w:val="28"/>
        </w:rPr>
        <w:t>
      </w:t>
      </w:r>
      <w:r>
        <w:rPr>
          <w:rFonts w:ascii="Times New Roman"/>
          <w:b w:val="false"/>
          <w:i w:val="false"/>
          <w:color w:val="000000"/>
          <w:sz w:val="28"/>
        </w:rPr>
        <w:t>123. Сыртқы (көрнекі) жарнама объектілерінде пайдаланылатын материалдар (құралдар) және ресімделуі экологиялық және санитарлық-гигиеналық қауіпсіздік нормаларына, аймақтың табиғи-климаттық жағдайына сәйкес заманауи сапа, қауіпсіздік және экология, адамгершілік және мораль талаптарына жауап беруі қажет.</w:t>
      </w:r>
      <w:r>
        <w:br/>
      </w:r>
      <w:r>
        <w:rPr>
          <w:rFonts w:ascii="Times New Roman"/>
          <w:b w:val="false"/>
          <w:i w:val="false"/>
          <w:color w:val="000000"/>
          <w:sz w:val="28"/>
        </w:rPr>
        <w:t>
      </w:t>
      </w:r>
      <w:r>
        <w:rPr>
          <w:rFonts w:ascii="Times New Roman"/>
          <w:b w:val="false"/>
          <w:i w:val="false"/>
          <w:color w:val="000000"/>
          <w:sz w:val="28"/>
        </w:rPr>
        <w:t xml:space="preserve">124. Сыртқы жарнаманың және ақпараттардың жеке тұрған тұрақты құралдарын орналастыру қала аумағының нақты сәулет-құрылыстық жағдайларымен анықталады. Әр көше бойынша жарнама конструкцияларының бірыңғай түрі, ақпараттық алаң көлемі белгіленеді. Бұл ретте жоғары ауқымды конструкциялар арасының аралығы облыстық орталықтарда 100 метрден кем және басқа қалаларды және елді мекендерде 50 метрден кем болмауы қажет. </w:t>
      </w:r>
      <w:r>
        <w:br/>
      </w:r>
      <w:r>
        <w:rPr>
          <w:rFonts w:ascii="Times New Roman"/>
          <w:b w:val="false"/>
          <w:i w:val="false"/>
          <w:color w:val="000000"/>
          <w:sz w:val="28"/>
        </w:rPr>
        <w:t>
      </w:t>
      </w:r>
      <w:r>
        <w:rPr>
          <w:rFonts w:ascii="Times New Roman"/>
          <w:b w:val="false"/>
          <w:i w:val="false"/>
          <w:color w:val="000000"/>
          <w:sz w:val="28"/>
        </w:rPr>
        <w:t>125. Жеке тұрған сыртқы (көрнекі) жарнама объектілерін монтаждау кезінде конструкцияның іргетасы жер деңгейі белгісінің деңгейінде немесе одан төмен орналастырылуы қажет. Аталған типті орналастыру мүмкіндігі болмаған жағдайда іргетас декоративтік ресімделуі қажет. Бетондық негіз түскен жағдайда ол "қалпына келтірілуі" қажет.</w:t>
      </w:r>
      <w:r>
        <w:br/>
      </w:r>
      <w:r>
        <w:rPr>
          <w:rFonts w:ascii="Times New Roman"/>
          <w:b w:val="false"/>
          <w:i w:val="false"/>
          <w:color w:val="000000"/>
          <w:sz w:val="28"/>
        </w:rPr>
        <w:t>
      Сыртқы (көрнекі) жарнама объектілерін құрайтын элементтер – іргетас, "қадауыштар", тиісті эстетикалық түрде болуы қажет. "Қадауыш" таза болуы, қағаз - жарнама жеткізушілерінен тазартылған және боялған болуы қажет.</w:t>
      </w:r>
      <w:r>
        <w:br/>
      </w:r>
      <w:r>
        <w:rPr>
          <w:rFonts w:ascii="Times New Roman"/>
          <w:b w:val="false"/>
          <w:i w:val="false"/>
          <w:color w:val="000000"/>
          <w:sz w:val="28"/>
        </w:rPr>
        <w:t xml:space="preserve">
      Жарнама қондырғыларын, жарнама объектілерін монтаждағаннан кейін (демонтаж) жарнама таратушы (баланс ұстаушы) 5 күннен аспайтын мерзімде аумақты немесе орналастыру объектісін абаттандыру қажет. </w:t>
      </w:r>
      <w:r>
        <w:br/>
      </w:r>
      <w:r>
        <w:rPr>
          <w:rFonts w:ascii="Times New Roman"/>
          <w:b w:val="false"/>
          <w:i w:val="false"/>
          <w:color w:val="000000"/>
          <w:sz w:val="28"/>
        </w:rPr>
        <w:t>
      Жеке тұрған тұрақты объектілерде және сыртқы (көрнекі) жарнама объектілерінде меншік иесі және оның телефон номері көрсетілген маркалау болуы қажет. Таңбалау ақпараттық алаңның астына орналастырылуы қажет.</w:t>
      </w:r>
      <w:r>
        <w:br/>
      </w:r>
      <w:r>
        <w:rPr>
          <w:rFonts w:ascii="Times New Roman"/>
          <w:b w:val="false"/>
          <w:i w:val="false"/>
          <w:color w:val="000000"/>
          <w:sz w:val="28"/>
        </w:rPr>
        <w:t>
      </w:t>
      </w:r>
      <w:r>
        <w:rPr>
          <w:rFonts w:ascii="Times New Roman"/>
          <w:b w:val="false"/>
          <w:i w:val="false"/>
          <w:color w:val="000000"/>
          <w:sz w:val="28"/>
        </w:rPr>
        <w:t>126. Жеке тұрған сыртқы жарнама құралдары (конструкцияның) әдетте екі жақты нұсқада ереже секілді орындалады. Бір жақты нұсқада дайындалған жеке тұрған конструкциялардың екінші жағы декоративті ресімделуі қажет. Бекіту және қатайту конструктивтік элементтері (бұрандамалы біріктіру, тірек элементтері, технологиялық бекітпе) конструкцияның декоративтік бүйірінен үстіртін элементтермен жабылуы қажет.</w:t>
      </w:r>
      <w:r>
        <w:br/>
      </w:r>
      <w:r>
        <w:rPr>
          <w:rFonts w:ascii="Times New Roman"/>
          <w:b w:val="false"/>
          <w:i w:val="false"/>
          <w:color w:val="000000"/>
          <w:sz w:val="28"/>
        </w:rPr>
        <w:t>
      </w:t>
      </w:r>
      <w:r>
        <w:rPr>
          <w:rFonts w:ascii="Times New Roman"/>
          <w:b w:val="false"/>
          <w:i w:val="false"/>
          <w:color w:val="000000"/>
          <w:sz w:val="28"/>
        </w:rPr>
        <w:t>127. Бір немесе одан да көп жағында ақпараттық хабарламасы (жарнама) жоқ сыртқы (көрнекі) жарнама объектілерін тұрақты орналастыруға және пайдалануға жол берілмейді. Сыртқы (көрнекі) жарнама объектілеріндегі түсі кеткен, жыртылған ақпараттық жеткізушілер, сондай-ақ тақырыбы ескірген, соның ішінде әлеуметтік сипаттағы ақпараттық жеткізушілер ауыстырылуы қажет. Көрсетілген іс-шаралар сыртқы (көрнекі) жарнама объектілері иелерінің есебінен жүргізіледі.</w:t>
      </w:r>
      <w:r>
        <w:br/>
      </w:r>
      <w:r>
        <w:rPr>
          <w:rFonts w:ascii="Times New Roman"/>
          <w:b w:val="false"/>
          <w:i w:val="false"/>
          <w:color w:val="000000"/>
          <w:sz w:val="28"/>
        </w:rPr>
        <w:t>
      </w:t>
      </w:r>
      <w:r>
        <w:rPr>
          <w:rFonts w:ascii="Times New Roman"/>
          <w:b w:val="false"/>
          <w:i w:val="false"/>
          <w:color w:val="000000"/>
          <w:sz w:val="28"/>
        </w:rPr>
        <w:t>128. Сыртқы (көрнекі) жарнама объектілерінің конструкциялары және ақпараттар жарық көзімен тәуліктің қараңғы уақытында жарнамалық - ақпараттық алаңды жарықтандыруды көздеуі қажет. Жарықтандыру бойынша техникалық қиындық келтіретін немесе бастапқыда сәулет жобасында көзделген сыртқы жарнама (көрнекі) құралдары және ақпараттар бұдан басқаны құрауы мүмкін.</w:t>
      </w:r>
      <w:r>
        <w:br/>
      </w:r>
      <w:r>
        <w:rPr>
          <w:rFonts w:ascii="Times New Roman"/>
          <w:b w:val="false"/>
          <w:i w:val="false"/>
          <w:color w:val="000000"/>
          <w:sz w:val="28"/>
        </w:rPr>
        <w:t>
      </w:t>
      </w:r>
      <w:r>
        <w:rPr>
          <w:rFonts w:ascii="Times New Roman"/>
          <w:b w:val="false"/>
          <w:i w:val="false"/>
          <w:color w:val="000000"/>
          <w:sz w:val="28"/>
        </w:rPr>
        <w:t>129. Тұрақты объектілердің және сыртқы (көрнекі) жарнама объектілерінің немесе олардың жекелеген бөлігінің ернеу тасы жоқ жол жанынан, жол төсемінің жер жиегінен 2 метрден жақын орналасуына жол берілмейді.</w:t>
      </w:r>
      <w:r>
        <w:br/>
      </w:r>
      <w:r>
        <w:rPr>
          <w:rFonts w:ascii="Times New Roman"/>
          <w:b w:val="false"/>
          <w:i w:val="false"/>
          <w:color w:val="000000"/>
          <w:sz w:val="28"/>
        </w:rPr>
        <w:t>
      </w:t>
      </w:r>
      <w:r>
        <w:rPr>
          <w:rFonts w:ascii="Times New Roman"/>
          <w:b w:val="false"/>
          <w:i w:val="false"/>
          <w:color w:val="000000"/>
          <w:sz w:val="28"/>
        </w:rPr>
        <w:t>130. Жарнама конструкцияларындағы бейнелерді (плакаттарды) көгалдарға автокөлікпен кіріп ауыстыруға жол берілмейді.</w:t>
      </w:r>
      <w:r>
        <w:br/>
      </w:r>
      <w:r>
        <w:rPr>
          <w:rFonts w:ascii="Times New Roman"/>
          <w:b w:val="false"/>
          <w:i w:val="false"/>
          <w:color w:val="000000"/>
          <w:sz w:val="28"/>
        </w:rPr>
        <w:t>
      </w:t>
      </w:r>
      <w:r>
        <w:rPr>
          <w:rFonts w:ascii="Times New Roman"/>
          <w:b w:val="false"/>
          <w:i w:val="false"/>
          <w:color w:val="000000"/>
          <w:sz w:val="28"/>
        </w:rPr>
        <w:t xml:space="preserve">131. Сыртқы (көрнекі) жарнама объектілерін оның ішінде оларға жақын радиусы бес метр аумақты тазалауды сыртқы (көрнекі) жарнама объектілерінің меншік иелері (баланс ұстаушы) жүргізу қажет. </w:t>
      </w:r>
      <w:r>
        <w:br/>
      </w:r>
      <w:r>
        <w:rPr>
          <w:rFonts w:ascii="Times New Roman"/>
          <w:b w:val="false"/>
          <w:i w:val="false"/>
          <w:color w:val="000000"/>
          <w:sz w:val="28"/>
        </w:rPr>
        <w:t>
      </w:t>
      </w:r>
      <w:r>
        <w:rPr>
          <w:rFonts w:ascii="Times New Roman"/>
          <w:b w:val="false"/>
          <w:i w:val="false"/>
          <w:color w:val="000000"/>
          <w:sz w:val="28"/>
        </w:rPr>
        <w:t>132. Сыртқы (көрнекі) жарнама объектілерінің инженерлік – техникалық шешімі объект бекітілетін ғимараттар мен құрылыстар элементтерінің тірек мүмкіндіктерін есепке алуы қажет және де олардың пайдалану сапасына зиян келтірмеу қажет.</w:t>
      </w:r>
      <w:r>
        <w:br/>
      </w:r>
      <w:r>
        <w:rPr>
          <w:rFonts w:ascii="Times New Roman"/>
          <w:b w:val="false"/>
          <w:i w:val="false"/>
          <w:color w:val="000000"/>
          <w:sz w:val="28"/>
        </w:rPr>
        <w:t>
      </w:t>
      </w:r>
      <w:r>
        <w:rPr>
          <w:rFonts w:ascii="Times New Roman"/>
          <w:b w:val="false"/>
          <w:i w:val="false"/>
          <w:color w:val="000000"/>
          <w:sz w:val="28"/>
        </w:rPr>
        <w:t>133. Жарықты жарнама қалалық кеңістікте автокөліктердің жүргізушілеріне және жүргіншілерге қалалық кеңістікте бағыт бойынша көмектесуі және жарық құрылымды міндеттерді шешуге қатысуы қажет. Орналасуы, габариттер, нысандары және элементтердің жарық түсті өлшемдері бойынша ақпарат есепті аралықтан анық көрінетін және нақты жарық ансамбліне үйлесімді енгізілген, қолданыстағы жол ережесіне қайшы келмейтін, тұрғындардың қалыптасқан жайлы тірлігін бұзбайтын болуы керек.</w:t>
      </w:r>
      <w:r>
        <w:br/>
      </w:r>
      <w:r>
        <w:rPr>
          <w:rFonts w:ascii="Times New Roman"/>
          <w:b w:val="false"/>
          <w:i w:val="false"/>
          <w:color w:val="000000"/>
          <w:sz w:val="28"/>
        </w:rPr>
        <w:t>
      </w:t>
      </w:r>
      <w:r>
        <w:rPr>
          <w:rFonts w:ascii="Times New Roman"/>
          <w:b w:val="false"/>
          <w:i w:val="false"/>
          <w:color w:val="000000"/>
          <w:sz w:val="28"/>
        </w:rPr>
        <w:t xml:space="preserve">134. Шатыр конструкцияларын орнатуда электрқорегі желісінен апаттық тоқтату жүйесімен жабдықталуы қажет. </w:t>
      </w:r>
      <w:r>
        <w:br/>
      </w:r>
      <w:r>
        <w:rPr>
          <w:rFonts w:ascii="Times New Roman"/>
          <w:b w:val="false"/>
          <w:i w:val="false"/>
          <w:color w:val="000000"/>
          <w:sz w:val="28"/>
        </w:rPr>
        <w:t>
      </w:t>
      </w:r>
      <w:r>
        <w:rPr>
          <w:rFonts w:ascii="Times New Roman"/>
          <w:b w:val="false"/>
          <w:i w:val="false"/>
          <w:color w:val="000000"/>
          <w:sz w:val="28"/>
        </w:rPr>
        <w:t>135. Сыртқы жарнаманың мобильдік (тасымалдау) конструкциялар (шығарылатын қалқан, штендер) мекеме, ұйымдардың үй-жайларына кіреберісінен 5 метр шегінде жаяу жүргіншілер аумақтарында және жаяужолда орналастырылады. Мобильдік (тасымалдау) конструкцияларын жүргіншіні қабылдауға бағдарланған жолда орналастыруға рұқсат берілмейді. Мобильдік (тасымалдау) конструкциялары өзіндік жарықтандыру болмау керек, бір жағының алаңы 0,6 х 0,9 метр.</w:t>
      </w:r>
      <w:r>
        <w:br/>
      </w:r>
      <w:r>
        <w:rPr>
          <w:rFonts w:ascii="Times New Roman"/>
          <w:b w:val="false"/>
          <w:i w:val="false"/>
          <w:color w:val="000000"/>
          <w:sz w:val="28"/>
        </w:rPr>
        <w:t>
      </w:t>
      </w:r>
      <w:r>
        <w:rPr>
          <w:rFonts w:ascii="Times New Roman"/>
          <w:b w:val="false"/>
          <w:i w:val="false"/>
          <w:color w:val="000000"/>
          <w:sz w:val="28"/>
        </w:rPr>
        <w:t>136. Объектілер және сыртқы (көрнекі) жарнама объектілері жүргіншілердің өтуіне және көшелер мен жүргіншілер жолдарын механизмделген тазалауға кедергі келтірмеуі қажет.</w:t>
      </w:r>
      <w:r>
        <w:br/>
      </w:r>
      <w:r>
        <w:rPr>
          <w:rFonts w:ascii="Times New Roman"/>
          <w:b w:val="false"/>
          <w:i w:val="false"/>
          <w:color w:val="000000"/>
          <w:sz w:val="28"/>
        </w:rPr>
        <w:t>
      </w:t>
      </w:r>
      <w:r>
        <w:rPr>
          <w:rFonts w:ascii="Times New Roman"/>
          <w:b w:val="false"/>
          <w:i w:val="false"/>
          <w:color w:val="000000"/>
          <w:sz w:val="28"/>
        </w:rPr>
        <w:t>137. Сөрелер мен терезелерді ресімдеуде үйлер мен құрылыстардың эстетикалық келбетін бұзбау керек, тауар өндірушілер, тауарлар мен қызметтерді жүзеге асыру пункттері, байланыс телефондары, электрондық пошта мекенжайлары, бағалар және акциялар бар ақпараттарды өзіне қамтиды.</w:t>
      </w:r>
      <w:r>
        <w:br/>
      </w:r>
      <w:r>
        <w:rPr>
          <w:rFonts w:ascii="Times New Roman"/>
          <w:b w:val="false"/>
          <w:i w:val="false"/>
          <w:color w:val="000000"/>
          <w:sz w:val="28"/>
        </w:rPr>
        <w:t>
      </w:t>
      </w:r>
      <w:r>
        <w:rPr>
          <w:rFonts w:ascii="Times New Roman"/>
          <w:b w:val="false"/>
          <w:i w:val="false"/>
          <w:color w:val="000000"/>
          <w:sz w:val="28"/>
        </w:rPr>
        <w:t>138. Маңдайшалар көлемді, аралық элементтер, қатты негіздегі қалқандар, ішкі және сыртқы жарықтандыруымен жарық қораптары (әріптер, эмблемалар, тауар белгілері, логотиптер) түрінде орындалады.</w:t>
      </w:r>
      <w:r>
        <w:br/>
      </w:r>
      <w:r>
        <w:rPr>
          <w:rFonts w:ascii="Times New Roman"/>
          <w:b w:val="false"/>
          <w:i w:val="false"/>
          <w:color w:val="000000"/>
          <w:sz w:val="28"/>
        </w:rPr>
        <w:t>
      </w:t>
      </w:r>
      <w:r>
        <w:rPr>
          <w:rFonts w:ascii="Times New Roman"/>
          <w:b w:val="false"/>
          <w:i w:val="false"/>
          <w:color w:val="000000"/>
          <w:sz w:val="28"/>
        </w:rPr>
        <w:t>139. Жарықты жарнамаларды және маңдайшаларды пайдаланылатын кәсіпорындар оларды күн сайын қараңғы түсе қосуы қажет және жанып кеткен жарық элементтерін уақтылы ауыстыруды қамтамасыз етуі қажет.</w:t>
      </w:r>
      <w:r>
        <w:br/>
      </w:r>
      <w:r>
        <w:rPr>
          <w:rFonts w:ascii="Times New Roman"/>
          <w:b w:val="false"/>
          <w:i w:val="false"/>
          <w:color w:val="000000"/>
          <w:sz w:val="28"/>
        </w:rPr>
        <w:t>
      </w:t>
      </w:r>
      <w:r>
        <w:rPr>
          <w:rFonts w:ascii="Times New Roman"/>
          <w:b w:val="false"/>
          <w:i w:val="false"/>
          <w:color w:val="000000"/>
          <w:sz w:val="28"/>
        </w:rPr>
        <w:t>140. Жарықты жарнама немесе маңдайшаның жекелеген белгілері бұзылған жағдайда, жарықты жарнама немесе маңдайшаны өшіріп тастау қажет.</w:t>
      </w:r>
      <w:r>
        <w:br/>
      </w:r>
      <w:r>
        <w:rPr>
          <w:rFonts w:ascii="Times New Roman"/>
          <w:b w:val="false"/>
          <w:i w:val="false"/>
          <w:color w:val="000000"/>
          <w:sz w:val="28"/>
        </w:rPr>
        <w:t>
      </w:t>
      </w:r>
      <w:r>
        <w:rPr>
          <w:rFonts w:ascii="Times New Roman"/>
          <w:b w:val="false"/>
          <w:i w:val="false"/>
          <w:color w:val="000000"/>
          <w:sz w:val="28"/>
        </w:rPr>
        <w:t>141. Қандай да бір плакаттарды, хабарландыруларды және ақпараттық хабарламаларды ғимараттарға, ағаштарға, жарық тіректеріне, қалалық жолаушылар көлігінің күту павильондарында, шарбақтарға, сондай-ақ осы мақсаттарға арнайы бөлінген орындардан жапсыруға және орналастыруға жол берілмейді.</w:t>
      </w:r>
      <w:r>
        <w:br/>
      </w:r>
      <w:r>
        <w:rPr>
          <w:rFonts w:ascii="Times New Roman"/>
          <w:b w:val="false"/>
          <w:i w:val="false"/>
          <w:color w:val="000000"/>
          <w:sz w:val="28"/>
        </w:rPr>
        <w:t>
      </w:t>
      </w:r>
      <w:r>
        <w:rPr>
          <w:rFonts w:ascii="Times New Roman"/>
          <w:b w:val="false"/>
          <w:i w:val="false"/>
          <w:color w:val="000000"/>
          <w:sz w:val="28"/>
        </w:rPr>
        <w:t>142. Екі бірліктен жоғары сыртқы (көрнекі) жарнама объектілерін (брандмауэрлер, баннерлер, тартпалар) тұрғын үйлерге орналастыруға жол берілмейді.</w:t>
      </w:r>
      <w:r>
        <w:br/>
      </w:r>
      <w:r>
        <w:rPr>
          <w:rFonts w:ascii="Times New Roman"/>
          <w:b w:val="false"/>
          <w:i w:val="false"/>
          <w:color w:val="000000"/>
          <w:sz w:val="28"/>
        </w:rPr>
        <w:t>
      </w:t>
      </w:r>
      <w:r>
        <w:rPr>
          <w:rFonts w:ascii="Times New Roman"/>
          <w:b w:val="false"/>
          <w:i w:val="false"/>
          <w:color w:val="000000"/>
          <w:sz w:val="28"/>
        </w:rPr>
        <w:t>143. Құрылыс мен бөлшек сауда (көше) объектілерін (жазғы кафе, көрме, сауда алаңдарын қоршау) көркем рәсімдеуді қамтуы қажет. Көркем рәсімделу объектінің меншік иесі есебінен жүргізіледі.</w:t>
      </w:r>
      <w:r>
        <w:br/>
      </w:r>
      <w:r>
        <w:rPr>
          <w:rFonts w:ascii="Times New Roman"/>
          <w:b w:val="false"/>
          <w:i w:val="false"/>
          <w:color w:val="000000"/>
          <w:sz w:val="28"/>
        </w:rPr>
        <w:t>
      </w:t>
      </w:r>
      <w:r>
        <w:rPr>
          <w:rFonts w:ascii="Times New Roman"/>
          <w:b w:val="false"/>
          <w:i w:val="false"/>
          <w:color w:val="000000"/>
          <w:sz w:val="28"/>
        </w:rPr>
        <w:t>144. Автокөлік жолдары мен елді мекендердегі жолақ бөлігі шекарасында орнатылатын сыртқы жарнама, өзге де ақпараттық белгілер және көрсеткіштер Қазақстан Республикасының заңнамасына сәйкес орындалуы және орнатылуы қажет.</w:t>
      </w:r>
      <w:r>
        <w:br/>
      </w:r>
      <w:r>
        <w:rPr>
          <w:rFonts w:ascii="Times New Roman"/>
          <w:b w:val="false"/>
          <w:i w:val="false"/>
          <w:color w:val="000000"/>
          <w:sz w:val="28"/>
        </w:rPr>
        <w:t>
      </w:t>
      </w:r>
      <w:r>
        <w:rPr>
          <w:rFonts w:ascii="Times New Roman"/>
          <w:b w:val="false"/>
          <w:i w:val="false"/>
          <w:color w:val="000000"/>
          <w:sz w:val="28"/>
        </w:rPr>
        <w:t>145. Тұрғын құрылыс аумақтары, қоғамдық аймақтар, саябақтар, көшелер, бақтар, демалыс алаңшалары шағын сәулет нысандарымен – күрке, көлеңкелі бастырма, гүлзарлар, орындықтар, қоқыс сауыттары, фонтандар, балалар ойынына арналған, ересек тұрғындардың демалысына арналған құрылғылар, газет стендтері, қоршаулар, телефон будкалары (бастырмалар), автокөлікті күтуге арналған павильондармен жабдықталады.</w:t>
      </w:r>
      <w:r>
        <w:br/>
      </w:r>
      <w:r>
        <w:rPr>
          <w:rFonts w:ascii="Times New Roman"/>
          <w:b w:val="false"/>
          <w:i w:val="false"/>
          <w:color w:val="000000"/>
          <w:sz w:val="28"/>
        </w:rPr>
        <w:t>
      </w:t>
      </w:r>
      <w:r>
        <w:rPr>
          <w:rFonts w:ascii="Times New Roman"/>
          <w:b w:val="false"/>
          <w:i w:val="false"/>
          <w:color w:val="000000"/>
          <w:sz w:val="28"/>
        </w:rPr>
        <w:t>146. Шағын сәулет нысандары тұрақты немесе мобильді болуы мүмкін; олардың саны және орналастырылуы аумақтарды көріктендіру паспорттарымен анықталады.</w:t>
      </w:r>
      <w:r>
        <w:br/>
      </w:r>
      <w:r>
        <w:rPr>
          <w:rFonts w:ascii="Times New Roman"/>
          <w:b w:val="false"/>
          <w:i w:val="false"/>
          <w:color w:val="000000"/>
          <w:sz w:val="28"/>
        </w:rPr>
        <w:t>
      </w:t>
      </w:r>
      <w:r>
        <w:rPr>
          <w:rFonts w:ascii="Times New Roman"/>
          <w:b w:val="false"/>
          <w:i w:val="false"/>
          <w:color w:val="000000"/>
          <w:sz w:val="28"/>
        </w:rPr>
        <w:t>147. Құрылыс салынатын учаске шекарасында жаңа құрылыс кезінде шағын сәулет нысандарын жобалау, дайындау және орналастыруды тапсырыс беруші бекітілген жобалық-сметалық құжаттамаға сәйкес жүзеге асырады.</w:t>
      </w:r>
      <w:r>
        <w:br/>
      </w:r>
      <w:r>
        <w:rPr>
          <w:rFonts w:ascii="Times New Roman"/>
          <w:b w:val="false"/>
          <w:i w:val="false"/>
          <w:color w:val="000000"/>
          <w:sz w:val="28"/>
        </w:rPr>
        <w:t>
      </w:t>
      </w:r>
      <w:r>
        <w:rPr>
          <w:rFonts w:ascii="Times New Roman"/>
          <w:b w:val="false"/>
          <w:i w:val="false"/>
          <w:color w:val="000000"/>
          <w:sz w:val="28"/>
        </w:rPr>
        <w:t>148. Шағын сәулет нысандарының конструктивті шешімдері олардың тұрақтылығын, пайдалану қауіпсіздігін қамтамасыз етуі қажет.</w:t>
      </w:r>
      <w:r>
        <w:br/>
      </w:r>
      <w:r>
        <w:rPr>
          <w:rFonts w:ascii="Times New Roman"/>
          <w:b w:val="false"/>
          <w:i w:val="false"/>
          <w:color w:val="000000"/>
          <w:sz w:val="28"/>
        </w:rPr>
        <w:t>
      </w:t>
      </w:r>
      <w:r>
        <w:rPr>
          <w:rFonts w:ascii="Times New Roman"/>
          <w:b w:val="false"/>
          <w:i w:val="false"/>
          <w:color w:val="000000"/>
          <w:sz w:val="28"/>
        </w:rPr>
        <w:t>149. Қала аумағында шағын сәулет нысандарын орнату және күтіп ұстау келесі талаптарды сақтаумен жүзеге асырылады:</w:t>
      </w:r>
      <w:r>
        <w:br/>
      </w:r>
      <w:r>
        <w:rPr>
          <w:rFonts w:ascii="Times New Roman"/>
          <w:b w:val="false"/>
          <w:i w:val="false"/>
          <w:color w:val="000000"/>
          <w:sz w:val="28"/>
        </w:rPr>
        <w:t>
      1) сыртқы абаттандырудың барлық элементтері, соның ішінде ғимарат қасбеттерін әрлеу өртке қарсы қауіпсіздік нормалары мен бекітілген жобаға сәйкес атқарылуы қажет;</w:t>
      </w:r>
      <w:r>
        <w:br/>
      </w:r>
      <w:r>
        <w:rPr>
          <w:rFonts w:ascii="Times New Roman"/>
          <w:b w:val="false"/>
          <w:i w:val="false"/>
          <w:color w:val="000000"/>
          <w:sz w:val="28"/>
        </w:rPr>
        <w:t>
      2) құрылыстың меншік иелері және (немесе) пайдаланушылар үйдің көше, алаң және қоғамдық орындар жаққа қараған қасбетін, мерекелік безендіруді келісімсіз жасай алады.</w:t>
      </w:r>
      <w:r>
        <w:br/>
      </w:r>
      <w:r>
        <w:rPr>
          <w:rFonts w:ascii="Times New Roman"/>
          <w:b w:val="false"/>
          <w:i w:val="false"/>
          <w:color w:val="000000"/>
          <w:sz w:val="28"/>
        </w:rPr>
        <w:t>
      </w:t>
      </w:r>
      <w:r>
        <w:rPr>
          <w:rFonts w:ascii="Times New Roman"/>
          <w:b w:val="false"/>
          <w:i w:val="false"/>
          <w:color w:val="000000"/>
          <w:sz w:val="28"/>
        </w:rPr>
        <w:t>150. Мобильді және тік көгалдандыруды рәсімдеу үшін келесі құрылғылдар түрлері қолданылады: трельяждар, шпалерлер, перголдар, гүлзарлар, вазондар.</w:t>
      </w:r>
      <w:r>
        <w:br/>
      </w:r>
      <w:r>
        <w:rPr>
          <w:rFonts w:ascii="Times New Roman"/>
          <w:b w:val="false"/>
          <w:i w:val="false"/>
          <w:color w:val="000000"/>
          <w:sz w:val="28"/>
        </w:rPr>
        <w:t>
      </w:t>
      </w:r>
      <w:r>
        <w:rPr>
          <w:rFonts w:ascii="Times New Roman"/>
          <w:b w:val="false"/>
          <w:i w:val="false"/>
          <w:color w:val="000000"/>
          <w:sz w:val="28"/>
        </w:rPr>
        <w:t>151. Орындықтарды орнатуда жабынның қатты түрі немесе іргетас қарастырылуы қажет. Демалыс аймақтарында, орманды саябақтарда, балаларға арналған алаңдарда "жұмсақ" жабын түріне орнатуға жол беріледі. Іргетас болған жағдайда оның бөліктері жер бетіне шығып тұрмауы қажет. Ересек адамның демалысына арналған орындықтың жабын деңгейінен отырғыш жазықтығына дейінгі биіктік шамамен 420 - 480 миллиметр болуы қажет. Демалысқа арналған орындықтың үстін суға төзімді өңдеудің түрлерімен (дұрысы – сіңіргіш қабілетімен) ағаштан жасау ұсынылады.</w:t>
      </w:r>
      <w:r>
        <w:br/>
      </w:r>
      <w:r>
        <w:rPr>
          <w:rFonts w:ascii="Times New Roman"/>
          <w:b w:val="false"/>
          <w:i w:val="false"/>
          <w:color w:val="000000"/>
          <w:sz w:val="28"/>
        </w:rPr>
        <w:t>
      </w:t>
      </w:r>
      <w:r>
        <w:rPr>
          <w:rFonts w:ascii="Times New Roman"/>
          <w:b w:val="false"/>
          <w:i w:val="false"/>
          <w:color w:val="000000"/>
          <w:sz w:val="28"/>
        </w:rPr>
        <w:t>152. Қоғамдық, тұрғын, рекреациялық мақсаттағы аумақтарында таксафондарды орналастыруда оларға электр жарықтандыруды қарастыру қажет. Таксафондарды орналастыру орындарын телефон канализациясының каналдық (құбыр) және жарықтандыру үшін каналдың (құбыр) төсем құрылғыларының қосылу орындарына жақын жобалау қажет. Одан басқа, бір таксафонды (немесе әрбір қатардан біреуін) монетақабылдағыш саңылауының деңгейі жабын деңгейінен 1,3 метрді құратындай биіктікте орнату ұсынылады. Почта жәшігінің қабылдау деңгейін жабын деңгейінен 1,3 метр биіктікте орналастыру ұсынылады.</w:t>
      </w:r>
      <w:r>
        <w:br/>
      </w:r>
      <w:r>
        <w:rPr>
          <w:rFonts w:ascii="Times New Roman"/>
          <w:b w:val="false"/>
          <w:i w:val="false"/>
          <w:color w:val="000000"/>
          <w:sz w:val="28"/>
        </w:rPr>
        <w:t>
</w:t>
      </w:r>
    </w:p>
    <w:bookmarkStart w:name="z170" w:id="11"/>
    <w:p>
      <w:pPr>
        <w:spacing w:after="0"/>
        <w:ind w:left="0"/>
        <w:jc w:val="left"/>
      </w:pPr>
      <w:r>
        <w:rPr>
          <w:rFonts w:ascii="Times New Roman"/>
          <w:b/>
          <w:i w:val="false"/>
          <w:color w:val="000000"/>
        </w:rPr>
        <w:t xml:space="preserve"> 12. Құрылыс және монтаж жұмыстарын жүргiзу кезiндегі</w:t>
      </w:r>
      <w:r>
        <w:br/>
      </w:r>
      <w:r>
        <w:rPr>
          <w:rFonts w:ascii="Times New Roman"/>
          <w:b/>
          <w:i w:val="false"/>
          <w:color w:val="000000"/>
        </w:rPr>
        <w:t>көріктендіру талаптары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153. Қазақстан Республикасының қолданыстағы техникалық регламенттер, құрылыс нормалары мен ережелерінің талаптарына сәйкес құрылыстың барлық мерзiмiнде жүргiзiлетiн жұмыстар қоршаған орта, аумақ және халық қауiпсiздiгiн құрылыс алаңшасында еңбек қауiпсiздiгiн қамтамасыз ету, құрылыс алаңшасына іргелес аумақта тәртiп сақтау бойынша аудан және қала әкiмдерiнiң талаптарын орындауды қамтамасыз етуi қажет.</w:t>
      </w:r>
      <w:r>
        <w:br/>
      </w:r>
      <w:r>
        <w:rPr>
          <w:rFonts w:ascii="Times New Roman"/>
          <w:b w:val="false"/>
          <w:i w:val="false"/>
          <w:color w:val="000000"/>
          <w:sz w:val="28"/>
        </w:rPr>
        <w:t>
      </w:t>
      </w:r>
      <w:r>
        <w:rPr>
          <w:rFonts w:ascii="Times New Roman"/>
          <w:b w:val="false"/>
          <w:i w:val="false"/>
          <w:color w:val="000000"/>
          <w:sz w:val="28"/>
        </w:rPr>
        <w:t>154. Жұмыстарды орындаушы бекiтiлген аумақтың құрылыс алаңы аумағын тазалауды қамтамасыз етуi қажет. Тұрмыстық және құрылыс қоқысы, сондай-ақ қар Қазақстан Республикасының санитарлық қағидаларымен белгіленген тәртiпте және мерзiмдерде уақтылы шығарылуы тиiс.</w:t>
      </w:r>
      <w:r>
        <w:br/>
      </w:r>
      <w:r>
        <w:rPr>
          <w:rFonts w:ascii="Times New Roman"/>
          <w:b w:val="false"/>
          <w:i w:val="false"/>
          <w:color w:val="000000"/>
          <w:sz w:val="28"/>
        </w:rPr>
        <w:t>
      </w:t>
      </w:r>
      <w:r>
        <w:rPr>
          <w:rFonts w:ascii="Times New Roman"/>
          <w:b w:val="false"/>
          <w:i w:val="false"/>
          <w:color w:val="000000"/>
          <w:sz w:val="28"/>
        </w:rPr>
        <w:t>155. Қоныстану аумақтарында құрылыс - монтаж жұмыстарын жүргiзу кезiнде қалдықтар мен қоқысты ғимараттар мен құрылыстардың қабаттарынан лақтыру жолымен тастауға жол берiлмейдi.</w:t>
      </w:r>
      <w:r>
        <w:br/>
      </w:r>
      <w:r>
        <w:rPr>
          <w:rFonts w:ascii="Times New Roman"/>
          <w:b w:val="false"/>
          <w:i w:val="false"/>
          <w:color w:val="000000"/>
          <w:sz w:val="28"/>
        </w:rPr>
        <w:t>
</w:t>
      </w:r>
    </w:p>
    <w:bookmarkStart w:name="z174" w:id="12"/>
    <w:p>
      <w:pPr>
        <w:spacing w:after="0"/>
        <w:ind w:left="0"/>
        <w:jc w:val="left"/>
      </w:pPr>
      <w:r>
        <w:rPr>
          <w:rFonts w:ascii="Times New Roman"/>
          <w:b/>
          <w:i w:val="false"/>
          <w:color w:val="000000"/>
        </w:rPr>
        <w:t xml:space="preserve"> 13. Автомобиль жолдарын және көлiк инфрақұрылымы объектiлерiн көріктендіру және күтiп ұстау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156. Автомобиль жолдарын және жол инфрақұрылымын көріктендіру мен күтіп ұстау талаптары Қазақстан Республикасының автомобиль жолдары туралы заңнамасына және техникалық регламенттеріне сәйкес белгіленеді. </w:t>
      </w:r>
      <w:r>
        <w:br/>
      </w:r>
      <w:r>
        <w:rPr>
          <w:rFonts w:ascii="Times New Roman"/>
          <w:b w:val="false"/>
          <w:i w:val="false"/>
          <w:color w:val="000000"/>
          <w:sz w:val="28"/>
        </w:rPr>
        <w:t>
      </w:t>
      </w:r>
      <w:r>
        <w:rPr>
          <w:rFonts w:ascii="Times New Roman"/>
          <w:b w:val="false"/>
          <w:i w:val="false"/>
          <w:color w:val="000000"/>
          <w:sz w:val="28"/>
        </w:rPr>
        <w:t>157. Аялдама павильондары және аялдама кешендерiнiң меншік иелерi осы құрылыстарды тиісті жағдайда ұстауға, қажет жағдайларда оларды қалпына келтiру бойынша шараларды қабылдауы қажет.</w:t>
      </w:r>
      <w:r>
        <w:br/>
      </w:r>
      <w:r>
        <w:rPr>
          <w:rFonts w:ascii="Times New Roman"/>
          <w:b w:val="false"/>
          <w:i w:val="false"/>
          <w:color w:val="000000"/>
          <w:sz w:val="28"/>
        </w:rPr>
        <w:t>
</w:t>
      </w:r>
    </w:p>
    <w:bookmarkStart w:name="z177" w:id="13"/>
    <w:p>
      <w:pPr>
        <w:spacing w:after="0"/>
        <w:ind w:left="0"/>
        <w:jc w:val="left"/>
      </w:pPr>
      <w:r>
        <w:rPr>
          <w:rFonts w:ascii="Times New Roman"/>
          <w:b/>
          <w:i w:val="false"/>
          <w:color w:val="000000"/>
        </w:rPr>
        <w:t xml:space="preserve"> 14. Жолдарды күтiп ұстау</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158. Нөсерлiк кәрiз жүйесi жоқ көшелердiң жүру бөлiгi сыпыру-тазалау машиналарымен тазартылуы қажет.</w:t>
      </w:r>
      <w:r>
        <w:br/>
      </w:r>
      <w:r>
        <w:rPr>
          <w:rFonts w:ascii="Times New Roman"/>
          <w:b w:val="false"/>
          <w:i w:val="false"/>
          <w:color w:val="000000"/>
          <w:sz w:val="28"/>
        </w:rPr>
        <w:t>
      </w:t>
      </w:r>
      <w:r>
        <w:rPr>
          <w:rFonts w:ascii="Times New Roman"/>
          <w:b w:val="false"/>
          <w:i w:val="false"/>
          <w:color w:val="000000"/>
          <w:sz w:val="28"/>
        </w:rPr>
        <w:t>159. Жол жабындылары жолдың жүретін бөліктеріне жиналатын ластанулар жасыл желектер жолдарына немесе тротуарларға сарқынды судың ағынымен шықпайтын етiп жуу керек.</w:t>
      </w:r>
      <w:r>
        <w:br/>
      </w:r>
      <w:r>
        <w:rPr>
          <w:rFonts w:ascii="Times New Roman"/>
          <w:b w:val="false"/>
          <w:i w:val="false"/>
          <w:color w:val="000000"/>
          <w:sz w:val="28"/>
        </w:rPr>
        <w:t>
</w:t>
      </w:r>
    </w:p>
    <w:bookmarkStart w:name="z180" w:id="14"/>
    <w:p>
      <w:pPr>
        <w:spacing w:after="0"/>
        <w:ind w:left="0"/>
        <w:jc w:val="left"/>
      </w:pPr>
      <w:r>
        <w:rPr>
          <w:rFonts w:ascii="Times New Roman"/>
          <w:b/>
          <w:i w:val="false"/>
          <w:color w:val="000000"/>
        </w:rPr>
        <w:t xml:space="preserve"> 15. Жолдарды қысқы тазалау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160. Көшелердің жүретін бөлігі мен өтпе жолдарын қысқы тазалау осы Ереже талаптарына, жұмыс технологиясын анықтайтын техникалық регламенттерге сәйкес жүзеге асырылады.</w:t>
      </w:r>
      <w:r>
        <w:br/>
      </w:r>
      <w:r>
        <w:rPr>
          <w:rFonts w:ascii="Times New Roman"/>
          <w:b w:val="false"/>
          <w:i w:val="false"/>
          <w:color w:val="000000"/>
          <w:sz w:val="28"/>
        </w:rPr>
        <w:t>
      </w:t>
      </w:r>
      <w:r>
        <w:rPr>
          <w:rFonts w:ascii="Times New Roman"/>
          <w:b w:val="false"/>
          <w:i w:val="false"/>
          <w:color w:val="000000"/>
          <w:sz w:val="28"/>
        </w:rPr>
        <w:t>161. Қысқы тазалаудың бiрiншi кезектегi операцияларына:</w:t>
      </w:r>
      <w:r>
        <w:br/>
      </w:r>
      <w:r>
        <w:rPr>
          <w:rFonts w:ascii="Times New Roman"/>
          <w:b w:val="false"/>
          <w:i w:val="false"/>
          <w:color w:val="000000"/>
          <w:sz w:val="28"/>
        </w:rPr>
        <w:t>
      1) қарды алу (тасып шығару);</w:t>
      </w:r>
      <w:r>
        <w:br/>
      </w:r>
      <w:r>
        <w:rPr>
          <w:rFonts w:ascii="Times New Roman"/>
          <w:b w:val="false"/>
          <w:i w:val="false"/>
          <w:color w:val="000000"/>
          <w:sz w:val="28"/>
        </w:rPr>
        <w:t>
      2) қарды күреу және сыпыру;</w:t>
      </w:r>
      <w:r>
        <w:br/>
      </w:r>
      <w:r>
        <w:rPr>
          <w:rFonts w:ascii="Times New Roman"/>
          <w:b w:val="false"/>
          <w:i w:val="false"/>
          <w:color w:val="000000"/>
          <w:sz w:val="28"/>
        </w:rPr>
        <w:t>
      3) қар үйiндiсiн тасып шығару үшiн жинастыру;</w:t>
      </w:r>
      <w:r>
        <w:br/>
      </w:r>
      <w:r>
        <w:rPr>
          <w:rFonts w:ascii="Times New Roman"/>
          <w:b w:val="false"/>
          <w:i w:val="false"/>
          <w:color w:val="000000"/>
          <w:sz w:val="28"/>
        </w:rPr>
        <w:t>
      </w:t>
      </w:r>
      <w:r>
        <w:rPr>
          <w:rFonts w:ascii="Times New Roman"/>
          <w:b w:val="false"/>
          <w:i w:val="false"/>
          <w:color w:val="000000"/>
          <w:sz w:val="28"/>
        </w:rPr>
        <w:t>162. Екiншi кезектегi операцияға:</w:t>
      </w:r>
      <w:r>
        <w:br/>
      </w:r>
      <w:r>
        <w:rPr>
          <w:rFonts w:ascii="Times New Roman"/>
          <w:b w:val="false"/>
          <w:i w:val="false"/>
          <w:color w:val="000000"/>
          <w:sz w:val="28"/>
        </w:rPr>
        <w:t>
      1) жолдардың жүру бөлігін тайғаққа қарсы материалдармен өңдеу;</w:t>
      </w:r>
      <w:r>
        <w:br/>
      </w:r>
      <w:r>
        <w:rPr>
          <w:rFonts w:ascii="Times New Roman"/>
          <w:b w:val="false"/>
          <w:i w:val="false"/>
          <w:color w:val="000000"/>
          <w:sz w:val="28"/>
        </w:rPr>
        <w:t>
      2) қар алынғаннан кейiн жол жиегiн тазарту;</w:t>
      </w:r>
      <w:r>
        <w:br/>
      </w:r>
      <w:r>
        <w:rPr>
          <w:rFonts w:ascii="Times New Roman"/>
          <w:b w:val="false"/>
          <w:i w:val="false"/>
          <w:color w:val="000000"/>
          <w:sz w:val="28"/>
        </w:rPr>
        <w:t>
      3) мұзды уату және қар-мұздан құралған үйiндiнi алу.</w:t>
      </w:r>
      <w:r>
        <w:br/>
      </w:r>
      <w:r>
        <w:rPr>
          <w:rFonts w:ascii="Times New Roman"/>
          <w:b w:val="false"/>
          <w:i w:val="false"/>
          <w:color w:val="000000"/>
          <w:sz w:val="28"/>
        </w:rPr>
        <w:t>
</w:t>
      </w:r>
    </w:p>
    <w:bookmarkStart w:name="z184" w:id="15"/>
    <w:p>
      <w:pPr>
        <w:spacing w:after="0"/>
        <w:ind w:left="0"/>
        <w:jc w:val="left"/>
      </w:pPr>
      <w:r>
        <w:rPr>
          <w:rFonts w:ascii="Times New Roman"/>
          <w:b/>
          <w:i w:val="false"/>
          <w:color w:val="000000"/>
        </w:rPr>
        <w:t xml:space="preserve"> 16. Жолдарды жазғы жөндеу</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163. Жолдың жүру бөлiгi барлық ластану түрлерiнен толық тазалануы және жуылуы тиiс. </w:t>
      </w:r>
      <w:r>
        <w:br/>
      </w:r>
      <w:r>
        <w:rPr>
          <w:rFonts w:ascii="Times New Roman"/>
          <w:b w:val="false"/>
          <w:i w:val="false"/>
          <w:color w:val="000000"/>
          <w:sz w:val="28"/>
        </w:rPr>
        <w:t>
      Реттеушi сызық болып табылатын осьтiк, резервтiк жолақтар құмнан және әртүрлi ұсақ қоқымнан тұрақты тазаланып тұруы тиiс.</w:t>
      </w:r>
      <w:r>
        <w:br/>
      </w:r>
      <w:r>
        <w:rPr>
          <w:rFonts w:ascii="Times New Roman"/>
          <w:b w:val="false"/>
          <w:i w:val="false"/>
          <w:color w:val="000000"/>
          <w:sz w:val="28"/>
        </w:rPr>
        <w:t>
      </w:t>
      </w:r>
      <w:r>
        <w:rPr>
          <w:rFonts w:ascii="Times New Roman"/>
          <w:b w:val="false"/>
          <w:i w:val="false"/>
          <w:color w:val="000000"/>
          <w:sz w:val="28"/>
        </w:rPr>
        <w:t>164. Жол жиегiндегi аймақ және ернеуi, сондай-ақ тротуарлар және онда орналасқан жолаушылар тасымалдайтын көлiк аялдамаларының отырғызу алаңы, трамвай жолдары топырақ-құмды қоқымдардан және әртүрлi қоқыстардан толық тазалануы және жуылуы тиiс.</w:t>
      </w:r>
      <w:r>
        <w:br/>
      </w:r>
      <w:r>
        <w:rPr>
          <w:rFonts w:ascii="Times New Roman"/>
          <w:b w:val="false"/>
          <w:i w:val="false"/>
          <w:color w:val="000000"/>
          <w:sz w:val="28"/>
        </w:rPr>
        <w:t>
      </w:t>
      </w:r>
      <w:r>
        <w:rPr>
          <w:rFonts w:ascii="Times New Roman"/>
          <w:b w:val="false"/>
          <w:i w:val="false"/>
          <w:color w:val="000000"/>
          <w:sz w:val="28"/>
        </w:rPr>
        <w:t>165. Жолдың жағасы қоқыстардан таза болуы тиiс.</w:t>
      </w:r>
      <w:r>
        <w:br/>
      </w:r>
      <w:r>
        <w:rPr>
          <w:rFonts w:ascii="Times New Roman"/>
          <w:b w:val="false"/>
          <w:i w:val="false"/>
          <w:color w:val="000000"/>
          <w:sz w:val="28"/>
        </w:rPr>
        <w:t>
      </w:t>
      </w:r>
      <w:r>
        <w:rPr>
          <w:rFonts w:ascii="Times New Roman"/>
          <w:b w:val="false"/>
          <w:i w:val="false"/>
          <w:color w:val="000000"/>
          <w:sz w:val="28"/>
        </w:rPr>
        <w:t>166. Темiр-бетон блоктардан құралған бөлу жолақтарының үстi құмнан, батпақтан және ұсақ қоқыстардан тұрақты тазаланып тұруы тиiс.</w:t>
      </w:r>
      <w:r>
        <w:br/>
      </w:r>
      <w:r>
        <w:rPr>
          <w:rFonts w:ascii="Times New Roman"/>
          <w:b w:val="false"/>
          <w:i w:val="false"/>
          <w:color w:val="000000"/>
          <w:sz w:val="28"/>
        </w:rPr>
        <w:t>
      </w:t>
      </w:r>
      <w:r>
        <w:rPr>
          <w:rFonts w:ascii="Times New Roman"/>
          <w:b w:val="false"/>
          <w:i w:val="false"/>
          <w:color w:val="000000"/>
          <w:sz w:val="28"/>
        </w:rPr>
        <w:t>167. Жолдың жүру бөлiгiн жуған кезде су ағынымен сыпырындыны және қоқысты тротуарларға, көгалдарға, қалалық жолаушылар тасымалдайтын көлiк аялдамаларының павильондарына, көлiкке отырғызатын алаңдарына, жақын жерде орналасқан ғимараттардың, сауда нысандарының қасбеттерiне шығаруға жол берiлмейдi.</w:t>
      </w:r>
      <w:r>
        <w:br/>
      </w:r>
      <w:r>
        <w:rPr>
          <w:rFonts w:ascii="Times New Roman"/>
          <w:b w:val="false"/>
          <w:i w:val="false"/>
          <w:color w:val="000000"/>
          <w:sz w:val="28"/>
        </w:rPr>
        <w:t>
</w:t>
      </w:r>
    </w:p>
    <w:bookmarkStart w:name="z190" w:id="16"/>
    <w:p>
      <w:pPr>
        <w:spacing w:after="0"/>
        <w:ind w:left="0"/>
        <w:jc w:val="left"/>
      </w:pPr>
      <w:r>
        <w:rPr>
          <w:rFonts w:ascii="Times New Roman"/>
          <w:b/>
          <w:i w:val="false"/>
          <w:color w:val="000000"/>
        </w:rPr>
        <w:t xml:space="preserve"> 17. Бөлiнген белдеуге iргелес аумақтар</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168. Аумақтары автомобиль жолдарына іргелесіп жатқан жер учаскелерiнiң меншік иелерi және (немесе) пайдаланушылары және жер пайдаланушылар:</w:t>
      </w:r>
      <w:r>
        <w:br/>
      </w:r>
      <w:r>
        <w:rPr>
          <w:rFonts w:ascii="Times New Roman"/>
          <w:b w:val="false"/>
          <w:i w:val="false"/>
          <w:color w:val="000000"/>
          <w:sz w:val="28"/>
        </w:rPr>
        <w:t>
      1) ортақ пайдаланудағы жолдарға жанасатын жолдар және өтпе жолдар құрылысын Қазақстан Республикасының заңнамасына сәйкес жүзеге асырылуы;</w:t>
      </w:r>
      <w:r>
        <w:br/>
      </w:r>
      <w:r>
        <w:rPr>
          <w:rFonts w:ascii="Times New Roman"/>
          <w:b w:val="false"/>
          <w:i w:val="false"/>
          <w:color w:val="000000"/>
          <w:sz w:val="28"/>
        </w:rPr>
        <w:t>
      2) ортақ пайдаланудағы жолдарға жанасу жерлерiн және оларға кiреберiстердi техникалық дұрыс және тиісті санитарлық жағдайда ұстау, қоқыс, ластан және қардан тазалау жүргізуге;</w:t>
      </w:r>
      <w:r>
        <w:br/>
      </w:r>
      <w:r>
        <w:rPr>
          <w:rFonts w:ascii="Times New Roman"/>
          <w:b w:val="false"/>
          <w:i w:val="false"/>
          <w:color w:val="000000"/>
          <w:sz w:val="28"/>
        </w:rPr>
        <w:t>
      3) қозғалыс қауiпсiздiгiн нашарлататын және көрудi қиындататын жол бойындағы жол белдеуінде материалдар мен конструкцияларды жинауға жол бермеуге тиіс.</w:t>
      </w:r>
      <w:r>
        <w:br/>
      </w:r>
      <w:r>
        <w:rPr>
          <w:rFonts w:ascii="Times New Roman"/>
          <w:b w:val="false"/>
          <w:i w:val="false"/>
          <w:color w:val="000000"/>
          <w:sz w:val="28"/>
        </w:rPr>
        <w:t>
</w:t>
      </w:r>
    </w:p>
    <w:bookmarkStart w:name="z192" w:id="17"/>
    <w:p>
      <w:pPr>
        <w:spacing w:after="0"/>
        <w:ind w:left="0"/>
        <w:jc w:val="left"/>
      </w:pPr>
      <w:r>
        <w:rPr>
          <w:rFonts w:ascii="Times New Roman"/>
          <w:b/>
          <w:i w:val="false"/>
          <w:color w:val="000000"/>
        </w:rPr>
        <w:t xml:space="preserve"> 18. Жер асты және жер үстi коммуникацияларын көріктендіру және күтiп ұстау</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169. Су желiлерiнiң бiтелiп қалуын болдырмау үшiн су ағатын коллекторларға, жаңбыр суларын қабылдайтын құдықтарға және арық жүйесiне сыпырындыны және тұрмыстық қоқыстарды тастауға жол берiлмейдi.</w:t>
      </w:r>
      <w:r>
        <w:br/>
      </w:r>
      <w:r>
        <w:rPr>
          <w:rFonts w:ascii="Times New Roman"/>
          <w:b w:val="false"/>
          <w:i w:val="false"/>
          <w:color w:val="000000"/>
          <w:sz w:val="28"/>
        </w:rPr>
        <w:t>
      </w:t>
      </w:r>
      <w:r>
        <w:rPr>
          <w:rFonts w:ascii="Times New Roman"/>
          <w:b w:val="false"/>
          <w:i w:val="false"/>
          <w:color w:val="000000"/>
          <w:sz w:val="28"/>
        </w:rPr>
        <w:t>170. Су желiлерiнiң жаңбыр суларын қабылдайтын және байқау құдықтарына профилактикалық тексерудi және оларды тазалауды бекiтiлген кесте бойынша, бiрақ айына бiр реттен кем емес мамандандырылған кәсiпорындар немесе осы құрылғылар балансында тұрған ұйымдар жүргiзедi.</w:t>
      </w:r>
      <w:r>
        <w:br/>
      </w:r>
      <w:r>
        <w:rPr>
          <w:rFonts w:ascii="Times New Roman"/>
          <w:b w:val="false"/>
          <w:i w:val="false"/>
          <w:color w:val="000000"/>
          <w:sz w:val="28"/>
        </w:rPr>
        <w:t>
      </w:t>
      </w:r>
      <w:r>
        <w:rPr>
          <w:rFonts w:ascii="Times New Roman"/>
          <w:b w:val="false"/>
          <w:i w:val="false"/>
          <w:color w:val="000000"/>
          <w:sz w:val="28"/>
        </w:rPr>
        <w:t>171. Жаңбыр суларын қабылдайтын құдықтардың торлары үнемi жұмысқа жарамды жағдайда болуы керек. Торлардың және құдықтардың өткiзу қабiлетiн шектейтiн бiтелуге, лайлануға жол берiлмейдi, сондай-ақ, құдықтар мен коллекторларды уақытылы тазалауды жүргізеді.</w:t>
      </w:r>
      <w:r>
        <w:br/>
      </w:r>
      <w:r>
        <w:rPr>
          <w:rFonts w:ascii="Times New Roman"/>
          <w:b w:val="false"/>
          <w:i w:val="false"/>
          <w:color w:val="000000"/>
          <w:sz w:val="28"/>
        </w:rPr>
        <w:t>
      </w:t>
      </w:r>
      <w:r>
        <w:rPr>
          <w:rFonts w:ascii="Times New Roman"/>
          <w:b w:val="false"/>
          <w:i w:val="false"/>
          <w:color w:val="000000"/>
          <w:sz w:val="28"/>
        </w:rPr>
        <w:t>172. Жер асты инженерлiк коммуникацияларының меншік иелерi және (немесе) пайдаланушылары:</w:t>
      </w:r>
      <w:r>
        <w:br/>
      </w:r>
      <w:r>
        <w:rPr>
          <w:rFonts w:ascii="Times New Roman"/>
          <w:b w:val="false"/>
          <w:i w:val="false"/>
          <w:color w:val="000000"/>
          <w:sz w:val="28"/>
        </w:rPr>
        <w:t>
      1) жер асты коммуникацияларын күтiп ұстауға және жөндеуге жауапты болады;</w:t>
      </w:r>
      <w:r>
        <w:br/>
      </w:r>
      <w:r>
        <w:rPr>
          <w:rFonts w:ascii="Times New Roman"/>
          <w:b w:val="false"/>
          <w:i w:val="false"/>
          <w:color w:val="000000"/>
          <w:sz w:val="28"/>
        </w:rPr>
        <w:t>
      2) жолдардың төсемдерiмен, тротуарлармен, көгалдармен және құдықтардың люктарымен бiр деңгейде, дұрыс күйде ұстауды, сонымен қатар коммуникациялардың қанағаттанарлықсыз жағдайынан пайда болған жол төсемдерінің бұзылған шегiнде оларды жөндеуді қамтамасыз етедi (өз күштерімен немесе мамандандырылған кәсіпорындармен келiсiм шартқа отыру негiзiнде);</w:t>
      </w:r>
      <w:r>
        <w:br/>
      </w:r>
      <w:r>
        <w:rPr>
          <w:rFonts w:ascii="Times New Roman"/>
          <w:b w:val="false"/>
          <w:i w:val="false"/>
          <w:color w:val="000000"/>
          <w:sz w:val="28"/>
        </w:rPr>
        <w:t>
      3) құдықтардың люктарын бар болуын және дұрыс күйде болуын қамтамасыз етеді және оларды уақытында ауыстыруды жүргізеді және болмаған немесе жоғалған кезде (тәулiк iшiнде) қалпына келтiредi;</w:t>
      </w:r>
      <w:r>
        <w:br/>
      </w:r>
      <w:r>
        <w:rPr>
          <w:rFonts w:ascii="Times New Roman"/>
          <w:b w:val="false"/>
          <w:i w:val="false"/>
          <w:color w:val="000000"/>
          <w:sz w:val="28"/>
        </w:rPr>
        <w:t>
      4) коммуникациялардың жұмыс істеуіне байланысты апат зардаптарын жоюды қамтамасыз етедi (қар үйiндiлерi, мұз, лай, сұйықтықтар).</w:t>
      </w:r>
      <w:r>
        <w:br/>
      </w:r>
      <w:r>
        <w:rPr>
          <w:rFonts w:ascii="Times New Roman"/>
          <w:b w:val="false"/>
          <w:i w:val="false"/>
          <w:color w:val="000000"/>
          <w:sz w:val="28"/>
        </w:rPr>
        <w:t>
</w:t>
      </w:r>
    </w:p>
    <w:bookmarkStart w:name="z197" w:id="18"/>
    <w:p>
      <w:pPr>
        <w:spacing w:after="0"/>
        <w:ind w:left="0"/>
        <w:jc w:val="left"/>
      </w:pPr>
      <w:r>
        <w:rPr>
          <w:rFonts w:ascii="Times New Roman"/>
          <w:b/>
          <w:i w:val="false"/>
          <w:color w:val="000000"/>
        </w:rPr>
        <w:t xml:space="preserve"> 19. Ереже бұзғаны үшiн жауапкершiлiк</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173. Осы Ережені бұзған жеке және заңды тұлғалар Қазақстан Республикасының "Әкiмшiлiк құқық бұзушылық туралы" </w:t>
      </w:r>
      <w:r>
        <w:rPr>
          <w:rFonts w:ascii="Times New Roman"/>
          <w:b w:val="false"/>
          <w:i w:val="false"/>
          <w:color w:val="000000"/>
          <w:sz w:val="28"/>
        </w:rPr>
        <w:t>Кодексімен</w:t>
      </w:r>
      <w:r>
        <w:rPr>
          <w:rFonts w:ascii="Times New Roman"/>
          <w:b w:val="false"/>
          <w:i w:val="false"/>
          <w:color w:val="000000"/>
          <w:sz w:val="28"/>
        </w:rPr>
        <w:t xml:space="preserve"> белгіленген жауапкершілікке тартылады.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 қалалары</w:t>
            </w:r>
            <w:r>
              <w:br/>
            </w:r>
            <w:r>
              <w:rPr>
                <w:rFonts w:ascii="Times New Roman"/>
                <w:b w:val="false"/>
                <w:i w:val="false"/>
                <w:color w:val="000000"/>
                <w:sz w:val="20"/>
              </w:rPr>
              <w:t>мен елді мекендерінің аумақтарын</w:t>
            </w:r>
            <w:r>
              <w:br/>
            </w:r>
            <w:r>
              <w:rPr>
                <w:rFonts w:ascii="Times New Roman"/>
                <w:b w:val="false"/>
                <w:i w:val="false"/>
                <w:color w:val="000000"/>
                <w:sz w:val="20"/>
              </w:rPr>
              <w:t>көріктендіру Ережелеріне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Көріктендіру</w:t>
      </w:r>
      <w:r>
        <w:br/>
      </w:r>
      <w:r>
        <w:rPr>
          <w:rFonts w:ascii="Times New Roman"/>
          <w:b/>
          <w:i w:val="false"/>
          <w:color w:val="000000"/>
        </w:rPr>
        <w:t>ПАСПОРТЫ</w:t>
      </w:r>
    </w:p>
    <w:p>
      <w:pPr>
        <w:spacing w:after="0"/>
        <w:ind w:left="0"/>
        <w:jc w:val="left"/>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 немесе заңды тұлғаның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(орналасқан мекенжайы)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(заңды мекенжайы, телефон)</w:t>
      </w:r>
      <w:r>
        <w:br/>
      </w:r>
      <w:r>
        <w:rPr>
          <w:rFonts w:ascii="Times New Roman"/>
          <w:b w:val="false"/>
          <w:i w:val="false"/>
          <w:color w:val="000000"/>
          <w:sz w:val="28"/>
        </w:rPr>
        <w:t>
      Қала/аудан __________________________________________________________</w:t>
      </w:r>
      <w:r>
        <w:br/>
      </w:r>
      <w:r>
        <w:rPr>
          <w:rFonts w:ascii="Times New Roman"/>
          <w:b w:val="false"/>
          <w:i w:val="false"/>
          <w:color w:val="000000"/>
          <w:sz w:val="28"/>
        </w:rPr>
        <w:t>
       1. Басшының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(БСН)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2. Қатты тұрмыстық қалдықтарды шығаруға келiсiм-шарт (нөмiрi,</w:t>
      </w:r>
      <w:r>
        <w:br/>
      </w:r>
      <w:r>
        <w:rPr>
          <w:rFonts w:ascii="Times New Roman"/>
          <w:b w:val="false"/>
          <w:i w:val="false"/>
          <w:color w:val="000000"/>
          <w:sz w:val="28"/>
        </w:rPr>
        <w:t>
      күні)______________________________________________________________</w:t>
      </w:r>
      <w:r>
        <w:br/>
      </w:r>
      <w:r>
        <w:rPr>
          <w:rFonts w:ascii="Times New Roman"/>
          <w:b w:val="false"/>
          <w:i w:val="false"/>
          <w:color w:val="000000"/>
          <w:sz w:val="28"/>
        </w:rPr>
        <w:t>
       3. Бөлiнген және бекiтiлген аумақтардағы қатты жабынның ауданы,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4. Бөлiнген және бекiтiлген аумақтардағы көгалдардың ауданы, мper2</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Бөлiнген және бекiтiлген аумақтардағы ағаштар, бұталар саны, (дана) ______________________________________________________________</w:t>
      </w:r>
      <w:r>
        <w:br/>
      </w:r>
      <w:r>
        <w:rPr>
          <w:rFonts w:ascii="Times New Roman"/>
          <w:b w:val="false"/>
          <w:i w:val="false"/>
          <w:color w:val="000000"/>
          <w:sz w:val="28"/>
        </w:rPr>
        <w:t>
       6. Бөлiнген аумақтағы шағын сәулет нысандарының болуы, (дана)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Аула тазалаушылардың болуы (адам саны, олар болған жағдайда) немесе аумақты тазалауға мамандандырылған ұйыммен жасасқан келiсiм-шарт N және күні ____________________________________________</w:t>
      </w:r>
      <w:r>
        <w:br/>
      </w:r>
      <w:r>
        <w:rPr>
          <w:rFonts w:ascii="Times New Roman"/>
          <w:b w:val="false"/>
          <w:i w:val="false"/>
          <w:color w:val="000000"/>
          <w:sz w:val="28"/>
        </w:rPr>
        <w:t>
       Осы паспортта көрсетiлген деректер өзгерген жағдайда заңды тұлғаның басшысы, (жеке тұлға) _____________ (қала/аудан) әкiмiнiң аппаратын хабардар ету және жаңартылған аумақты тазалау және күтiп ұстау, көрiктендiру паспортын алуы тиіс.</w:t>
      </w:r>
      <w:r>
        <w:br/>
      </w:r>
      <w:r>
        <w:rPr>
          <w:rFonts w:ascii="Times New Roman"/>
          <w:b w:val="false"/>
          <w:i w:val="false"/>
          <w:color w:val="000000"/>
          <w:sz w:val="28"/>
        </w:rPr>
        <w:t>
       М.О. _________________________________________________ Т.А.Ә.</w:t>
      </w:r>
      <w:r>
        <w:br/>
      </w:r>
      <w:r>
        <w:rPr>
          <w:rFonts w:ascii="Times New Roman"/>
          <w:b w:val="false"/>
          <w:i w:val="false"/>
          <w:color w:val="000000"/>
          <w:sz w:val="28"/>
        </w:rPr>
        <w:t>
       (заңды тұлға басшысының, жеке тұлғаның қолы)</w:t>
      </w:r>
      <w:r>
        <w:br/>
      </w:r>
      <w:r>
        <w:rPr>
          <w:rFonts w:ascii="Times New Roman"/>
          <w:b w:val="false"/>
          <w:i w:val="false"/>
          <w:color w:val="000000"/>
          <w:sz w:val="28"/>
        </w:rPr>
        <w:t xml:space="preserve">
       "__"__________ 20 ___ жылы берiлдi </w:t>
      </w:r>
      <w:r>
        <w:br/>
      </w:r>
      <w:r>
        <w:rPr>
          <w:rFonts w:ascii="Times New Roman"/>
          <w:b w:val="false"/>
          <w:i w:val="false"/>
          <w:color w:val="000000"/>
          <w:sz w:val="28"/>
        </w:rPr>
        <w:t>
      Әкім ____________________ (қала/аудан) _______________________Т.А.Ә.</w:t>
      </w:r>
      <w:r>
        <w:br/>
      </w:r>
      <w:r>
        <w:rPr>
          <w:rFonts w:ascii="Times New Roman"/>
          <w:b w:val="false"/>
          <w:i w:val="false"/>
          <w:color w:val="000000"/>
          <w:sz w:val="28"/>
        </w:rPr>
        <w:t>
      М.О. (қолы)</w:t>
      </w:r>
      <w:r>
        <w:br/>
      </w:r>
      <w:r>
        <w:rPr>
          <w:rFonts w:ascii="Times New Roman"/>
          <w:b w:val="false"/>
          <w:i w:val="false"/>
          <w:color w:val="000000"/>
          <w:sz w:val="28"/>
        </w:rPr>
        <w:t>
      бекiтiлген аумақтың СХЕМАСЫ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w:t>
            </w:r>
            <w:r>
              <w:br/>
            </w:r>
            <w:r>
              <w:rPr>
                <w:rFonts w:ascii="Times New Roman"/>
                <w:b w:val="false"/>
                <w:i w:val="false"/>
                <w:color w:val="000000"/>
                <w:sz w:val="20"/>
              </w:rPr>
              <w:t>қалалары мен елді мекендерінің</w:t>
            </w:r>
            <w:r>
              <w:br/>
            </w:r>
            <w:r>
              <w:rPr>
                <w:rFonts w:ascii="Times New Roman"/>
                <w:b w:val="false"/>
                <w:i w:val="false"/>
                <w:color w:val="000000"/>
                <w:sz w:val="20"/>
              </w:rPr>
              <w:t>аумақтарын</w:t>
            </w:r>
            <w:r>
              <w:br/>
            </w:r>
            <w:r>
              <w:rPr>
                <w:rFonts w:ascii="Times New Roman"/>
                <w:b w:val="false"/>
                <w:i w:val="false"/>
                <w:color w:val="000000"/>
                <w:sz w:val="20"/>
              </w:rPr>
              <w:t>көріктендіру Ережелеріне</w:t>
            </w:r>
            <w:r>
              <w:br/>
            </w:r>
            <w:r>
              <w:rPr>
                <w:rFonts w:ascii="Times New Roman"/>
                <w:b w:val="false"/>
                <w:i w:val="false"/>
                <w:color w:val="000000"/>
                <w:sz w:val="20"/>
              </w:rPr>
              <w:t>2 қосымша</w:t>
            </w:r>
          </w:p>
        </w:tc>
      </w:tr>
    </w:tbl>
    <w:p>
      <w:pPr>
        <w:spacing w:after="0"/>
        <w:ind w:left="0"/>
        <w:jc w:val="left"/>
      </w:pP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(мемлекеттік органның атауы) </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мекенжайы ___________________________</w:t>
      </w:r>
      <w:r>
        <w:br/>
      </w:r>
      <w:r>
        <w:rPr>
          <w:rFonts w:ascii="Times New Roman"/>
          <w:b w:val="false"/>
          <w:i w:val="false"/>
          <w:color w:val="000000"/>
          <w:sz w:val="28"/>
        </w:rPr>
        <w:t>
      телефон _____________________________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Өтініш</w:t>
      </w:r>
    </w:p>
    <w:p>
      <w:pPr>
        <w:spacing w:after="0"/>
        <w:ind w:left="0"/>
        <w:jc w:val="left"/>
      </w:pPr>
      <w:r>
        <w:rPr>
          <w:rFonts w:ascii="Times New Roman"/>
          <w:b w:val="false"/>
          <w:i w:val="false"/>
          <w:color w:val="000000"/>
          <w:sz w:val="28"/>
        </w:rPr>
        <w:t>      Маған _______________________________________________________________</w:t>
      </w:r>
      <w:r>
        <w:br/>
      </w:r>
      <w:r>
        <w:rPr>
          <w:rFonts w:ascii="Times New Roman"/>
          <w:b w:val="false"/>
          <w:i w:val="false"/>
          <w:color w:val="000000"/>
          <w:sz w:val="28"/>
        </w:rPr>
        <w:t>
       (жұмыс сипаты)</w:t>
      </w:r>
      <w:r>
        <w:br/>
      </w:r>
      <w:r>
        <w:rPr>
          <w:rFonts w:ascii="Times New Roman"/>
          <w:b w:val="false"/>
          <w:i w:val="false"/>
          <w:color w:val="000000"/>
          <w:sz w:val="28"/>
        </w:rPr>
        <w:t>
      ___________________________________________________ мекенжайы бойынша</w:t>
      </w:r>
      <w:r>
        <w:br/>
      </w:r>
      <w:r>
        <w:rPr>
          <w:rFonts w:ascii="Times New Roman"/>
          <w:b w:val="false"/>
          <w:i w:val="false"/>
          <w:color w:val="000000"/>
          <w:sz w:val="28"/>
        </w:rPr>
        <w:t xml:space="preserve">
      Автокөлік қозғалысын жаба отырып (жабусыз) </w:t>
      </w:r>
      <w:r>
        <w:br/>
      </w:r>
      <w:r>
        <w:rPr>
          <w:rFonts w:ascii="Times New Roman"/>
          <w:b w:val="false"/>
          <w:i w:val="false"/>
          <w:color w:val="000000"/>
          <w:sz w:val="28"/>
        </w:rPr>
        <w:t>
      (Қажеттілерін сызу қажет, егер жабық болса мекенжайды көрсетіңіз)</w:t>
      </w:r>
      <w:r>
        <w:br/>
      </w:r>
      <w:r>
        <w:rPr>
          <w:rFonts w:ascii="Times New Roman"/>
          <w:b w:val="false"/>
          <w:i w:val="false"/>
          <w:color w:val="000000"/>
          <w:sz w:val="28"/>
        </w:rPr>
        <w:t>
      ___________________________________________________ мекенжайы бойынша</w:t>
      </w:r>
      <w:r>
        <w:br/>
      </w:r>
      <w:r>
        <w:rPr>
          <w:rFonts w:ascii="Times New Roman"/>
          <w:b w:val="false"/>
          <w:i w:val="false"/>
          <w:color w:val="000000"/>
          <w:sz w:val="28"/>
        </w:rPr>
        <w:t>
      жер қазу (құрылыс, жөндеу) жұмыстарын жүргізуге ордер беруіңізді сұраймын.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2"/>
        <w:gridCol w:w="5788"/>
      </w:tblGrid>
      <w:tr>
        <w:trPr>
          <w:trHeight w:val="30" w:hRule="atLeast"/>
        </w:trPr>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куәлік</w:t>
            </w: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w:t>
            </w: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 берілді</w:t>
            </w: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 қолы</w:t>
            </w:r>
            <w:r>
              <w:br/>
            </w:r>
            <w:r>
              <w:rPr>
                <w:rFonts w:ascii="Times New Roman"/>
                <w:b w:val="false"/>
                <w:i w:val="false"/>
                <w:color w:val="000000"/>
                <w:sz w:val="20"/>
              </w:rPr>
              <w:t>
</w:t>
            </w:r>
          </w:p>
        </w:tc>
      </w:tr>
      <w:tr>
        <w:trPr>
          <w:trHeight w:val="30" w:hRule="atLeast"/>
        </w:trPr>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ЖСН/БСН ________________________</w:t>
            </w: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 20 ___ ж.</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w:t>
            </w:r>
            <w:r>
              <w:br/>
            </w:r>
            <w:r>
              <w:rPr>
                <w:rFonts w:ascii="Times New Roman"/>
                <w:b w:val="false"/>
                <w:i w:val="false"/>
                <w:color w:val="000000"/>
                <w:sz w:val="20"/>
              </w:rPr>
              <w:t>қалалары мен елді мекендерінің</w:t>
            </w:r>
            <w:r>
              <w:br/>
            </w:r>
            <w:r>
              <w:rPr>
                <w:rFonts w:ascii="Times New Roman"/>
                <w:b w:val="false"/>
                <w:i w:val="false"/>
                <w:color w:val="000000"/>
                <w:sz w:val="20"/>
              </w:rPr>
              <w:t>аумақтарын</w:t>
            </w:r>
            <w:r>
              <w:br/>
            </w:r>
            <w:r>
              <w:rPr>
                <w:rFonts w:ascii="Times New Roman"/>
                <w:b w:val="false"/>
                <w:i w:val="false"/>
                <w:color w:val="000000"/>
                <w:sz w:val="20"/>
              </w:rPr>
              <w:t>көріктендіру Ережелеріне</w:t>
            </w:r>
            <w:r>
              <w:br/>
            </w:r>
            <w:r>
              <w:rPr>
                <w:rFonts w:ascii="Times New Roman"/>
                <w:b w:val="false"/>
                <w:i w:val="false"/>
                <w:color w:val="000000"/>
                <w:sz w:val="20"/>
              </w:rPr>
              <w:t>3 қосымша</w:t>
            </w:r>
          </w:p>
        </w:tc>
      </w:tr>
    </w:tbl>
    <w:bookmarkStart w:name="z202" w:id="19"/>
    <w:p>
      <w:pPr>
        <w:spacing w:after="0"/>
        <w:ind w:left="0"/>
        <w:jc w:val="left"/>
      </w:pPr>
      <w:r>
        <w:rPr>
          <w:rFonts w:ascii="Times New Roman"/>
          <w:b/>
          <w:i w:val="false"/>
          <w:color w:val="000000"/>
        </w:rPr>
        <w:t xml:space="preserve"> Жер қазу (құрылыс, жөндеу) жұмыстарын жүргізуге</w:t>
      </w:r>
      <w:r>
        <w:br/>
      </w:r>
      <w:r>
        <w:rPr>
          <w:rFonts w:ascii="Times New Roman"/>
          <w:b/>
          <w:i w:val="false"/>
          <w:color w:val="000000"/>
        </w:rPr>
        <w:t>ордерді беруге арналған</w:t>
      </w:r>
      <w:r>
        <w:br/>
      </w:r>
      <w:r>
        <w:rPr>
          <w:rFonts w:ascii="Times New Roman"/>
          <w:b/>
          <w:i w:val="false"/>
          <w:color w:val="000000"/>
        </w:rPr>
        <w:t>ШАРТ</w:t>
      </w:r>
    </w:p>
    <w:bookmarkEnd w:id="19"/>
    <w:p>
      <w:pPr>
        <w:spacing w:after="0"/>
        <w:ind w:left="0"/>
        <w:jc w:val="left"/>
      </w:pPr>
      <w:r>
        <w:rPr>
          <w:rFonts w:ascii="Times New Roman"/>
          <w:b w:val="false"/>
          <w:i w:val="false"/>
          <w:color w:val="000000"/>
          <w:sz w:val="28"/>
        </w:rPr>
        <w:t>      № _________ "___" ________ 20___ ж.</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"__________________________________" әрі қарай Ереже негізінде әрекет</w:t>
      </w:r>
      <w:r>
        <w:br/>
      </w:r>
      <w:r>
        <w:rPr>
          <w:rFonts w:ascii="Times New Roman"/>
          <w:b w:val="false"/>
          <w:i w:val="false"/>
          <w:color w:val="000000"/>
          <w:sz w:val="28"/>
        </w:rPr>
        <w:t>
      ететін және "Қызмет көрсетуші" деп аталатын жақ, бір тараптан: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 атауы, А.Ә.Т. жеке тұлғаның паспорттық мәліметтері)</w:t>
      </w:r>
      <w:r>
        <w:br/>
      </w:r>
      <w:r>
        <w:rPr>
          <w:rFonts w:ascii="Times New Roman"/>
          <w:b w:val="false"/>
          <w:i w:val="false"/>
          <w:color w:val="000000"/>
          <w:sz w:val="28"/>
        </w:rPr>
        <w:t>
      алдағы уақытта "Тапсырыс беруші", _________________________ тарапынан</w:t>
      </w:r>
      <w:r>
        <w:br/>
      </w:r>
      <w:r>
        <w:rPr>
          <w:rFonts w:ascii="Times New Roman"/>
          <w:b w:val="false"/>
          <w:i w:val="false"/>
          <w:color w:val="000000"/>
          <w:sz w:val="28"/>
        </w:rPr>
        <w:t>
      ______________________, ____________________ негізінде әрекет ететін,</w:t>
      </w:r>
      <w:r>
        <w:br/>
      </w:r>
      <w:r>
        <w:rPr>
          <w:rFonts w:ascii="Times New Roman"/>
          <w:b w:val="false"/>
          <w:i w:val="false"/>
          <w:color w:val="000000"/>
          <w:sz w:val="28"/>
        </w:rPr>
        <w:t>
      екінші жақ, төмендегілер туралы осы шартты жасасты:</w:t>
      </w:r>
      <w:r>
        <w:br/>
      </w:r>
      <w:r>
        <w:rPr>
          <w:rFonts w:ascii="Times New Roman"/>
          <w:b w:val="false"/>
          <w:i w:val="false"/>
          <w:color w:val="000000"/>
          <w:sz w:val="28"/>
        </w:rPr>
        <w:t>
</w:t>
      </w:r>
    </w:p>
    <w:bookmarkStart w:name="z203" w:id="20"/>
    <w:p>
      <w:pPr>
        <w:spacing w:after="0"/>
        <w:ind w:left="0"/>
        <w:jc w:val="left"/>
      </w:pPr>
      <w:r>
        <w:rPr>
          <w:rFonts w:ascii="Times New Roman"/>
          <w:b/>
          <w:i w:val="false"/>
          <w:color w:val="000000"/>
        </w:rPr>
        <w:t xml:space="preserve"> 1. Шарттың мәні</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1.1. Қызмет көрсетуші осы шарттың </w:t>
      </w:r>
      <w:r>
        <w:rPr>
          <w:rFonts w:ascii="Times New Roman"/>
          <w:b w:val="false"/>
          <w:i w:val="false"/>
          <w:color w:val="000000"/>
          <w:sz w:val="28"/>
        </w:rPr>
        <w:t>1.2 тармағында</w:t>
      </w:r>
      <w:r>
        <w:rPr>
          <w:rFonts w:ascii="Times New Roman"/>
          <w:b w:val="false"/>
          <w:i w:val="false"/>
          <w:color w:val="000000"/>
          <w:sz w:val="28"/>
        </w:rPr>
        <w:t xml:space="preserve"> көрсетілген жер қазу (құрылыс, жөндеу) жұмыстарын жүргізуге арналған ордерді беруді міндетіне алады. </w:t>
      </w:r>
      <w:r>
        <w:br/>
      </w:r>
      <w:r>
        <w:rPr>
          <w:rFonts w:ascii="Times New Roman"/>
          <w:b w:val="false"/>
          <w:i w:val="false"/>
          <w:color w:val="000000"/>
          <w:sz w:val="28"/>
        </w:rPr>
        <w:t>
      </w:t>
      </w:r>
      <w:r>
        <w:rPr>
          <w:rFonts w:ascii="Times New Roman"/>
          <w:b w:val="false"/>
          <w:i w:val="false"/>
          <w:color w:val="000000"/>
          <w:sz w:val="28"/>
        </w:rPr>
        <w:t xml:space="preserve"> 1.2.Тапсырыс беруші келесі жұмыстарды орындауды міндетіне алады: ______________________________________________________________</w:t>
      </w:r>
      <w:r>
        <w:br/>
      </w:r>
      <w:r>
        <w:rPr>
          <w:rFonts w:ascii="Times New Roman"/>
          <w:b w:val="false"/>
          <w:i w:val="false"/>
          <w:color w:val="000000"/>
          <w:sz w:val="28"/>
        </w:rPr>
        <w:t>
      алда "Жұмыс" деп аталатын ___________________________________________</w:t>
      </w:r>
      <w:r>
        <w:br/>
      </w:r>
      <w:r>
        <w:rPr>
          <w:rFonts w:ascii="Times New Roman"/>
          <w:b w:val="false"/>
          <w:i w:val="false"/>
          <w:color w:val="000000"/>
          <w:sz w:val="28"/>
        </w:rPr>
        <w:t>
      көлік қозғалысын ішінара жабуды/көлік қозғалысын жабусыз (қажеттіні сызу)</w:t>
      </w:r>
      <w:r>
        <w:br/>
      </w:r>
      <w:r>
        <w:rPr>
          <w:rFonts w:ascii="Times New Roman"/>
          <w:b w:val="false"/>
          <w:i w:val="false"/>
          <w:color w:val="000000"/>
          <w:sz w:val="28"/>
        </w:rPr>
        <w:t>
      </w:t>
      </w:r>
      <w:r>
        <w:rPr>
          <w:rFonts w:ascii="Times New Roman"/>
          <w:b w:val="false"/>
          <w:i w:val="false"/>
          <w:color w:val="000000"/>
          <w:sz w:val="28"/>
        </w:rPr>
        <w:t xml:space="preserve"> 1.3. Жұмыстарды орындау орны: _________________________________</w:t>
      </w:r>
      <w:r>
        <w:br/>
      </w:r>
      <w:r>
        <w:rPr>
          <w:rFonts w:ascii="Times New Roman"/>
          <w:b w:val="false"/>
          <w:i w:val="false"/>
          <w:color w:val="000000"/>
          <w:sz w:val="28"/>
        </w:rPr>
        <w:t>
      </w:t>
      </w:r>
      <w:r>
        <w:rPr>
          <w:rFonts w:ascii="Times New Roman"/>
          <w:b w:val="false"/>
          <w:i w:val="false"/>
          <w:color w:val="000000"/>
          <w:sz w:val="28"/>
        </w:rPr>
        <w:t>1.4. Аталған жұмыстарды орындау үшін Тапсырыс берушіге жер қазу (құрылыс, жөндеу) жұмыстарын жүргізуге арналған ордерін беру үшін қажетті барлық құжаттарды тапсыруға міндетіне алады.</w:t>
      </w:r>
      <w:r>
        <w:br/>
      </w:r>
      <w:r>
        <w:rPr>
          <w:rFonts w:ascii="Times New Roman"/>
          <w:b w:val="false"/>
          <w:i w:val="false"/>
          <w:color w:val="000000"/>
          <w:sz w:val="28"/>
        </w:rPr>
        <w:t>
      </w:t>
      </w:r>
      <w:r>
        <w:rPr>
          <w:rFonts w:ascii="Times New Roman"/>
          <w:b w:val="false"/>
          <w:i w:val="false"/>
          <w:color w:val="000000"/>
          <w:sz w:val="28"/>
        </w:rPr>
        <w:t xml:space="preserve">1.5. Тапсырыс беруші осы шарттың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жұмыстарды 20 ___ жылдың "___" __________ нен 20 ___ жылдың "___"___________ дейінгі мерзімде, асфальтбетонды жабындыны қалпына келтіру мен аумақтарды көріктендіру бойынша жұмыстарды 20 ___ жылдың "___" __________ нен 20 ___жылдың "___"___________ дейінгі мерзімде жүргізуді міндетіне алады.</w:t>
      </w:r>
      <w:r>
        <w:br/>
      </w:r>
      <w:r>
        <w:rPr>
          <w:rFonts w:ascii="Times New Roman"/>
          <w:b w:val="false"/>
          <w:i w:val="false"/>
          <w:color w:val="000000"/>
          <w:sz w:val="28"/>
        </w:rPr>
        <w:t>
      </w:t>
      </w:r>
      <w:r>
        <w:rPr>
          <w:rFonts w:ascii="Times New Roman"/>
          <w:b w:val="false"/>
          <w:i w:val="false"/>
          <w:color w:val="000000"/>
          <w:sz w:val="28"/>
        </w:rPr>
        <w:t xml:space="preserve">1.6. Қызмет көрсетудің кепілдік мерзімі шартқа қол қойған сәттен бастап 2 жыл. </w:t>
      </w:r>
      <w:r>
        <w:br/>
      </w:r>
      <w:r>
        <w:rPr>
          <w:rFonts w:ascii="Times New Roman"/>
          <w:b w:val="false"/>
          <w:i w:val="false"/>
          <w:color w:val="000000"/>
          <w:sz w:val="28"/>
        </w:rPr>
        <w:t>
</w:t>
      </w:r>
    </w:p>
    <w:bookmarkStart w:name="z210" w:id="21"/>
    <w:p>
      <w:pPr>
        <w:spacing w:after="0"/>
        <w:ind w:left="0"/>
        <w:jc w:val="left"/>
      </w:pPr>
      <w:r>
        <w:rPr>
          <w:rFonts w:ascii="Times New Roman"/>
          <w:b/>
          <w:i w:val="false"/>
          <w:color w:val="000000"/>
        </w:rPr>
        <w:t xml:space="preserve"> 2. Тараптардың құқықтары мен міндеттері</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2.1. "Қызмет көрсетушінің" құқықтары мен міндеттері:</w:t>
      </w:r>
      <w:r>
        <w:br/>
      </w:r>
      <w:r>
        <w:rPr>
          <w:rFonts w:ascii="Times New Roman"/>
          <w:b w:val="false"/>
          <w:i w:val="false"/>
          <w:color w:val="000000"/>
          <w:sz w:val="28"/>
        </w:rPr>
        <w:t>
      </w:t>
      </w:r>
      <w:r>
        <w:rPr>
          <w:rFonts w:ascii="Times New Roman"/>
          <w:b w:val="false"/>
          <w:i w:val="false"/>
          <w:color w:val="000000"/>
          <w:sz w:val="28"/>
        </w:rPr>
        <w:t>2.1.1. Тапсырыс берушіге жер қазу (құрылыс, жөндеу) жұмыстарын жүргізуге арналған ордерді Тапсырыс берушінің сәйкес құжаттарды тапсырғаннан кейін осы шартқа қол қойған сәттен бастап _____ күн ішінде береді.</w:t>
      </w:r>
      <w:r>
        <w:br/>
      </w:r>
      <w:r>
        <w:rPr>
          <w:rFonts w:ascii="Times New Roman"/>
          <w:b w:val="false"/>
          <w:i w:val="false"/>
          <w:color w:val="000000"/>
          <w:sz w:val="28"/>
        </w:rPr>
        <w:t>
      </w:t>
      </w:r>
      <w:r>
        <w:rPr>
          <w:rFonts w:ascii="Times New Roman"/>
          <w:b w:val="false"/>
          <w:i w:val="false"/>
          <w:color w:val="000000"/>
          <w:sz w:val="28"/>
        </w:rPr>
        <w:t>2.1.2. Қызмет көрсетуші ҚНмЕ мен жобалық құжаттардан ауытқулар анықталғанда жазбаша ұйғарымды береді.</w:t>
      </w:r>
      <w:r>
        <w:br/>
      </w:r>
      <w:r>
        <w:rPr>
          <w:rFonts w:ascii="Times New Roman"/>
          <w:b w:val="false"/>
          <w:i w:val="false"/>
          <w:color w:val="000000"/>
          <w:sz w:val="28"/>
        </w:rPr>
        <w:t>
      </w:t>
      </w:r>
      <w:r>
        <w:rPr>
          <w:rFonts w:ascii="Times New Roman"/>
          <w:b w:val="false"/>
          <w:i w:val="false"/>
          <w:color w:val="000000"/>
          <w:sz w:val="28"/>
        </w:rPr>
        <w:t xml:space="preserve">2.1.3. Бұзылған көріктендірулерді қалпына келтіру бойынша орындалатын жұмыстардың сапасы мен технологиясын сақтай отырып, </w:t>
      </w:r>
      <w:r>
        <w:rPr>
          <w:rFonts w:ascii="Times New Roman"/>
          <w:b w:val="false"/>
          <w:i w:val="false"/>
          <w:color w:val="000000"/>
          <w:sz w:val="28"/>
        </w:rPr>
        <w:t>1.5. тармаққа</w:t>
      </w:r>
      <w:r>
        <w:rPr>
          <w:rFonts w:ascii="Times New Roman"/>
          <w:b w:val="false"/>
          <w:i w:val="false"/>
          <w:color w:val="000000"/>
          <w:sz w:val="28"/>
        </w:rPr>
        <w:t xml:space="preserve"> сәйкес орындалу мерзіміне бақылауды жүргізеді.</w:t>
      </w:r>
      <w:r>
        <w:br/>
      </w:r>
      <w:r>
        <w:rPr>
          <w:rFonts w:ascii="Times New Roman"/>
          <w:b w:val="false"/>
          <w:i w:val="false"/>
          <w:color w:val="000000"/>
          <w:sz w:val="28"/>
        </w:rPr>
        <w:t>
      </w:t>
      </w:r>
      <w:r>
        <w:rPr>
          <w:rFonts w:ascii="Times New Roman"/>
          <w:b w:val="false"/>
          <w:i w:val="false"/>
          <w:color w:val="000000"/>
          <w:sz w:val="28"/>
        </w:rPr>
        <w:t>2.2. "Тапсырыс берушінің"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2.2.1. Тапсырыс беруші ҚНмЕ мен осы шартта көрсетілген мерзімді сақтай отырып, сапалы жұмысты орындауға міндетті. </w:t>
      </w:r>
      <w:r>
        <w:br/>
      </w:r>
      <w:r>
        <w:rPr>
          <w:rFonts w:ascii="Times New Roman"/>
          <w:b w:val="false"/>
          <w:i w:val="false"/>
          <w:color w:val="000000"/>
          <w:sz w:val="28"/>
        </w:rPr>
        <w:t>
      </w:t>
      </w:r>
      <w:r>
        <w:rPr>
          <w:rFonts w:ascii="Times New Roman"/>
          <w:b w:val="false"/>
          <w:i w:val="false"/>
          <w:color w:val="000000"/>
          <w:sz w:val="28"/>
        </w:rPr>
        <w:t xml:space="preserve">2.2.2. Осы шартпен қарастырылған жұмыстарды тиісті емес орындағаны үшін Қызмет көрсетушінің алдында жауапты. Қызмет көрсетуші осы шарттың талаптарына жауап бермейтін жұмыстарды қабылдамайды. </w:t>
      </w:r>
      <w:r>
        <w:br/>
      </w:r>
      <w:r>
        <w:rPr>
          <w:rFonts w:ascii="Times New Roman"/>
          <w:b w:val="false"/>
          <w:i w:val="false"/>
          <w:color w:val="000000"/>
          <w:sz w:val="28"/>
        </w:rPr>
        <w:t>
      </w:t>
      </w:r>
      <w:r>
        <w:rPr>
          <w:rFonts w:ascii="Times New Roman"/>
          <w:b w:val="false"/>
          <w:i w:val="false"/>
          <w:color w:val="000000"/>
          <w:sz w:val="28"/>
        </w:rPr>
        <w:t xml:space="preserve">2.2.3. Қызмет көрсетуші қосалқы мердігер ұйымдармен шарт жасау бойынша шарт жасасқаны туралы ақпараттандырады. Ақпаратта шарттың мәні, қосалқы мердігер ұйымдардың атауы мен мекенжайы көрсетілуі тиіс. </w:t>
      </w:r>
      <w:r>
        <w:br/>
      </w:r>
      <w:r>
        <w:rPr>
          <w:rFonts w:ascii="Times New Roman"/>
          <w:b w:val="false"/>
          <w:i w:val="false"/>
          <w:color w:val="000000"/>
          <w:sz w:val="28"/>
        </w:rPr>
        <w:t>
      </w:t>
      </w:r>
      <w:r>
        <w:rPr>
          <w:rFonts w:ascii="Times New Roman"/>
          <w:b w:val="false"/>
          <w:i w:val="false"/>
          <w:color w:val="000000"/>
          <w:sz w:val="28"/>
        </w:rPr>
        <w:t xml:space="preserve">2.2.4. Олардың қызмет үйлесімдігіне тартылған қосалқы мердігермен шарт бойынша жұмыстарды тиісті орындауға Қызмет көрсетуші алдында жауапты болады. </w:t>
      </w:r>
      <w:r>
        <w:br/>
      </w:r>
      <w:r>
        <w:rPr>
          <w:rFonts w:ascii="Times New Roman"/>
          <w:b w:val="false"/>
          <w:i w:val="false"/>
          <w:color w:val="000000"/>
          <w:sz w:val="28"/>
        </w:rPr>
        <w:t>
      </w:t>
      </w:r>
      <w:r>
        <w:rPr>
          <w:rFonts w:ascii="Times New Roman"/>
          <w:b w:val="false"/>
          <w:i w:val="false"/>
          <w:color w:val="000000"/>
          <w:sz w:val="28"/>
        </w:rPr>
        <w:t>2.2.5. Жұмыстарды 20 ___ жылдың "____"_____________ кешіктірмей жұмыстарды аяқтауға.</w:t>
      </w:r>
      <w:r>
        <w:br/>
      </w:r>
      <w:r>
        <w:rPr>
          <w:rFonts w:ascii="Times New Roman"/>
          <w:b w:val="false"/>
          <w:i w:val="false"/>
          <w:color w:val="000000"/>
          <w:sz w:val="28"/>
        </w:rPr>
        <w:t>
      </w:t>
      </w:r>
      <w:r>
        <w:rPr>
          <w:rFonts w:ascii="Times New Roman"/>
          <w:b w:val="false"/>
          <w:i w:val="false"/>
          <w:color w:val="000000"/>
          <w:sz w:val="28"/>
        </w:rPr>
        <w:t>2.2.6. Жұмыстағы кемшіліктер мен ақауларды Қызмет көрсетушінің талабы бойынша тегін жоюға.</w:t>
      </w:r>
      <w:r>
        <w:br/>
      </w:r>
      <w:r>
        <w:rPr>
          <w:rFonts w:ascii="Times New Roman"/>
          <w:b w:val="false"/>
          <w:i w:val="false"/>
          <w:color w:val="000000"/>
          <w:sz w:val="28"/>
        </w:rPr>
        <w:t>
      </w:t>
      </w:r>
      <w:r>
        <w:rPr>
          <w:rFonts w:ascii="Times New Roman"/>
          <w:b w:val="false"/>
          <w:i w:val="false"/>
          <w:color w:val="000000"/>
          <w:sz w:val="28"/>
        </w:rPr>
        <w:t>2.2.7. Қызмет көрсетуші өкілінің қатысуымен қазған жерлерді қайтадан жабуды жүргізуге.</w:t>
      </w:r>
      <w:r>
        <w:br/>
      </w:r>
      <w:r>
        <w:rPr>
          <w:rFonts w:ascii="Times New Roman"/>
          <w:b w:val="false"/>
          <w:i w:val="false"/>
          <w:color w:val="000000"/>
          <w:sz w:val="28"/>
        </w:rPr>
        <w:t>
      </w:t>
      </w:r>
      <w:r>
        <w:rPr>
          <w:rFonts w:ascii="Times New Roman"/>
          <w:b w:val="false"/>
          <w:i w:val="false"/>
          <w:color w:val="000000"/>
          <w:sz w:val="28"/>
        </w:rPr>
        <w:t>2.2.8. Қыс мезгілі кезінде қазылған жерді 30-35 сантиметр қабаттап жіпсік құммен жабуды, жолдың жүру бөлігіндегі жарықтың жоғарғы қабатын таптап, тас төсеу қажет.</w:t>
      </w:r>
      <w:r>
        <w:br/>
      </w:r>
      <w:r>
        <w:rPr>
          <w:rFonts w:ascii="Times New Roman"/>
          <w:b w:val="false"/>
          <w:i w:val="false"/>
          <w:color w:val="000000"/>
          <w:sz w:val="28"/>
        </w:rPr>
        <w:t>
      </w:t>
      </w:r>
      <w:r>
        <w:rPr>
          <w:rFonts w:ascii="Times New Roman"/>
          <w:b w:val="false"/>
          <w:i w:val="false"/>
          <w:color w:val="000000"/>
          <w:sz w:val="28"/>
        </w:rPr>
        <w:t xml:space="preserve">2.2.9. Осы шарттың </w:t>
      </w:r>
      <w:r>
        <w:rPr>
          <w:rFonts w:ascii="Times New Roman"/>
          <w:b w:val="false"/>
          <w:i w:val="false"/>
          <w:color w:val="000000"/>
          <w:sz w:val="28"/>
        </w:rPr>
        <w:t>1.5.тармағында</w:t>
      </w:r>
      <w:r>
        <w:rPr>
          <w:rFonts w:ascii="Times New Roman"/>
          <w:b w:val="false"/>
          <w:i w:val="false"/>
          <w:color w:val="000000"/>
          <w:sz w:val="28"/>
        </w:rPr>
        <w:t xml:space="preserve"> белгіленген мерзімде ордерді бергенге дейін жолдардың, тротуарлардың, алаңшалардың бұзылған жабындыларын уақытында және сапалы қалпына келтіріп, жерді қалпына келтіру қажет.</w:t>
      </w:r>
      <w:r>
        <w:br/>
      </w:r>
      <w:r>
        <w:rPr>
          <w:rFonts w:ascii="Times New Roman"/>
          <w:b w:val="false"/>
          <w:i w:val="false"/>
          <w:color w:val="000000"/>
          <w:sz w:val="28"/>
        </w:rPr>
        <w:t>
      </w:t>
      </w:r>
      <w:r>
        <w:rPr>
          <w:rFonts w:ascii="Times New Roman"/>
          <w:b w:val="false"/>
          <w:i w:val="false"/>
          <w:color w:val="000000"/>
          <w:sz w:val="28"/>
        </w:rPr>
        <w:t>2.2.10. Жұмыс аяқталған сәттен бастап үш күнтізбелік күн ішінде жолдың, тратуардың, алаңшалардың бұзылған жабындыларын толық қалпына келтіргеннен кейін және жерді қалпына келтіру жұмыстары аяқталған соң ордерді "Қызмет көрсетушінің" техникалық қадағалау бөліміне тапсыруға.</w:t>
      </w:r>
      <w:r>
        <w:br/>
      </w:r>
      <w:r>
        <w:rPr>
          <w:rFonts w:ascii="Times New Roman"/>
          <w:b w:val="false"/>
          <w:i w:val="false"/>
          <w:color w:val="000000"/>
          <w:sz w:val="28"/>
        </w:rPr>
        <w:t>
      </w:t>
      </w:r>
      <w:r>
        <w:rPr>
          <w:rFonts w:ascii="Times New Roman"/>
          <w:b w:val="false"/>
          <w:i w:val="false"/>
          <w:color w:val="000000"/>
          <w:sz w:val="28"/>
        </w:rPr>
        <w:t>2.2.11. Кепілдік мерзімі ішінде 10 күнтізбелік күннен артық емес мерзімде, өз қаражаты есебінен асфальтбетонды жабындылар мен басқа да көріктендіру элементтерін қалпына келтіре отырып, учаскеде орын алған ақауларды жою қажет.</w:t>
      </w:r>
      <w:r>
        <w:br/>
      </w:r>
      <w:r>
        <w:rPr>
          <w:rFonts w:ascii="Times New Roman"/>
          <w:b w:val="false"/>
          <w:i w:val="false"/>
          <w:color w:val="000000"/>
          <w:sz w:val="28"/>
        </w:rPr>
        <w:t>
</w:t>
      </w:r>
    </w:p>
    <w:bookmarkStart w:name="z227" w:id="22"/>
    <w:p>
      <w:pPr>
        <w:spacing w:after="0"/>
        <w:ind w:left="0"/>
        <w:jc w:val="left"/>
      </w:pPr>
      <w:r>
        <w:rPr>
          <w:rFonts w:ascii="Times New Roman"/>
          <w:b/>
          <w:i w:val="false"/>
          <w:color w:val="000000"/>
        </w:rPr>
        <w:t xml:space="preserve"> 3. Тараптардың жауапкершілігі</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3.1. Осы шарт бойынша өз міндеттемелерін орындамаған немесе дұрыс орындамағанда Тараптар Қазақстан Республикасының қолданыстағы заңнамасына сәйкес жауапты болады.</w:t>
      </w:r>
      <w:r>
        <w:br/>
      </w:r>
      <w:r>
        <w:rPr>
          <w:rFonts w:ascii="Times New Roman"/>
          <w:b w:val="false"/>
          <w:i w:val="false"/>
          <w:color w:val="000000"/>
          <w:sz w:val="28"/>
        </w:rPr>
        <w:t>
</w:t>
      </w:r>
    </w:p>
    <w:bookmarkStart w:name="z229" w:id="23"/>
    <w:p>
      <w:pPr>
        <w:spacing w:after="0"/>
        <w:ind w:left="0"/>
        <w:jc w:val="left"/>
      </w:pPr>
      <w:r>
        <w:rPr>
          <w:rFonts w:ascii="Times New Roman"/>
          <w:b/>
          <w:i w:val="false"/>
          <w:color w:val="000000"/>
        </w:rPr>
        <w:t xml:space="preserve"> 4. Дауларды шешу тәртібі</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4.1. Тараптар арасындағы даулар келіссөздер жолымен және Қазақстан Республикасының қолданыстағы заңнамасына сәйкес сот тәртібінде шешілуі мүмкін.</w:t>
      </w:r>
      <w:r>
        <w:br/>
      </w:r>
      <w:r>
        <w:rPr>
          <w:rFonts w:ascii="Times New Roman"/>
          <w:b w:val="false"/>
          <w:i w:val="false"/>
          <w:color w:val="000000"/>
          <w:sz w:val="28"/>
        </w:rPr>
        <w:t>
</w:t>
      </w:r>
    </w:p>
    <w:bookmarkStart w:name="z231" w:id="24"/>
    <w:p>
      <w:pPr>
        <w:spacing w:after="0"/>
        <w:ind w:left="0"/>
        <w:jc w:val="left"/>
      </w:pPr>
      <w:r>
        <w:rPr>
          <w:rFonts w:ascii="Times New Roman"/>
          <w:b/>
          <w:i w:val="false"/>
          <w:color w:val="000000"/>
        </w:rPr>
        <w:t xml:space="preserve"> 5. Ерекше шарттар</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5.1.Осы шарт заңды күшіне тараптар оған қол қойған сәттен бастап енеді.</w:t>
      </w:r>
      <w:r>
        <w:br/>
      </w:r>
      <w:r>
        <w:rPr>
          <w:rFonts w:ascii="Times New Roman"/>
          <w:b w:val="false"/>
          <w:i w:val="false"/>
          <w:color w:val="000000"/>
          <w:sz w:val="28"/>
        </w:rPr>
        <w:t>
      </w:t>
      </w:r>
      <w:r>
        <w:rPr>
          <w:rFonts w:ascii="Times New Roman"/>
          <w:b w:val="false"/>
          <w:i w:val="false"/>
          <w:color w:val="000000"/>
          <w:sz w:val="28"/>
        </w:rPr>
        <w:t>5.2. Осы шарт Тараптардың әрқайсына біреуден тең заңды күші бар 2 (екі) данада жасалған.</w:t>
      </w:r>
      <w:r>
        <w:br/>
      </w:r>
      <w:r>
        <w:rPr>
          <w:rFonts w:ascii="Times New Roman"/>
          <w:b w:val="false"/>
          <w:i w:val="false"/>
          <w:color w:val="000000"/>
          <w:sz w:val="28"/>
        </w:rPr>
        <w:t>
      </w:t>
      </w:r>
      <w:r>
        <w:rPr>
          <w:rFonts w:ascii="Times New Roman"/>
          <w:b w:val="false"/>
          <w:i w:val="false"/>
          <w:color w:val="000000"/>
          <w:sz w:val="28"/>
        </w:rPr>
        <w:t xml:space="preserve">5.3. Осы шарт 20__жылдың "____" ______________ нан 20 __ жылдың "____"______________ дейін қолданылады, аталған мерзімге осы шарттың </w:t>
      </w:r>
      <w:r>
        <w:rPr>
          <w:rFonts w:ascii="Times New Roman"/>
          <w:b w:val="false"/>
          <w:i w:val="false"/>
          <w:color w:val="000000"/>
          <w:sz w:val="28"/>
        </w:rPr>
        <w:t>1.6 тармағында</w:t>
      </w:r>
      <w:r>
        <w:rPr>
          <w:rFonts w:ascii="Times New Roman"/>
          <w:b w:val="false"/>
          <w:i w:val="false"/>
          <w:color w:val="000000"/>
          <w:sz w:val="28"/>
        </w:rPr>
        <w:t xml:space="preserve"> белгіленген кепілдіктің қолдану мерзімі кірмейді.</w:t>
      </w:r>
      <w:r>
        <w:br/>
      </w:r>
      <w:r>
        <w:rPr>
          <w:rFonts w:ascii="Times New Roman"/>
          <w:b w:val="false"/>
          <w:i w:val="false"/>
          <w:color w:val="000000"/>
          <w:sz w:val="28"/>
        </w:rPr>
        <w:t>
      ТАРАПТАРДЫҢ ЗАҢДЫ РЕКВИЗИТТЕРІ: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3"/>
        <w:gridCol w:w="173"/>
        <w:gridCol w:w="6064"/>
      </w:tblGrid>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w:t>
            </w: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"Тапсырыс беруші"</w:t>
            </w:r>
            <w:r>
              <w:br/>
            </w:r>
            <w:r>
              <w:rPr>
                <w:rFonts w:ascii="Times New Roman"/>
                <w:b w:val="false"/>
                <w:i w:val="false"/>
                <w:color w:val="000000"/>
                <w:sz w:val="20"/>
              </w:rPr>
              <w:t>
</w:t>
            </w:r>
          </w:p>
        </w:tc>
      </w:tr>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БСН/ЖСН _______________________</w:t>
            </w:r>
            <w:r>
              <w:br/>
            </w:r>
            <w:r>
              <w:rPr>
                <w:rFonts w:ascii="Times New Roman"/>
                <w:b w:val="false"/>
                <w:i w:val="false"/>
                <w:color w:val="000000"/>
                <w:sz w:val="20"/>
              </w:rPr>
              <w:t>
Мекенжайы _____________________</w:t>
            </w:r>
            <w:r>
              <w:br/>
            </w:r>
            <w:r>
              <w:rPr>
                <w:rFonts w:ascii="Times New Roman"/>
                <w:b w:val="false"/>
                <w:i w:val="false"/>
                <w:color w:val="000000"/>
                <w:sz w:val="20"/>
              </w:rPr>
              <w:t>
Есеп шоты 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Телефон _______________________</w:t>
            </w:r>
            <w:r>
              <w:br/>
            </w:r>
            <w:r>
              <w:rPr>
                <w:rFonts w:ascii="Times New Roman"/>
                <w:b w:val="false"/>
                <w:i w:val="false"/>
                <w:color w:val="000000"/>
                <w:sz w:val="20"/>
              </w:rPr>
              <w:t>
Т.А.Ә._________________________</w:t>
            </w: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БСН/ЖСН _______________________</w:t>
            </w:r>
            <w:r>
              <w:br/>
            </w:r>
            <w:r>
              <w:rPr>
                <w:rFonts w:ascii="Times New Roman"/>
                <w:b w:val="false"/>
                <w:i w:val="false"/>
                <w:color w:val="000000"/>
                <w:sz w:val="20"/>
              </w:rPr>
              <w:t>
Мекенжайы _____________________</w:t>
            </w:r>
            <w:r>
              <w:br/>
            </w:r>
            <w:r>
              <w:rPr>
                <w:rFonts w:ascii="Times New Roman"/>
                <w:b w:val="false"/>
                <w:i w:val="false"/>
                <w:color w:val="000000"/>
                <w:sz w:val="20"/>
              </w:rPr>
              <w:t>
Есеп шоты 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Телефон _______________________</w:t>
            </w:r>
            <w:r>
              <w:br/>
            </w:r>
            <w:r>
              <w:rPr>
                <w:rFonts w:ascii="Times New Roman"/>
                <w:b w:val="false"/>
                <w:i w:val="false"/>
                <w:color w:val="000000"/>
                <w:sz w:val="20"/>
              </w:rPr>
              <w:t>
Т.А.Ә.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w:t>
            </w:r>
            <w:r>
              <w:br/>
            </w:r>
            <w:r>
              <w:rPr>
                <w:rFonts w:ascii="Times New Roman"/>
                <w:b w:val="false"/>
                <w:i w:val="false"/>
                <w:color w:val="000000"/>
                <w:sz w:val="20"/>
              </w:rPr>
              <w:t>қалалары мен елді мекендерінің</w:t>
            </w:r>
            <w:r>
              <w:br/>
            </w:r>
            <w:r>
              <w:rPr>
                <w:rFonts w:ascii="Times New Roman"/>
                <w:b w:val="false"/>
                <w:i w:val="false"/>
                <w:color w:val="000000"/>
                <w:sz w:val="20"/>
              </w:rPr>
              <w:t>аумақтарын</w:t>
            </w:r>
            <w:r>
              <w:br/>
            </w:r>
            <w:r>
              <w:rPr>
                <w:rFonts w:ascii="Times New Roman"/>
                <w:b w:val="false"/>
                <w:i w:val="false"/>
                <w:color w:val="000000"/>
                <w:sz w:val="20"/>
              </w:rPr>
              <w:t>көріктендіру Ережелеріне</w:t>
            </w:r>
            <w:r>
              <w:br/>
            </w:r>
            <w:r>
              <w:rPr>
                <w:rFonts w:ascii="Times New Roman"/>
                <w:b w:val="false"/>
                <w:i w:val="false"/>
                <w:color w:val="000000"/>
                <w:sz w:val="20"/>
              </w:rPr>
              <w:t>4 қосымша</w:t>
            </w:r>
          </w:p>
        </w:tc>
      </w:tr>
    </w:tbl>
    <w:p>
      <w:pPr>
        <w:spacing w:after="0"/>
        <w:ind w:left="0"/>
        <w:jc w:val="left"/>
      </w:pPr>
      <w:r>
        <w:rPr>
          <w:rFonts w:ascii="Times New Roman"/>
          <w:b w:val="false"/>
          <w:i w:val="false"/>
          <w:color w:val="000000"/>
          <w:sz w:val="28"/>
        </w:rPr>
        <w:t>      __________________________________________________</w:t>
      </w:r>
      <w:r>
        <w:br/>
      </w:r>
      <w:r>
        <w:rPr>
          <w:rFonts w:ascii="Times New Roman"/>
          <w:b w:val="false"/>
          <w:i w:val="false"/>
          <w:color w:val="000000"/>
          <w:sz w:val="28"/>
        </w:rPr>
        <w:t>
      (мемлекеттік мекеменің атауы)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 ____ ордер Тапсырыс беруші _____________________________________________________</w:t>
      </w:r>
    </w:p>
    <w:p>
      <w:pPr>
        <w:spacing w:after="0"/>
        <w:ind w:left="0"/>
        <w:jc w:val="left"/>
      </w:pPr>
      <w:r>
        <w:rPr>
          <w:rFonts w:ascii="Times New Roman"/>
          <w:b w:val="false"/>
          <w:i w:val="false"/>
          <w:color w:val="000000"/>
          <w:sz w:val="28"/>
        </w:rPr>
        <w:t>      (ұйым, лауазымы)</w:t>
      </w:r>
      <w:r>
        <w:br/>
      </w:r>
      <w:r>
        <w:rPr>
          <w:rFonts w:ascii="Times New Roman"/>
          <w:b w:val="false"/>
          <w:i w:val="false"/>
          <w:color w:val="000000"/>
          <w:sz w:val="28"/>
        </w:rPr>
        <w:t>
      _____________________________________ жұмыстар жүргізуге рұқсат беріледі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(жұмыс сипаты)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Мекенжайы бойынша ______________________________ _______.</w:t>
      </w:r>
      <w:r>
        <w:br/>
      </w:r>
      <w:r>
        <w:rPr>
          <w:rFonts w:ascii="Times New Roman"/>
          <w:b w:val="false"/>
          <w:i w:val="false"/>
          <w:color w:val="000000"/>
          <w:sz w:val="28"/>
        </w:rPr>
        <w:t>
      </w:t>
      </w:r>
      <w:r>
        <w:rPr>
          <w:rFonts w:ascii="Times New Roman"/>
          <w:b/>
          <w:i w:val="false"/>
          <w:color w:val="000000"/>
          <w:sz w:val="28"/>
        </w:rPr>
        <w:t xml:space="preserve">Жұмыстың жүргізілу мерзімі 20 ___ жылдың "_____"___________ нен 20 ___ жылдың "_____"____________ дейін. </w:t>
      </w:r>
      <w:r>
        <w:br/>
      </w:r>
      <w:r>
        <w:rPr>
          <w:rFonts w:ascii="Times New Roman"/>
          <w:b w:val="false"/>
          <w:i w:val="false"/>
          <w:color w:val="000000"/>
          <w:sz w:val="28"/>
        </w:rPr>
        <w:t>
      Ескертулер 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Жұмыстар осы ордерде көрсетілген мерзімде басталып, аяқталуы тиіс.</w:t>
      </w:r>
      <w:r>
        <w:br/>
      </w:r>
      <w:r>
        <w:rPr>
          <w:rFonts w:ascii="Times New Roman"/>
          <w:b w:val="false"/>
          <w:i w:val="false"/>
          <w:color w:val="000000"/>
          <w:sz w:val="28"/>
        </w:rPr>
        <w:t>
</w:t>
      </w:r>
    </w:p>
    <w:bookmarkStart w:name="z236" w:id="25"/>
    <w:p>
      <w:pPr>
        <w:spacing w:after="0"/>
        <w:ind w:left="0"/>
        <w:jc w:val="left"/>
      </w:pPr>
      <w:r>
        <w:rPr>
          <w:rFonts w:ascii="Times New Roman"/>
          <w:b/>
          <w:i w:val="false"/>
          <w:color w:val="000000"/>
        </w:rPr>
        <w:t xml:space="preserve"> Жұмыстарды келесі шарттарды орындай отырып жүргізу қажет:</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Қопарылған жерді бекітілген үлгідегі қалқанды шарбақпен қоршау керек. Қоршау бұрыштарына қызыл шамды дабылдық фонарлар орнатып, түнгі уақытта жұмыс орнын жарықтандару қажет. Қалқанға ұйымның атауын жазу (әріптер мен сандарды – 16 сантиметрлік мөлшермен, жол белгілерін орнату) қажет. Барлық материалдар мен топырақты қоршалған учаске шегінде ғана орналастырып, қайта себуге жарамсыз топырақты жұмыс барысында уақытша сақтау полигондарына шығарып тастау қажет. </w:t>
      </w:r>
      <w:r>
        <w:br/>
      </w:r>
      <w:r>
        <w:rPr>
          <w:rFonts w:ascii="Times New Roman"/>
          <w:b w:val="false"/>
          <w:i w:val="false"/>
          <w:color w:val="000000"/>
          <w:sz w:val="28"/>
        </w:rPr>
        <w:t>
      </w:t>
      </w:r>
      <w:r>
        <w:rPr>
          <w:rFonts w:ascii="Times New Roman"/>
          <w:b w:val="false"/>
          <w:i w:val="false"/>
          <w:color w:val="000000"/>
          <w:sz w:val="28"/>
        </w:rPr>
        <w:t xml:space="preserve">2. Жер асты құрылыстарының байқау құдықтарына тұрақты еркін қолжетімділікті қамтамасыз ету үшін оларды топырақпен немесе құрылыс қоқыстары мен материалдарымен толтыруға жол берілмейді. </w:t>
      </w:r>
      <w:r>
        <w:br/>
      </w:r>
      <w:r>
        <w:rPr>
          <w:rFonts w:ascii="Times New Roman"/>
          <w:b w:val="false"/>
          <w:i w:val="false"/>
          <w:color w:val="000000"/>
          <w:sz w:val="28"/>
        </w:rPr>
        <w:t>
      </w:t>
      </w:r>
      <w:r>
        <w:rPr>
          <w:rFonts w:ascii="Times New Roman"/>
          <w:b w:val="false"/>
          <w:i w:val="false"/>
          <w:color w:val="000000"/>
          <w:sz w:val="28"/>
        </w:rPr>
        <w:t xml:space="preserve">3. Траншеялар мен шұңқырлардың қабырғалары құламауы үшін терең түбіне сәйкес құлама бекітілуі тиіс. </w:t>
      </w:r>
      <w:r>
        <w:br/>
      </w:r>
      <w:r>
        <w:rPr>
          <w:rFonts w:ascii="Times New Roman"/>
          <w:b w:val="false"/>
          <w:i w:val="false"/>
          <w:color w:val="000000"/>
          <w:sz w:val="28"/>
        </w:rPr>
        <w:t>
      </w:t>
      </w:r>
      <w:r>
        <w:rPr>
          <w:rFonts w:ascii="Times New Roman"/>
          <w:b w:val="false"/>
          <w:i w:val="false"/>
          <w:color w:val="000000"/>
          <w:sz w:val="28"/>
        </w:rPr>
        <w:t xml:space="preserve">4. Кез келген қазулар барысында қолданыстағы жер асты құрылыстарының зақымдануының алдын алу үшін жұмыс басталмас бұрын мүдделі ұйымдардың өкілдері (жылумен жабдықтау, сумен жабдықтау, газбен жабдықтау, электр мен телефон желісі бойынша, жол полициясы) келісу үшін шақыртылуы тиіс. </w:t>
      </w:r>
      <w:r>
        <w:br/>
      </w:r>
      <w:r>
        <w:rPr>
          <w:rFonts w:ascii="Times New Roman"/>
          <w:b w:val="false"/>
          <w:i w:val="false"/>
          <w:color w:val="000000"/>
          <w:sz w:val="28"/>
        </w:rPr>
        <w:t>
      </w:t>
      </w:r>
      <w:r>
        <w:rPr>
          <w:rFonts w:ascii="Times New Roman"/>
          <w:b w:val="false"/>
          <w:i w:val="false"/>
          <w:color w:val="000000"/>
          <w:sz w:val="28"/>
        </w:rPr>
        <w:t xml:space="preserve">5. Жер қазу жұмыстарын орындау барысында механизмдермен жұмыстың жүргізілуіне жауапты тұлғалар машинистке механикаландырылған әдіспен жұмыстың жүргізілу сызбасы жерінің механизімін тапсыруға және сақталуы қамтамасыз етілетін қолданыстағы жер асты құрылыстарының орналасуы мен жұмыс орнын көрсетуі қажет. </w:t>
      </w:r>
      <w:r>
        <w:br/>
      </w:r>
      <w:r>
        <w:rPr>
          <w:rFonts w:ascii="Times New Roman"/>
          <w:b w:val="false"/>
          <w:i w:val="false"/>
          <w:color w:val="000000"/>
          <w:sz w:val="28"/>
        </w:rPr>
        <w:t>
      </w:t>
      </w:r>
      <w:r>
        <w:rPr>
          <w:rFonts w:ascii="Times New Roman"/>
          <w:b w:val="false"/>
          <w:i w:val="false"/>
          <w:color w:val="000000"/>
          <w:sz w:val="28"/>
        </w:rPr>
        <w:t xml:space="preserve">6. Ашу жұмыстарын жүргізу барысындағы барлық жағдайда көлік пен жолаушылардың қалыпты қозғалысы, үй иеліктерінің аулаларына кіру және тұрғын үйлерге кірер жер сақталуы тиіс. Траншея арқылы таяныштары бар жаяу жүрушіге кішкене көпір салынуы тиіс. </w:t>
      </w:r>
      <w:r>
        <w:br/>
      </w:r>
      <w:r>
        <w:rPr>
          <w:rFonts w:ascii="Times New Roman"/>
          <w:b w:val="false"/>
          <w:i w:val="false"/>
          <w:color w:val="000000"/>
          <w:sz w:val="28"/>
        </w:rPr>
        <w:t>
      </w:t>
      </w:r>
      <w:r>
        <w:rPr>
          <w:rFonts w:ascii="Times New Roman"/>
          <w:b w:val="false"/>
          <w:i w:val="false"/>
          <w:color w:val="000000"/>
          <w:sz w:val="28"/>
        </w:rPr>
        <w:t xml:space="preserve">7. Траншея мен шұңқырларды көму жетілдірілген жабындысы 20 сантиметрлік қабат құммен жете қабатталып нығыздалған және жазғы уақытта су құйып, ал қыс мезгілінде – қабаттап нығыздалған жіпсік құммен жүргізілуі тиіс. </w:t>
      </w:r>
      <w:r>
        <w:br/>
      </w:r>
      <w:r>
        <w:rPr>
          <w:rFonts w:ascii="Times New Roman"/>
          <w:b w:val="false"/>
          <w:i w:val="false"/>
          <w:color w:val="000000"/>
          <w:sz w:val="28"/>
        </w:rPr>
        <w:t>
      </w:t>
      </w:r>
      <w:r>
        <w:rPr>
          <w:rFonts w:ascii="Times New Roman"/>
          <w:b w:val="false"/>
          <w:i w:val="false"/>
          <w:color w:val="000000"/>
          <w:sz w:val="28"/>
        </w:rPr>
        <w:t xml:space="preserve">8. Траншеяларды көму құмды сепкенге дейін телефонхат арқылы шақыртылып, жол ұйымы өкілінің техникалық қадағалануында жасалуы қажет. Көму сапасы туралы әрбір қабаттың нығызддалуының нақты коэффицентін көрсете отырып, технологиялық қолдау көрсету жолымен зертхана қорытындысын қоса тіркеп жабық жұмыстарға акті жасалады. </w:t>
      </w:r>
      <w:r>
        <w:br/>
      </w:r>
      <w:r>
        <w:rPr>
          <w:rFonts w:ascii="Times New Roman"/>
          <w:b w:val="false"/>
          <w:i w:val="false"/>
          <w:color w:val="000000"/>
          <w:sz w:val="28"/>
        </w:rPr>
        <w:t>
      </w:t>
      </w:r>
      <w:r>
        <w:rPr>
          <w:rFonts w:ascii="Times New Roman"/>
          <w:b w:val="false"/>
          <w:i w:val="false"/>
          <w:color w:val="000000"/>
          <w:sz w:val="28"/>
        </w:rPr>
        <w:t xml:space="preserve">9. Көлденең траншеялар мен жеке шұңқырларды көму кезінде жол-көлік оқиғаларының алдын алу үшін жолдарда асфальтті немесе асфальтбетон астындағы қатты негізді қалпына келтіргенге дейін қоршауларды алуға жол берілмейді. </w:t>
      </w:r>
      <w:r>
        <w:br/>
      </w:r>
      <w:r>
        <w:rPr>
          <w:rFonts w:ascii="Times New Roman"/>
          <w:b w:val="false"/>
          <w:i w:val="false"/>
          <w:color w:val="000000"/>
          <w:sz w:val="28"/>
        </w:rPr>
        <w:t>
      </w:t>
      </w:r>
      <w:r>
        <w:rPr>
          <w:rFonts w:ascii="Times New Roman"/>
          <w:b w:val="false"/>
          <w:i w:val="false"/>
          <w:color w:val="000000"/>
          <w:sz w:val="28"/>
        </w:rPr>
        <w:t xml:space="preserve"> 10. Материалдар мен артық топырақты жинау қопарылған жерлерді көму аяқталысымен 24 сағат ішінде құрылыс ұйымымен жүргізілуі тиіс. Мен,________________________________________________________________</w:t>
      </w:r>
      <w:r>
        <w:br/>
      </w:r>
      <w:r>
        <w:rPr>
          <w:rFonts w:ascii="Times New Roman"/>
          <w:b w:val="false"/>
          <w:i w:val="false"/>
          <w:color w:val="000000"/>
          <w:sz w:val="28"/>
        </w:rPr>
        <w:t xml:space="preserve">
      жоғарыда аталған шарттар мен жұмыстарды ордерде белгіленген мерзімде орындауды міндетіме аламын және аталған объект толығымен қажетті жол белгілері, құрылыс материалдарымен қамтамасыз етілгенін растаймын. </w:t>
      </w:r>
      <w:r>
        <w:br/>
      </w:r>
      <w:r>
        <w:rPr>
          <w:rFonts w:ascii="Times New Roman"/>
          <w:b w:val="false"/>
          <w:i w:val="false"/>
          <w:color w:val="000000"/>
          <w:sz w:val="28"/>
        </w:rPr>
        <w:t>
      Осы ордер бойынша міндеттемелерді орындамағаным үшін әкімшілік тәртіпте жауапкершілікті артамын.</w:t>
      </w:r>
      <w:r>
        <w:br/>
      </w:r>
      <w:r>
        <w:rPr>
          <w:rFonts w:ascii="Times New Roman"/>
          <w:b w:val="false"/>
          <w:i w:val="false"/>
          <w:color w:val="000000"/>
          <w:sz w:val="28"/>
        </w:rPr>
        <w:t>
      20 ___ жылғы "___" 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Тапсырыс берушінің Т.А.Ә., лауазымы, қолы, тапсырыс берушінің мөрі.</w:t>
      </w:r>
      <w:r>
        <w:br/>
      </w:r>
      <w:r>
        <w:rPr>
          <w:rFonts w:ascii="Times New Roman"/>
          <w:b w:val="false"/>
          <w:i w:val="false"/>
          <w:color w:val="000000"/>
          <w:sz w:val="28"/>
        </w:rPr>
        <w:t>
      20 ___ жылғы "___" ________________</w:t>
      </w:r>
      <w:r>
        <w:br/>
      </w:r>
      <w:r>
        <w:rPr>
          <w:rFonts w:ascii="Times New Roman"/>
          <w:b w:val="false"/>
          <w:i w:val="false"/>
          <w:color w:val="000000"/>
          <w:sz w:val="28"/>
        </w:rPr>
        <w:t>
      Өкілетті орган лауазымды тұлғасының лауазымы, тегі, аты, әкесінің аты, қолы.</w:t>
      </w:r>
      <w:r>
        <w:br/>
      </w:r>
      <w:r>
        <w:rPr>
          <w:rFonts w:ascii="Times New Roman"/>
          <w:b w:val="false"/>
          <w:i w:val="false"/>
          <w:color w:val="000000"/>
          <w:sz w:val="28"/>
        </w:rPr>
        <w:t>
      Өкілетті органның мөрі (штамп)</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