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a619" w14:textId="135a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Шу аудандық мәслихатының 2012 жылғы 20 желтоқсандағы № 12-2 шешіміне өзгерістер енгізу туралы</w:t>
      </w:r>
    </w:p>
    <w:p>
      <w:pPr>
        <w:spacing w:after="0"/>
        <w:ind w:left="0"/>
        <w:jc w:val="both"/>
      </w:pPr>
      <w:r>
        <w:rPr>
          <w:rFonts w:ascii="Times New Roman"/>
          <w:b w:val="false"/>
          <w:i w:val="false"/>
          <w:color w:val="000000"/>
          <w:sz w:val="28"/>
        </w:rPr>
        <w:t>Жамбыл облысы Шу ауданы мәслихатының 2013 жылғы 19 шілдедегі № 19-2 шешімі. Жамбыл облысы Әділет департаментінде 2013 жылғы 29 шілдеде № 1980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мен толықтыру енгізу туралы» Жамбыл облыстық мәслихатының 2013 жылғы 4 шілдедегі </w:t>
      </w:r>
      <w:r>
        <w:rPr>
          <w:rFonts w:ascii="Times New Roman"/>
          <w:b w:val="false"/>
          <w:i w:val="false"/>
          <w:color w:val="000000"/>
          <w:sz w:val="28"/>
        </w:rPr>
        <w:t>№ 15-3</w:t>
      </w:r>
      <w:r>
        <w:rPr>
          <w:rFonts w:ascii="Times New Roman"/>
          <w:b w:val="false"/>
          <w:i w:val="false"/>
          <w:color w:val="000000"/>
          <w:sz w:val="28"/>
        </w:rPr>
        <w:t xml:space="preserve"> шешімі (Нормативтік құқықтық кесімдердің мемлекеттік тіркеу тізілімінде № 1966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Шу аудандық мәслихатының 2012 жылғы 20 желтоқсандағы </w:t>
      </w:r>
      <w:r>
        <w:rPr>
          <w:rFonts w:ascii="Times New Roman"/>
          <w:b w:val="false"/>
          <w:i w:val="false"/>
          <w:color w:val="000000"/>
          <w:sz w:val="28"/>
        </w:rPr>
        <w:t>№ 12-2</w:t>
      </w:r>
      <w:r>
        <w:rPr>
          <w:rFonts w:ascii="Times New Roman"/>
          <w:b w:val="false"/>
          <w:i w:val="false"/>
          <w:color w:val="000000"/>
          <w:sz w:val="28"/>
        </w:rPr>
        <w:t xml:space="preserve"> шешіміне (Нормативтік құқықтық актілерді мемлекеттік тіркеу тізілімінде № 1865 болып тіркелген, 2013 жылғы 5 қаңтардағы аудандық «Шу өңірі» № 2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«7 687 501» сандары «7 718 196» сандарымен ауыстырылсын;</w:t>
      </w:r>
      <w:r>
        <w:br/>
      </w:r>
      <w:r>
        <w:rPr>
          <w:rFonts w:ascii="Times New Roman"/>
          <w:b w:val="false"/>
          <w:i w:val="false"/>
          <w:color w:val="000000"/>
          <w:sz w:val="28"/>
        </w:rPr>
        <w:t>
      «5 835 796» сандары «5 866 491»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«7 734 071» сандары «7 764 766»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Саудабаев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xml:space="preserve">
Шу аудандық мәслихатының </w:t>
            </w:r>
            <w:r>
              <w:br/>
            </w:r>
            <w:r>
              <w:rPr>
                <w:rFonts w:ascii="Times New Roman"/>
                <w:b w:val="false"/>
                <w:i w:val="false"/>
                <w:color w:val="000000"/>
                <w:sz w:val="20"/>
              </w:rPr>
              <w:t xml:space="preserve">
2013 жылғы 19 шілдедегі </w:t>
            </w:r>
            <w:r>
              <w:br/>
            </w:r>
            <w:r>
              <w:rPr>
                <w:rFonts w:ascii="Times New Roman"/>
                <w:b w:val="false"/>
                <w:i w:val="false"/>
                <w:color w:val="000000"/>
                <w:sz w:val="20"/>
              </w:rPr>
              <w:t xml:space="preserve">
№ 19-2 шешіміне № 1- қосымша </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мәслихатының 2012 жылғы</w:t>
            </w:r>
            <w:r>
              <w:br/>
            </w:r>
            <w:r>
              <w:rPr>
                <w:rFonts w:ascii="Times New Roman"/>
                <w:b w:val="false"/>
                <w:i w:val="false"/>
                <w:color w:val="000000"/>
                <w:sz w:val="20"/>
              </w:rPr>
              <w:t xml:space="preserve">
20 желтоқсандағы </w:t>
            </w:r>
            <w:r>
              <w:br/>
            </w:r>
            <w:r>
              <w:rPr>
                <w:rFonts w:ascii="Times New Roman"/>
                <w:b w:val="false"/>
                <w:i w:val="false"/>
                <w:color w:val="000000"/>
                <w:sz w:val="20"/>
              </w:rPr>
              <w:t xml:space="preserve">
№ 12-2 шешіміне </w:t>
            </w:r>
            <w:r>
              <w:br/>
            </w:r>
            <w:r>
              <w:rPr>
                <w:rFonts w:ascii="Times New Roman"/>
                <w:b w:val="false"/>
                <w:i w:val="false"/>
                <w:color w:val="000000"/>
                <w:sz w:val="20"/>
              </w:rPr>
              <w:t xml:space="preserve">
№ 1- қосымша </w:t>
            </w:r>
          </w:p>
        </w:tc>
      </w:tr>
    </w:tbl>
    <w:p>
      <w:pPr>
        <w:spacing w:after="0"/>
        <w:ind w:left="0"/>
        <w:jc w:val="left"/>
      </w:pPr>
      <w:r>
        <w:rPr>
          <w:rFonts w:ascii="Times New Roman"/>
          <w:b/>
          <w:i w:val="false"/>
          <w:color w:val="000000"/>
        </w:rPr>
        <w:t xml:space="preserve"> 2013 жылға арналған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9"/>
        <w:gridCol w:w="1124"/>
        <w:gridCol w:w="446"/>
        <w:gridCol w:w="1090"/>
        <w:gridCol w:w="44"/>
        <w:gridCol w:w="5584"/>
        <w:gridCol w:w="26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7 718 196</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1 813 456</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312 484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1 216 457</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45 819</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27 089</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5 866 491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5 866 491</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5 866 491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7 764 766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5 077 257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 дамыту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Операциялық сальдо</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Шу аудандық мәслихатының </w:t>
            </w:r>
            <w:r>
              <w:br/>
            </w:r>
            <w:r>
              <w:rPr>
                <w:rFonts w:ascii="Times New Roman"/>
                <w:b w:val="false"/>
                <w:i w:val="false"/>
                <w:color w:val="000000"/>
                <w:sz w:val="20"/>
              </w:rPr>
              <w:t xml:space="preserve">
2013 жылғы 19 шілдедегі </w:t>
            </w:r>
            <w:r>
              <w:br/>
            </w:r>
            <w:r>
              <w:rPr>
                <w:rFonts w:ascii="Times New Roman"/>
                <w:b w:val="false"/>
                <w:i w:val="false"/>
                <w:color w:val="000000"/>
                <w:sz w:val="20"/>
              </w:rPr>
              <w:t>
№ 19-2 шешіміне 2 –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мәслихатының </w:t>
            </w:r>
            <w:r>
              <w:br/>
            </w:r>
            <w:r>
              <w:rPr>
                <w:rFonts w:ascii="Times New Roman"/>
                <w:b w:val="false"/>
                <w:i w:val="false"/>
                <w:color w:val="000000"/>
                <w:sz w:val="20"/>
              </w:rPr>
              <w:t>
2012 жылғы 20 желтоқсандағы</w:t>
            </w:r>
            <w:r>
              <w:br/>
            </w:r>
            <w:r>
              <w:rPr>
                <w:rFonts w:ascii="Times New Roman"/>
                <w:b w:val="false"/>
                <w:i w:val="false"/>
                <w:color w:val="000000"/>
                <w:sz w:val="20"/>
              </w:rPr>
              <w:t>
№ 12-2 шешіміне 5 - қосымша</w:t>
            </w:r>
          </w:p>
        </w:tc>
      </w:tr>
    </w:tbl>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48"/>
        <w:gridCol w:w="3860"/>
        <w:gridCol w:w="2357"/>
        <w:gridCol w:w="1224"/>
        <w:gridCol w:w="1710"/>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22 402</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11 708</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