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1a1b" w14:textId="6151a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Жамбыл облысы Талас аудандық мәслихатының 2013 жылғы 25 желтоқсандағы № 26-3 шешімі. Жамбыл облысының Әділет департаментінде 2013 жылғы 27 желтоқсанда № 2084 болып тіркелді</w:t>
      </w:r>
    </w:p>
    <w:p>
      <w:pPr>
        <w:spacing w:after="0"/>
        <w:ind w:left="0"/>
        <w:jc w:val="both"/>
      </w:pPr>
      <w:bookmarkStart w:name="z1" w:id="0"/>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2014-2016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 қосымшаларға</w:t>
      </w:r>
      <w:r>
        <w:rPr>
          <w:rFonts w:ascii="Times New Roman"/>
          <w:b w:val="false"/>
          <w:i w:val="false"/>
          <w:color w:val="000000"/>
          <w:sz w:val="28"/>
        </w:rPr>
        <w:t xml:space="preserve"> сәйкес, оның ішінде 2014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8 534 730 мың теңге, оның ішінде:</w:t>
      </w:r>
      <w:r>
        <w:br/>
      </w:r>
      <w:r>
        <w:rPr>
          <w:rFonts w:ascii="Times New Roman"/>
          <w:b w:val="false"/>
          <w:i w:val="false"/>
          <w:color w:val="000000"/>
          <w:sz w:val="28"/>
        </w:rPr>
        <w:t>
      салықтық түсімдер – 659 546 мың теңге;</w:t>
      </w:r>
      <w:r>
        <w:br/>
      </w:r>
      <w:r>
        <w:rPr>
          <w:rFonts w:ascii="Times New Roman"/>
          <w:b w:val="false"/>
          <w:i w:val="false"/>
          <w:color w:val="000000"/>
          <w:sz w:val="28"/>
        </w:rPr>
        <w:t>
      салықтық емес түсімдер – 23 988 мың теңге;</w:t>
      </w:r>
      <w:r>
        <w:br/>
      </w:r>
      <w:r>
        <w:rPr>
          <w:rFonts w:ascii="Times New Roman"/>
          <w:b w:val="false"/>
          <w:i w:val="false"/>
          <w:color w:val="000000"/>
          <w:sz w:val="28"/>
        </w:rPr>
        <w:t>
      негізгі капиталды сатудан түсетін түсімдер – 8 622 мың теңге;</w:t>
      </w:r>
      <w:r>
        <w:br/>
      </w:r>
      <w:r>
        <w:rPr>
          <w:rFonts w:ascii="Times New Roman"/>
          <w:b w:val="false"/>
          <w:i w:val="false"/>
          <w:color w:val="000000"/>
          <w:sz w:val="28"/>
        </w:rPr>
        <w:t>
      трансферттер түсiмі – 7 842 574 мың теңге;</w:t>
      </w:r>
      <w:r>
        <w:br/>
      </w:r>
      <w:r>
        <w:rPr>
          <w:rFonts w:ascii="Times New Roman"/>
          <w:b w:val="false"/>
          <w:i w:val="false"/>
          <w:color w:val="000000"/>
          <w:sz w:val="28"/>
        </w:rPr>
        <w:t>
</w:t>
      </w:r>
      <w:r>
        <w:rPr>
          <w:rFonts w:ascii="Times New Roman"/>
          <w:b w:val="false"/>
          <w:i w:val="false"/>
          <w:color w:val="000000"/>
          <w:sz w:val="28"/>
        </w:rPr>
        <w:t>
      2) шығындар – 8 518 695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100 206 мың теңге:</w:t>
      </w:r>
      <w:r>
        <w:br/>
      </w:r>
      <w:r>
        <w:rPr>
          <w:rFonts w:ascii="Times New Roman"/>
          <w:b w:val="false"/>
          <w:i w:val="false"/>
          <w:color w:val="000000"/>
          <w:sz w:val="28"/>
        </w:rPr>
        <w:t>
      бюджеттік кредиттер – 107 782 мың теңге;</w:t>
      </w:r>
      <w:r>
        <w:br/>
      </w:r>
      <w:r>
        <w:rPr>
          <w:rFonts w:ascii="Times New Roman"/>
          <w:b w:val="false"/>
          <w:i w:val="false"/>
          <w:color w:val="000000"/>
          <w:sz w:val="28"/>
        </w:rPr>
        <w:t>
      бюджеттік кредиттерді өтеу – 7 576 мың теңге;</w:t>
      </w:r>
      <w:r>
        <w:br/>
      </w:r>
      <w:r>
        <w:rPr>
          <w:rFonts w:ascii="Times New Roman"/>
          <w:b w:val="false"/>
          <w:i w:val="false"/>
          <w:color w:val="000000"/>
          <w:sz w:val="28"/>
        </w:rPr>
        <w:t>
</w:t>
      </w:r>
      <w:r>
        <w:rPr>
          <w:rFonts w:ascii="Times New Roman"/>
          <w:b w:val="false"/>
          <w:i w:val="false"/>
          <w:color w:val="000000"/>
          <w:sz w:val="28"/>
        </w:rPr>
        <w:t>
      4) қаржы активтерiмен операциялар бойынша сальдо – 30 000 мың теңге:</w:t>
      </w:r>
      <w:r>
        <w:br/>
      </w:r>
      <w:r>
        <w:rPr>
          <w:rFonts w:ascii="Times New Roman"/>
          <w:b w:val="false"/>
          <w:i w:val="false"/>
          <w:color w:val="000000"/>
          <w:sz w:val="28"/>
        </w:rPr>
        <w:t>
      қаржы активтерiн сатып алу – 30 000 мың теңге;</w:t>
      </w:r>
      <w:r>
        <w:br/>
      </w:r>
      <w:r>
        <w:rPr>
          <w:rFonts w:ascii="Times New Roman"/>
          <w:b w:val="false"/>
          <w:i w:val="false"/>
          <w:color w:val="000000"/>
          <w:sz w:val="28"/>
        </w:rPr>
        <w:t>
      мемлекеттiң қаржы активтерiн сатудан түсетiн түсiмдер – 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- 114 171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114 171 мың теңге, оның ішінде:</w:t>
      </w:r>
      <w:r>
        <w:br/>
      </w:r>
      <w:r>
        <w:rPr>
          <w:rFonts w:ascii="Times New Roman"/>
          <w:b w:val="false"/>
          <w:i w:val="false"/>
          <w:color w:val="000000"/>
          <w:sz w:val="28"/>
        </w:rPr>
        <w:t>
      қарыздар түсімі – 107 782 мың теңге;</w:t>
      </w:r>
      <w:r>
        <w:br/>
      </w:r>
      <w:r>
        <w:rPr>
          <w:rFonts w:ascii="Times New Roman"/>
          <w:b w:val="false"/>
          <w:i w:val="false"/>
          <w:color w:val="000000"/>
          <w:sz w:val="28"/>
        </w:rPr>
        <w:t>
      қарыздарды өтеу – 9 369 мың теңге;</w:t>
      </w:r>
      <w:r>
        <w:br/>
      </w:r>
      <w:r>
        <w:rPr>
          <w:rFonts w:ascii="Times New Roman"/>
          <w:b w:val="false"/>
          <w:i w:val="false"/>
          <w:color w:val="000000"/>
          <w:sz w:val="28"/>
        </w:rPr>
        <w:t>
      бюджет қаражатының пайдаланылатын бос қалдықтары – 15 758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Талас аудандық мәслихатының 21.04.2014 </w:t>
      </w:r>
      <w:r>
        <w:rPr>
          <w:rFonts w:ascii="Times New Roman"/>
          <w:b w:val="false"/>
          <w:i w:val="false"/>
          <w:color w:val="000000"/>
          <w:sz w:val="28"/>
        </w:rPr>
        <w:t>№ 31-2</w:t>
      </w:r>
      <w:r>
        <w:rPr>
          <w:rFonts w:ascii="Times New Roman"/>
          <w:b w:val="false"/>
          <w:i w:val="false"/>
          <w:color w:val="ff0000"/>
          <w:sz w:val="28"/>
        </w:rPr>
        <w:t xml:space="preserve">; 23.06.2014 </w:t>
      </w:r>
      <w:r>
        <w:rPr>
          <w:rFonts w:ascii="Times New Roman"/>
          <w:b w:val="false"/>
          <w:i w:val="false"/>
          <w:color w:val="000000"/>
          <w:sz w:val="28"/>
        </w:rPr>
        <w:t>№ 34-10</w:t>
      </w:r>
      <w:r>
        <w:rPr>
          <w:rFonts w:ascii="Times New Roman"/>
          <w:b w:val="false"/>
          <w:i w:val="false"/>
          <w:color w:val="ff0000"/>
          <w:sz w:val="28"/>
        </w:rPr>
        <w:t xml:space="preserve">; 04.09.2014 </w:t>
      </w:r>
      <w:r>
        <w:rPr>
          <w:rFonts w:ascii="Times New Roman"/>
          <w:b w:val="false"/>
          <w:i w:val="false"/>
          <w:color w:val="000000"/>
          <w:sz w:val="28"/>
        </w:rPr>
        <w:t>№ 37-2</w:t>
      </w:r>
      <w:r>
        <w:rPr>
          <w:rFonts w:ascii="Times New Roman"/>
          <w:b w:val="false"/>
          <w:i w:val="false"/>
          <w:color w:val="ff0000"/>
          <w:sz w:val="28"/>
        </w:rPr>
        <w:t xml:space="preserve">; 18.11.2014 </w:t>
      </w:r>
      <w:r>
        <w:rPr>
          <w:rFonts w:ascii="Times New Roman"/>
          <w:b w:val="false"/>
          <w:i w:val="false"/>
          <w:color w:val="000000"/>
          <w:sz w:val="28"/>
        </w:rPr>
        <w:t>№ 38-6</w:t>
      </w:r>
      <w:r>
        <w:rPr>
          <w:rFonts w:ascii="Times New Roman"/>
          <w:b w:val="false"/>
          <w:i w:val="false"/>
          <w:color w:val="ff0000"/>
          <w:sz w:val="28"/>
        </w:rPr>
        <w:t xml:space="preserve">; 04.12.2014 </w:t>
      </w:r>
      <w:r>
        <w:rPr>
          <w:rFonts w:ascii="Times New Roman"/>
          <w:b w:val="false"/>
          <w:i w:val="false"/>
          <w:color w:val="000000"/>
          <w:sz w:val="28"/>
        </w:rPr>
        <w:t>№ 39-2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бюджеттен аудандық бюджетке берілетін субвенция мөлшері 3 559 796 мың теңге сомасында ескерілсін.</w:t>
      </w:r>
      <w:r>
        <w:br/>
      </w:r>
      <w:r>
        <w:rPr>
          <w:rFonts w:ascii="Times New Roman"/>
          <w:b w:val="false"/>
          <w:i w:val="false"/>
          <w:color w:val="000000"/>
          <w:sz w:val="28"/>
        </w:rPr>
        <w:t>
</w:t>
      </w:r>
      <w:r>
        <w:rPr>
          <w:rFonts w:ascii="Times New Roman"/>
          <w:b w:val="false"/>
          <w:i w:val="false"/>
          <w:color w:val="000000"/>
          <w:sz w:val="28"/>
        </w:rPr>
        <w:t>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2014-2016 жылдары аудандық бюджеттен қаржыландырылатын ауылдық елді мекендерде жұмыс істейтін әлеуметтік қамсыздандыру, білім беру, мәдениет, спорт және ветеринария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2014 жылғы аудандық жергілікті атқарушы органының резерві 9 519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Талас аудандық мәслихатының 18.11.2014 </w:t>
      </w:r>
      <w:r>
        <w:rPr>
          <w:rFonts w:ascii="Times New Roman"/>
          <w:b w:val="false"/>
          <w:i w:val="false"/>
          <w:color w:val="000000"/>
          <w:sz w:val="28"/>
        </w:rPr>
        <w:t>№ 38-6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Жергілікті бюджетті атқару процесінде секвестрлеуге жатпайтын 2014 жылға арналған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 жылға ауыл шаруашылығы мақсатындағы жер учаскелерiн сатудан түсетiн аудан (облыстық маңызы бар қала) бюджетiне түсiмдер 0 мың теңге көлемiнде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2014 жылға арналған аудандық бюджетте әрбір ауылдық округтің бюджеттік бағдарламалары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шешімнің орындалуына бақылау және интернет-ресурстарында жариялауды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9. Осы шешім әділет органдарында мемлекеттік тіркелген күннен бастап күшіне енеді және 2014 жылдың 1 қаңтарында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r>
              <w:br/>
            </w:r>
            <w:r>
              <w:rPr>
                <w:rFonts w:ascii="Times New Roman"/>
                <w:b w:val="false"/>
                <w:i w:val="false"/>
                <w:color w:val="000000"/>
                <w:sz w:val="20"/>
              </w:rPr>
              <w:t>
</w:t>
            </w:r>
            <w:r>
              <w:rPr>
                <w:rFonts w:ascii="Times New Roman"/>
                <w:b w:val="false"/>
                <w:i/>
                <w:color w:val="000000"/>
                <w:sz w:val="20"/>
              </w:rPr>
              <w:t>      Т. Сәрсенұлы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Мәслихат хатшысы</w:t>
            </w:r>
            <w:r>
              <w:br/>
            </w:r>
            <w:r>
              <w:rPr>
                <w:rFonts w:ascii="Times New Roman"/>
                <w:b w:val="false"/>
                <w:i w:val="false"/>
                <w:color w:val="000000"/>
                <w:sz w:val="20"/>
              </w:rPr>
              <w:t>
</w:t>
            </w:r>
            <w:r>
              <w:rPr>
                <w:rFonts w:ascii="Times New Roman"/>
                <w:b w:val="false"/>
                <w:i/>
                <w:color w:val="000000"/>
                <w:sz w:val="20"/>
              </w:rPr>
              <w:t>Ж. Әсемов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
          <w:p>
            <w:pPr>
              <w:spacing w:after="20"/>
              <w:ind w:left="20"/>
              <w:jc w:val="both"/>
            </w:pPr>
            <w:r>
              <w:rPr>
                <w:rFonts w:ascii="Times New Roman"/>
                <w:b w:val="false"/>
                <w:i w:val="false"/>
                <w:color w:val="000000"/>
                <w:sz w:val="20"/>
              </w:rPr>
              <w:t>
Талас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26 - 3 шешіміне 1 – қосымша</w:t>
            </w:r>
          </w:p>
          <w:bookmarkEnd w:id="1"/>
        </w:tc>
      </w:tr>
    </w:tbl>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Талас аудандық мәслихатының 04.12.2014 </w:t>
      </w:r>
      <w:r>
        <w:rPr>
          <w:rFonts w:ascii="Times New Roman"/>
          <w:b w:val="false"/>
          <w:i w:val="false"/>
          <w:color w:val="ff0000"/>
          <w:sz w:val="28"/>
        </w:rPr>
        <w:t>№ 39-2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8 534 730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659 546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303 075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7 842 574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7 842 574</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8 518 695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356 920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209 198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590 852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319 229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271 623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2 339 253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2 237 532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280 318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жобасы бойынша келісілген қаржылай көмекті енгізу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2 951 328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381 433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 (облыстық маңызы бар қаланың)</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37 143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2 275 249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2 192 172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117 346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481 822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Cпорт объектілерін дамыту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217 542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180 845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14 241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104 560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555 749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моноқалаларды ағымдағы жайластыру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110 977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инвестициялық жобаларды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394 153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 мен ұйымдардың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Моноқалаларды дамытудың 2012 - 2020 жылдарға арналған бағдарламасы шеңберінде жобаларды іске асыру үшін берілетін кредиттер бойынша пайыздық мөлшерлемені субсидиялау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2012 - 2020 жылдарға арналған бағдарламасы шеңберінде жаңа өндірістерді дамытуға гранттар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және өнеркәсіп бөлімі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кәсіпкерлікті дамытуға жәрдемдесуге кредиттер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292"/>
        <w:gridCol w:w="1477"/>
        <w:gridCol w:w="2709"/>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p>
          <w:bookmarkEnd w:id="2"/>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553"/>
        <w:gridCol w:w="29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3"/>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3"/>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4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уәкілетті ұйымдардың жарғылық капиталдарын ұлғайту</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4"/>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p>
          <w:bookmarkEnd w:id="4"/>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462"/>
        <w:gridCol w:w="468"/>
        <w:gridCol w:w="4748"/>
        <w:gridCol w:w="61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5"/>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w:t>
            </w:r>
          </w:p>
          <w:bookmarkEnd w:id="5"/>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-114 171</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Бюджет тапшылығын қаржыландыру (профицитін пайдалану) </w:t>
            </w:r>
          </w:p>
        </w:tc>
        <w:tc>
          <w:tcPr>
            <w:tcW w:w="6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114 171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127"/>
        <w:gridCol w:w="1371"/>
        <w:gridCol w:w="1877"/>
        <w:gridCol w:w="55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6"/>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p>
          <w:bookmarkEnd w:id="6"/>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5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107 782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242"/>
        <w:gridCol w:w="2243"/>
        <w:gridCol w:w="3033"/>
        <w:gridCol w:w="3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w:t>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bookmarkEnd w:id="7"/>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9 369</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берілген пайдаланылмаған бюджеттік кредиттерді қайтару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2"/>
        <w:gridCol w:w="455"/>
        <w:gridCol w:w="455"/>
        <w:gridCol w:w="473"/>
        <w:gridCol w:w="2176"/>
        <w:gridCol w:w="666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8"/>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w:t>
            </w:r>
            <w:r>
              <w:rPr>
                <w:rFonts w:ascii="Times New Roman"/>
                <w:b w:val="false"/>
                <w:i w:val="false"/>
                <w:color w:val="000000"/>
                <w:sz w:val="20"/>
              </w:rPr>
              <w:t>
Сыныбы</w:t>
            </w:r>
            <w:r>
              <w:br/>
            </w:r>
            <w:r>
              <w:rPr>
                <w:rFonts w:ascii="Times New Roman"/>
                <w:b w:val="false"/>
                <w:i w:val="false"/>
                <w:color w:val="000000"/>
                <w:sz w:val="20"/>
              </w:rPr>
              <w:t>
Ішкі сыныбы Атауы</w:t>
            </w:r>
          </w:p>
          <w:bookmarkEnd w:id="8"/>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6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15758</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9"/>
          <w:p>
            <w:pPr>
              <w:spacing w:after="20"/>
              <w:ind w:left="20"/>
              <w:jc w:val="both"/>
            </w:pPr>
            <w:r>
              <w:rPr>
                <w:rFonts w:ascii="Times New Roman"/>
                <w:b w:val="false"/>
                <w:i w:val="false"/>
                <w:color w:val="000000"/>
                <w:sz w:val="20"/>
              </w:rPr>
              <w:t>
Талас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26 - 3 шешіміне 2 – қосымша</w:t>
            </w:r>
          </w:p>
          <w:bookmarkEnd w:id="9"/>
        </w:tc>
      </w:tr>
    </w:tbl>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5 820 532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169 802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344 617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286 733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17 320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5 100 211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5 100 211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5 820 532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366 979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99 665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206 304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203 426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3 051 086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305 151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2 267 283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2 173 819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73 834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383 035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105 930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25 047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1 249 869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1 055 150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 дамыту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242 373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21 775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11 064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166 912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50 445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292"/>
        <w:gridCol w:w="1477"/>
        <w:gridCol w:w="2709"/>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517"/>
        <w:gridCol w:w="5241"/>
        <w:gridCol w:w="5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242"/>
        <w:gridCol w:w="2243"/>
        <w:gridCol w:w="3033"/>
        <w:gridCol w:w="3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676"/>
        <w:gridCol w:w="677"/>
        <w:gridCol w:w="3934"/>
        <w:gridCol w:w="39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0"/>
          <w:p>
            <w:pPr>
              <w:spacing w:after="20"/>
              <w:ind w:left="20"/>
              <w:jc w:val="both"/>
            </w:pPr>
            <w:r>
              <w:rPr>
                <w:rFonts w:ascii="Times New Roman"/>
                <w:b w:val="false"/>
                <w:i w:val="false"/>
                <w:color w:val="000000"/>
                <w:sz w:val="20"/>
              </w:rPr>
              <w:t>
Талас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26 - 3 шешіміне 3 – қосымша</w:t>
            </w:r>
          </w:p>
          <w:bookmarkEnd w:id="10"/>
        </w:tc>
      </w:tr>
    </w:tbl>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4 761 023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759 967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197 945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179 829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357 298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18 589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Заңдылық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3 970 836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3 970 836</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4"/>
        <w:gridCol w:w="28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4 761 023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120 301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211 380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манызы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2 960 819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316 990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2 342 276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2 245 158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мекемелерінде білім беру жүйесін ақпараттандыру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437 112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409 382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100 342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21 867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үйге көмек көрсету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113 345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14 669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119 070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17 836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инспекциясы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19 091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117 618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69 239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251 846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109 310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169 996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25 066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214 340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дамытудың 2012-2020 жылдарға арналған бағдарламасы шеңберінде бюджеттік инвеститциялық жобаларды іске асыру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өнеркәсіп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3.Таза бюджеттік кредиттеу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2292"/>
        <w:gridCol w:w="1477"/>
        <w:gridCol w:w="2709"/>
        <w:gridCol w:w="43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4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781"/>
        <w:gridCol w:w="791"/>
        <w:gridCol w:w="6937"/>
        <w:gridCol w:w="30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2"/>
        <w:gridCol w:w="594"/>
        <w:gridCol w:w="594"/>
        <w:gridCol w:w="4956"/>
        <w:gridCol w:w="34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10"/>
        <w:gridCol w:w="517"/>
        <w:gridCol w:w="5241"/>
        <w:gridCol w:w="552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3079"/>
        <w:gridCol w:w="1984"/>
        <w:gridCol w:w="2717"/>
        <w:gridCol w:w="25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242"/>
        <w:gridCol w:w="2243"/>
        <w:gridCol w:w="3033"/>
        <w:gridCol w:w="313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Бюджеттік бағдарламалардың әкімшісі</w:t>
            </w:r>
            <w:r>
              <w:br/>
            </w:r>
            <w:r>
              <w:rPr>
                <w:rFonts w:ascii="Times New Roman"/>
                <w:b w:val="false"/>
                <w:i w:val="false"/>
                <w:color w:val="000000"/>
                <w:sz w:val="20"/>
              </w:rPr>
              <w:t>
Бағдарлама Атауы</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4 461</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8"/>
        <w:gridCol w:w="676"/>
        <w:gridCol w:w="677"/>
        <w:gridCol w:w="3934"/>
        <w:gridCol w:w="393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9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1"/>
          <w:p>
            <w:pPr>
              <w:spacing w:after="20"/>
              <w:ind w:left="20"/>
              <w:jc w:val="both"/>
            </w:pPr>
            <w:r>
              <w:rPr>
                <w:rFonts w:ascii="Times New Roman"/>
                <w:b w:val="false"/>
                <w:i w:val="false"/>
                <w:color w:val="000000"/>
                <w:sz w:val="20"/>
              </w:rPr>
              <w:t xml:space="preserve">
Талас ауданы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26 - 3 шешіміне 4 – қосымша</w:t>
            </w:r>
          </w:p>
          <w:bookmarkEnd w:id="11"/>
        </w:tc>
      </w:tr>
    </w:tbl>
    <w:p>
      <w:pPr>
        <w:spacing w:after="0"/>
        <w:ind w:left="0"/>
        <w:jc w:val="left"/>
      </w:pPr>
      <w:r>
        <w:rPr>
          <w:rFonts w:ascii="Times New Roman"/>
          <w:b/>
          <w:i w:val="false"/>
          <w:color w:val="000000"/>
        </w:rPr>
        <w:t xml:space="preserve"> 2014 жылға арналған жергілікті бюджетті атқару процесінде секвестрлеуге жатпайтын жергілікті бюджеттік бағдарламалардың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2"/>
          <w:p>
            <w:pPr>
              <w:spacing w:after="20"/>
              <w:ind w:left="20"/>
              <w:jc w:val="both"/>
            </w:pPr>
            <w:r>
              <w:rPr>
                <w:rFonts w:ascii="Times New Roman"/>
                <w:b w:val="false"/>
                <w:i w:val="false"/>
                <w:color w:val="000000"/>
                <w:sz w:val="20"/>
              </w:rPr>
              <w:t xml:space="preserve">
Талас ауданы мәслихатының </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26 - 3 шешіміне 5 – қосымша</w:t>
            </w:r>
          </w:p>
          <w:bookmarkEnd w:id="12"/>
        </w:tc>
      </w:tr>
    </w:tbl>
    <w:p>
      <w:pPr>
        <w:spacing w:after="0"/>
        <w:ind w:left="0"/>
        <w:jc w:val="left"/>
      </w:pPr>
      <w:r>
        <w:rPr>
          <w:rFonts w:ascii="Times New Roman"/>
          <w:b/>
          <w:i w:val="false"/>
          <w:color w:val="000000"/>
        </w:rPr>
        <w:t xml:space="preserve"> 2014 жылға арналған аудандық бюджетте ауыл шаруашылығы мақсатындағы жер учаскелерін сатудан түсетін Қазақстан Республикасының ұлттық қорына түсімдер көлемі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1"/>
        <w:gridCol w:w="2159"/>
        <w:gridCol w:w="1391"/>
        <w:gridCol w:w="2160"/>
        <w:gridCol w:w="3419"/>
        <w:gridCol w:w="17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Атауы</w:t>
            </w:r>
          </w:p>
        </w:tc>
        <w:tc>
          <w:tcPr>
            <w:tcW w:w="1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3"/>
          <w:p>
            <w:pPr>
              <w:spacing w:after="20"/>
              <w:ind w:left="20"/>
              <w:jc w:val="both"/>
            </w:pPr>
            <w:r>
              <w:rPr>
                <w:rFonts w:ascii="Times New Roman"/>
                <w:b w:val="false"/>
                <w:i w:val="false"/>
                <w:color w:val="000000"/>
                <w:sz w:val="20"/>
              </w:rPr>
              <w:t>
Талас аудандық мәслихатының</w:t>
            </w:r>
            <w:r>
              <w:br/>
            </w:r>
            <w:r>
              <w:rPr>
                <w:rFonts w:ascii="Times New Roman"/>
                <w:b w:val="false"/>
                <w:i w:val="false"/>
                <w:color w:val="000000"/>
                <w:sz w:val="20"/>
              </w:rPr>
              <w:t>
2013 жылғы 25 желтоқсандағы</w:t>
            </w:r>
            <w:r>
              <w:br/>
            </w:r>
            <w:r>
              <w:rPr>
                <w:rFonts w:ascii="Times New Roman"/>
                <w:b w:val="false"/>
                <w:i w:val="false"/>
                <w:color w:val="000000"/>
                <w:sz w:val="20"/>
              </w:rPr>
              <w:t>
№ 26 - 3 шешіміне 6 – қосымша</w:t>
            </w:r>
          </w:p>
          <w:bookmarkEnd w:id="13"/>
        </w:tc>
      </w:tr>
    </w:tbl>
    <w:p>
      <w:pPr>
        <w:spacing w:after="0"/>
        <w:ind w:left="0"/>
        <w:jc w:val="left"/>
      </w:pPr>
      <w:r>
        <w:rPr>
          <w:rFonts w:ascii="Times New Roman"/>
          <w:b/>
          <w:i w:val="false"/>
          <w:color w:val="000000"/>
        </w:rPr>
        <w:t xml:space="preserve"> 2014 жылға арналған аудандық бюджетте әрбір ауылдық округтің бюджеттік бағдарламалары</w:t>
      </w:r>
    </w:p>
    <w:p>
      <w:pPr>
        <w:spacing w:after="0"/>
        <w:ind w:left="0"/>
        <w:jc w:val="both"/>
      </w:pPr>
      <w:r>
        <w:rPr>
          <w:rFonts w:ascii="Times New Roman"/>
          <w:b w:val="false"/>
          <w:i w:val="false"/>
          <w:color w:val="ff0000"/>
          <w:sz w:val="28"/>
        </w:rPr>
        <w:t xml:space="preserve">     Ескерту. 6-қосымша жаңа редакцияда - Талас аудандық мәслихатының 04.12.2014 </w:t>
      </w:r>
      <w:r>
        <w:rPr>
          <w:rFonts w:ascii="Times New Roman"/>
          <w:b w:val="false"/>
          <w:i w:val="false"/>
          <w:color w:val="ff0000"/>
          <w:sz w:val="28"/>
        </w:rPr>
        <w:t>№ 39-2</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ff0000"/>
          <w:sz w:val="28"/>
        </w:rPr>
        <w:t>
 </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635"/>
        <w:gridCol w:w="2185"/>
        <w:gridCol w:w="1087"/>
        <w:gridCol w:w="1705"/>
        <w:gridCol w:w="1156"/>
        <w:gridCol w:w="1087"/>
        <w:gridCol w:w="1156"/>
        <w:gridCol w:w="1156"/>
        <w:gridCol w:w="1750"/>
      </w:tblGrid>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4"/>
          <w:p>
            <w:pPr>
              <w:spacing w:after="20"/>
              <w:ind w:left="20"/>
              <w:jc w:val="both"/>
            </w:pPr>
            <w:r>
              <w:rPr>
                <w:rFonts w:ascii="Times New Roman"/>
                <w:b w:val="false"/>
                <w:i w:val="false"/>
                <w:color w:val="000000"/>
                <w:sz w:val="20"/>
              </w:rPr>
              <w:t>
№</w:t>
            </w:r>
          </w:p>
          <w:bookmarkEnd w:id="14"/>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 "Қаладағы аудан, аудандық маңызы бар қала, кент, ауыл, ауылдық округ әкімінің қызметін қамтамасыз ету жөніндегі қызметтер"</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022 "Мемлекеттік органдардың күрделі шығыстары"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 "Ауылдық жерлерде балаларды мектепке дейін тегін алып баруды және кері алып келуді ұйымдастыру"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014 "Елді мекендерді сумен жабдықтауды ұйымдастыру"</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 көшелерді жарықтандыру"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 мекендердің санитариясын қамтамасыз ету"</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011 "Елді мекендерді абаттандыру мен көгалдандыру"</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040 "Өңірлерді дамыту" Бағдарламасы шеңберінде өңірлерді экономикалық дамытуға жәрдемдесу бойынша шараларды іске асыру"</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
          <w:p>
            <w:pPr>
              <w:spacing w:after="20"/>
              <w:ind w:left="20"/>
              <w:jc w:val="both"/>
            </w:pPr>
            <w:r>
              <w:rPr>
                <w:rFonts w:ascii="Times New Roman"/>
                <w:b w:val="false"/>
                <w:i w:val="false"/>
                <w:color w:val="000000"/>
                <w:sz w:val="20"/>
              </w:rPr>
              <w:t>
1</w:t>
            </w:r>
          </w:p>
          <w:bookmarkEnd w:id="15"/>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16"/>
          <w:p>
            <w:pPr>
              <w:spacing w:after="20"/>
              <w:ind w:left="20"/>
              <w:jc w:val="both"/>
            </w:pPr>
            <w:r>
              <w:rPr>
                <w:rFonts w:ascii="Times New Roman"/>
                <w:b w:val="false"/>
                <w:i w:val="false"/>
                <w:color w:val="000000"/>
                <w:sz w:val="20"/>
              </w:rPr>
              <w:t>
1</w:t>
            </w:r>
          </w:p>
          <w:bookmarkEnd w:id="16"/>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44477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
          <w:p>
            <w:pPr>
              <w:spacing w:after="20"/>
              <w:ind w:left="20"/>
              <w:jc w:val="both"/>
            </w:pPr>
            <w:r>
              <w:rPr>
                <w:rFonts w:ascii="Times New Roman"/>
                <w:b w:val="false"/>
                <w:i w:val="false"/>
                <w:color w:val="000000"/>
                <w:sz w:val="20"/>
              </w:rPr>
              <w:t>
2</w:t>
            </w:r>
          </w:p>
          <w:bookmarkEnd w:id="17"/>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16466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8"/>
          <w:p>
            <w:pPr>
              <w:spacing w:after="20"/>
              <w:ind w:left="20"/>
              <w:jc w:val="both"/>
            </w:pPr>
            <w:r>
              <w:rPr>
                <w:rFonts w:ascii="Times New Roman"/>
                <w:b w:val="false"/>
                <w:i w:val="false"/>
                <w:color w:val="000000"/>
                <w:sz w:val="20"/>
              </w:rPr>
              <w:t>
3</w:t>
            </w:r>
          </w:p>
          <w:bookmarkEnd w:id="18"/>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9"/>
          <w:p>
            <w:pPr>
              <w:spacing w:after="20"/>
              <w:ind w:left="20"/>
              <w:jc w:val="both"/>
            </w:pPr>
            <w:r>
              <w:rPr>
                <w:rFonts w:ascii="Times New Roman"/>
                <w:b w:val="false"/>
                <w:i w:val="false"/>
                <w:color w:val="000000"/>
                <w:sz w:val="20"/>
              </w:rPr>
              <w:t>
4</w:t>
            </w:r>
          </w:p>
          <w:bookmarkEnd w:id="19"/>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2190,1</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0"/>
          <w:p>
            <w:pPr>
              <w:spacing w:after="20"/>
              <w:ind w:left="20"/>
              <w:jc w:val="both"/>
            </w:pPr>
            <w:r>
              <w:rPr>
                <w:rFonts w:ascii="Times New Roman"/>
                <w:b w:val="false"/>
                <w:i w:val="false"/>
                <w:color w:val="000000"/>
                <w:sz w:val="20"/>
              </w:rPr>
              <w:t>
5</w:t>
            </w:r>
          </w:p>
          <w:bookmarkEnd w:id="20"/>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2117,7</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1"/>
          <w:p>
            <w:pPr>
              <w:spacing w:after="20"/>
              <w:ind w:left="20"/>
              <w:jc w:val="both"/>
            </w:pPr>
            <w:r>
              <w:rPr>
                <w:rFonts w:ascii="Times New Roman"/>
                <w:b w:val="false"/>
                <w:i w:val="false"/>
                <w:color w:val="000000"/>
                <w:sz w:val="20"/>
              </w:rPr>
              <w:t>
6</w:t>
            </w:r>
          </w:p>
          <w:bookmarkEnd w:id="21"/>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2"/>
          <w:p>
            <w:pPr>
              <w:spacing w:after="20"/>
              <w:ind w:left="20"/>
              <w:jc w:val="both"/>
            </w:pPr>
            <w:r>
              <w:rPr>
                <w:rFonts w:ascii="Times New Roman"/>
                <w:b w:val="false"/>
                <w:i w:val="false"/>
                <w:color w:val="000000"/>
                <w:sz w:val="20"/>
              </w:rPr>
              <w:t>
7</w:t>
            </w:r>
          </w:p>
          <w:bookmarkEnd w:id="22"/>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3"/>
          <w:p>
            <w:pPr>
              <w:spacing w:after="20"/>
              <w:ind w:left="20"/>
              <w:jc w:val="both"/>
            </w:pPr>
            <w:r>
              <w:rPr>
                <w:rFonts w:ascii="Times New Roman"/>
                <w:b w:val="false"/>
                <w:i w:val="false"/>
                <w:color w:val="000000"/>
                <w:sz w:val="20"/>
              </w:rPr>
              <w:t>
8</w:t>
            </w:r>
          </w:p>
          <w:bookmarkEnd w:id="23"/>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1537,6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4"/>
          <w:p>
            <w:pPr>
              <w:spacing w:after="20"/>
              <w:ind w:left="20"/>
              <w:jc w:val="both"/>
            </w:pPr>
            <w:r>
              <w:rPr>
                <w:rFonts w:ascii="Times New Roman"/>
                <w:b w:val="false"/>
                <w:i w:val="false"/>
                <w:color w:val="000000"/>
                <w:sz w:val="20"/>
              </w:rPr>
              <w:t>
9</w:t>
            </w:r>
          </w:p>
          <w:bookmarkEnd w:id="24"/>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2211,5</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5"/>
          <w:p>
            <w:pPr>
              <w:spacing w:after="20"/>
              <w:ind w:left="20"/>
              <w:jc w:val="both"/>
            </w:pPr>
            <w:r>
              <w:rPr>
                <w:rFonts w:ascii="Times New Roman"/>
                <w:b w:val="false"/>
                <w:i w:val="false"/>
                <w:color w:val="000000"/>
                <w:sz w:val="20"/>
              </w:rPr>
              <w:t>
10</w:t>
            </w:r>
          </w:p>
          <w:bookmarkEnd w:id="25"/>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2868,2</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6"/>
          <w:p>
            <w:pPr>
              <w:spacing w:after="20"/>
              <w:ind w:left="20"/>
              <w:jc w:val="both"/>
            </w:pPr>
            <w:r>
              <w:rPr>
                <w:rFonts w:ascii="Times New Roman"/>
                <w:b w:val="false"/>
                <w:i w:val="false"/>
                <w:color w:val="000000"/>
                <w:sz w:val="20"/>
              </w:rPr>
              <w:t>
11</w:t>
            </w:r>
          </w:p>
          <w:bookmarkEnd w:id="26"/>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
          <w:p>
            <w:pPr>
              <w:spacing w:after="20"/>
              <w:ind w:left="20"/>
              <w:jc w:val="both"/>
            </w:pPr>
            <w:r>
              <w:rPr>
                <w:rFonts w:ascii="Times New Roman"/>
                <w:b w:val="false"/>
                <w:i w:val="false"/>
                <w:color w:val="000000"/>
                <w:sz w:val="20"/>
              </w:rPr>
              <w:t>
12</w:t>
            </w:r>
          </w:p>
          <w:bookmarkEnd w:id="27"/>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C.Шәкіров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2026,0</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
          <w:p>
            <w:pPr>
              <w:spacing w:after="20"/>
              <w:ind w:left="20"/>
              <w:jc w:val="both"/>
            </w:pPr>
            <w:r>
              <w:rPr>
                <w:rFonts w:ascii="Times New Roman"/>
                <w:b w:val="false"/>
                <w:i w:val="false"/>
                <w:color w:val="000000"/>
                <w:sz w:val="20"/>
              </w:rPr>
              <w:t>
13</w:t>
            </w:r>
          </w:p>
          <w:bookmarkEnd w:id="28"/>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9"/>
          <w:p>
            <w:pPr>
              <w:spacing w:after="20"/>
              <w:ind w:left="20"/>
              <w:jc w:val="both"/>
            </w:pPr>
            <w:r>
              <w:rPr>
                <w:rFonts w:ascii="Times New Roman"/>
                <w:b w:val="false"/>
                <w:i w:val="false"/>
                <w:color w:val="000000"/>
                <w:sz w:val="20"/>
              </w:rPr>
              <w:t>
14</w:t>
            </w:r>
          </w:p>
          <w:bookmarkEnd w:id="29"/>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1164,4</w:t>
            </w:r>
          </w:p>
        </w:tc>
      </w:tr>
      <w:tr>
        <w:trPr>
          <w:trHeight w:val="3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30"/>
          <w:p>
            <w:pPr>
              <w:spacing w:after="20"/>
              <w:ind w:left="20"/>
              <w:jc w:val="both"/>
            </w:pPr>
            <w:r>
              <w:rPr>
                <w:rFonts w:ascii="Times New Roman"/>
                <w:b w:val="false"/>
                <w:i w:val="false"/>
                <w:color w:val="000000"/>
                <w:sz w:val="20"/>
              </w:rPr>
              <w:t>
 </w:t>
            </w:r>
          </w:p>
          <w:bookmarkEnd w:id="30"/>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209198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3166</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23715</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