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e88e8" w14:textId="19e88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"2013 - 2015 жылдарға арналған аудандық бюджет туралы" Талас аудандық Мәслихатының 2012 жылғы 20 желтоқсандағы № 12-3 шешіміне өзгерістер енгізу туралы</w:t>
      </w:r>
    </w:p>
    <w:p>
      <w:pPr>
        <w:spacing w:after="0"/>
        <w:ind w:left="0"/>
        <w:jc w:val="both"/>
      </w:pPr>
      <w:r>
        <w:rPr>
          <w:rFonts w:ascii="Times New Roman"/>
          <w:b w:val="false"/>
          <w:i w:val="false"/>
          <w:color w:val="000000"/>
          <w:sz w:val="28"/>
        </w:rPr>
        <w:t>Жамбыл облысы Талас аудандық мәслихатының 2013 жылғы 19 шілдедегі № 18-2 шешімі. Жамбыл облысының Әділет департаментінде 2013 жылғы 25 шілдеде № 1978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«2013 – 2015 жылдарға арналған облыстық бюджет туралы» Жамбыл облыстық Мәслихатының 2012 жылғы 7 желтоқсандағы № 10–3 шешіміне өзгерістер енгізу туралы» Жамбыл облыстық Мәслихатының 2013 жылғы 4 шілдедегі </w:t>
      </w:r>
      <w:r>
        <w:rPr>
          <w:rFonts w:ascii="Times New Roman"/>
          <w:b w:val="false"/>
          <w:i w:val="false"/>
          <w:color w:val="000000"/>
          <w:sz w:val="28"/>
        </w:rPr>
        <w:t>№ 15 – 3</w:t>
      </w:r>
      <w:r>
        <w:rPr>
          <w:rFonts w:ascii="Times New Roman"/>
          <w:b w:val="false"/>
          <w:i w:val="false"/>
          <w:color w:val="000000"/>
          <w:sz w:val="28"/>
        </w:rPr>
        <w:t xml:space="preserve"> шешіміне (Нормативтік құқықтық кесімдерді мемлекеттік тіркеу тізілімінде № 1966 болып тіркелген) сәйкес аудандық Мәслихат </w:t>
      </w:r>
      <w:r>
        <w:rPr>
          <w:rFonts w:ascii="Times New Roman"/>
          <w:b/>
          <w:i w:val="false"/>
          <w:color w:val="000000"/>
          <w:sz w:val="28"/>
        </w:rPr>
        <w:t>ШЕШІМ ЕТTІ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Талас аудандық Мәслихатының 2012 жылғы 20 желтоқсандағы </w:t>
      </w:r>
      <w:r>
        <w:rPr>
          <w:rFonts w:ascii="Times New Roman"/>
          <w:b w:val="false"/>
          <w:i w:val="false"/>
          <w:color w:val="000000"/>
          <w:sz w:val="28"/>
        </w:rPr>
        <w:t>№ 12 – 3</w:t>
      </w:r>
      <w:r>
        <w:rPr>
          <w:rFonts w:ascii="Times New Roman"/>
          <w:b w:val="false"/>
          <w:i w:val="false"/>
          <w:color w:val="000000"/>
          <w:sz w:val="28"/>
        </w:rPr>
        <w:t xml:space="preserve"> шешіміне (Нормативтік құқықтық кесімдерді мемлекеттік тіркеу тізілімінде № 1863 болып тіркелген, 2013 жылғы 9 қаңтардағы № 5 – 6 «Талас тынысы»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«5 757 306» сандары «6 449 523» сандарымен ауыстырылсын;</w:t>
      </w:r>
      <w:r>
        <w:br/>
      </w:r>
      <w:r>
        <w:rPr>
          <w:rFonts w:ascii="Times New Roman"/>
          <w:b w:val="false"/>
          <w:i w:val="false"/>
          <w:color w:val="000000"/>
          <w:sz w:val="28"/>
        </w:rPr>
        <w:t>
      «5 176 028» сандары «5 868 245»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«5 908 158» сандары «6 600 375»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2013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Мәслихат хатшысы</w:t>
      </w:r>
      <w:r>
        <w:br/>
      </w:r>
      <w:r>
        <w:rPr>
          <w:rFonts w:ascii="Times New Roman"/>
          <w:b w:val="false"/>
          <w:i w:val="false"/>
          <w:color w:val="000000"/>
          <w:sz w:val="28"/>
        </w:rPr>
        <w:t>
</w:t>
      </w:r>
      <w:r>
        <w:rPr>
          <w:rFonts w:ascii="Times New Roman"/>
          <w:b w:val="false"/>
          <w:i/>
          <w:color w:val="000000"/>
          <w:sz w:val="28"/>
        </w:rPr>
        <w:t>      Д. Нурбалтаев                              Ж. Әсемов</w:t>
      </w:r>
    </w:p>
    <w:bookmarkEnd w:id="0"/>
    <w:bookmarkStart w:name="z8" w:id="1"/>
    <w:p>
      <w:pPr>
        <w:spacing w:after="0"/>
        <w:ind w:left="0"/>
        <w:jc w:val="both"/>
      </w:pPr>
      <w:r>
        <w:rPr>
          <w:rFonts w:ascii="Times New Roman"/>
          <w:b w:val="false"/>
          <w:i w:val="false"/>
          <w:color w:val="000000"/>
          <w:sz w:val="28"/>
        </w:rPr>
        <w:t>
Талас аудандық Мәслихатының</w:t>
      </w:r>
      <w:r>
        <w:br/>
      </w:r>
      <w:r>
        <w:rPr>
          <w:rFonts w:ascii="Times New Roman"/>
          <w:b w:val="false"/>
          <w:i w:val="false"/>
          <w:color w:val="000000"/>
          <w:sz w:val="28"/>
        </w:rPr>
        <w:t>
2013 жылғы 19 шілдедегі</w:t>
      </w:r>
      <w:r>
        <w:br/>
      </w:r>
      <w:r>
        <w:rPr>
          <w:rFonts w:ascii="Times New Roman"/>
          <w:b w:val="false"/>
          <w:i w:val="false"/>
          <w:color w:val="000000"/>
          <w:sz w:val="28"/>
        </w:rPr>
        <w:t>
№ 18-2 шешіміне 1 - қосымша</w:t>
      </w:r>
    </w:p>
    <w:bookmarkEnd w:id="1"/>
    <w:p>
      <w:pPr>
        <w:spacing w:after="0"/>
        <w:ind w:left="0"/>
        <w:jc w:val="both"/>
      </w:pPr>
      <w:r>
        <w:rPr>
          <w:rFonts w:ascii="Times New Roman"/>
          <w:b w:val="false"/>
          <w:i w:val="false"/>
          <w:color w:val="000000"/>
          <w:sz w:val="28"/>
        </w:rPr>
        <w:t>Талас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12-3 шешіміне 1 - 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687"/>
        <w:gridCol w:w="666"/>
        <w:gridCol w:w="9708"/>
        <w:gridCol w:w="222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6 449 523</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569 374</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120 781</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120 781</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108 737</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108 737</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309 278</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257 365</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13 471</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36 066</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2 376</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25 373</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2 108</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19 024</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3 975</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Заңдылық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5 205</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5 205</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5 866</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2 162</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2 162</w:t>
            </w:r>
          </w:p>
        </w:tc>
      </w:tr>
      <w:tr>
        <w:trPr>
          <w:trHeight w:val="2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7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2 287</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2 287</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6 038</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6 038</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4 703</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1 335</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5 868 245</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5 868 245</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5 868 245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707"/>
        <w:gridCol w:w="686"/>
        <w:gridCol w:w="9645"/>
        <w:gridCol w:w="224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6 600 375</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277 995</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13 549</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13 179</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96 663</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72 463</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137 659</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135 967</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1 692</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15 736</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13 121</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14 388</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13 239</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1 149</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6 421</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6 421</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6 421</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4 158</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4 158</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4 158</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2 750 512</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483 582</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274 982</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208 600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2 736</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2 736</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2 093 392</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білім беру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2 009 596</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83 796</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135 502</w:t>
            </w:r>
          </w:p>
        </w:tc>
      </w:tr>
      <w:tr>
        <w:trPr>
          <w:trHeight w:val="1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7 880</w:t>
            </w:r>
          </w:p>
        </w:tc>
      </w:tr>
      <w:tr>
        <w:trPr>
          <w:trHeight w:val="1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23 045</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15 168</w:t>
            </w:r>
          </w:p>
        </w:tc>
      </w:tr>
      <w:tr>
        <w:trPr>
          <w:trHeight w:val="1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79 519</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317 749</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290 492</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42 433</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15 255</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3 532</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14 387</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90 938</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12 559</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27 257</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24 371</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1 307</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r>
      <w:tr>
        <w:trPr>
          <w:trHeight w:val="1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1 957 274</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15 768</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15 768</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11 968</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11 968</w:t>
            </w:r>
          </w:p>
        </w:tc>
      </w:tr>
      <w:tr>
        <w:trPr>
          <w:trHeight w:val="2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105 842</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23 344</w:t>
            </w:r>
          </w:p>
        </w:tc>
      </w:tr>
      <w:tr>
        <w:trPr>
          <w:trHeight w:val="3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73 549</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ауылдық елді мекендерді дамыту шеңберінде объектілерді салу және (немесе) реконструкциялау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7 838</w:t>
            </w:r>
          </w:p>
        </w:tc>
      </w:tr>
      <w:tr>
        <w:trPr>
          <w:trHeight w:val="43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 мен жайластыру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4 915</w:t>
            </w:r>
          </w:p>
        </w:tc>
      </w:tr>
      <w:tr>
        <w:trPr>
          <w:trHeight w:val="3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4 166</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4 166</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18 305</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18 305</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1 728 292</w:t>
            </w:r>
          </w:p>
        </w:tc>
      </w:tr>
      <w:tr>
        <w:trPr>
          <w:trHeight w:val="2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1 557 556</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170 736</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21 854</w:t>
            </w:r>
          </w:p>
        </w:tc>
      </w:tr>
      <w:tr>
        <w:trPr>
          <w:trHeight w:val="3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19 594</w:t>
            </w:r>
          </w:p>
        </w:tc>
      </w:tr>
      <w:tr>
        <w:trPr>
          <w:trHeight w:val="1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46 164</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14 195</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5 230</w:t>
            </w:r>
          </w:p>
        </w:tc>
      </w:tr>
      <w:tr>
        <w:trPr>
          <w:trHeight w:val="1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26 739</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201 586</w:t>
            </w:r>
          </w:p>
        </w:tc>
      </w:tr>
      <w:tr>
        <w:trPr>
          <w:trHeight w:val="1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96 168</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96 168</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7 737</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1 003</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1 719</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5 015</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34 235</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34 235</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21 021</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21 021</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10 909</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6 889</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13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19 691</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8 758</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10 799</w:t>
            </w:r>
          </w:p>
        </w:tc>
      </w:tr>
      <w:tr>
        <w:trPr>
          <w:trHeight w:val="2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5 375</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5 033</w:t>
            </w:r>
          </w:p>
        </w:tc>
      </w:tr>
      <w:tr>
        <w:trPr>
          <w:trHeight w:val="1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139 663</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24 620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7 857</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2 115</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10 936</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12 819</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r>
      <w:tr>
        <w:trPr>
          <w:trHeight w:val="1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3 984</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95 784</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95 784</w:t>
            </w:r>
          </w:p>
        </w:tc>
      </w:tr>
      <w:tr>
        <w:trPr>
          <w:trHeight w:val="4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22 733</w:t>
            </w:r>
          </w:p>
        </w:tc>
      </w:tr>
      <w:tr>
        <w:trPr>
          <w:trHeight w:val="3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22 733</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10 068</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200 155</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200 155</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200 155</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719 334</w:t>
            </w:r>
          </w:p>
        </w:tc>
      </w:tr>
      <w:tr>
        <w:trPr>
          <w:trHeight w:val="2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17 559</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17 319</w:t>
            </w:r>
          </w:p>
        </w:tc>
      </w:tr>
      <w:tr>
        <w:trPr>
          <w:trHeight w:val="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445 477</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7 730</w:t>
            </w:r>
          </w:p>
        </w:tc>
      </w:tr>
      <w:tr>
        <w:trPr>
          <w:trHeight w:val="2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19 942</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w:t>
            </w:r>
            <w:r>
              <w:rPr>
                <w:rFonts w:ascii="Times New Roman"/>
                <w:b w:val="false"/>
                <w:i w:val="false"/>
                <w:color w:val="000000"/>
                <w:sz w:val="20"/>
              </w:rPr>
              <w:t xml:space="preserve"> жылдарға арналған бағдарламасы шеңберінде бюджеттік инвестициялық жобаларды іске асыру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417 660</w:t>
            </w:r>
          </w:p>
        </w:tc>
      </w:tr>
      <w:tr>
        <w:trPr>
          <w:trHeight w:val="13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245 907</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инженерлік инфрақұрылымын дамыту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245 907</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13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2 738</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2 738</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2 738</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112 276</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116 737</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кәсіпкерліктің дамуына ықпал етуге</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646"/>
        <w:gridCol w:w="688"/>
        <w:gridCol w:w="9739"/>
        <w:gridCol w:w="2208"/>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563"/>
        <w:gridCol w:w="690"/>
        <w:gridCol w:w="9833"/>
        <w:gridCol w:w="2194"/>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587"/>
        <w:gridCol w:w="736"/>
        <w:gridCol w:w="9857"/>
        <w:gridCol w:w="2225"/>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562"/>
        <w:gridCol w:w="731"/>
        <w:gridCol w:w="9825"/>
        <w:gridCol w:w="2166"/>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-263 128</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263 128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561"/>
        <w:gridCol w:w="708"/>
        <w:gridCol w:w="9831"/>
        <w:gridCol w:w="216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116 737</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116 737</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116 737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713"/>
        <w:gridCol w:w="713"/>
        <w:gridCol w:w="9763"/>
        <w:gridCol w:w="2155"/>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668"/>
        <w:gridCol w:w="711"/>
        <w:gridCol w:w="9734"/>
        <w:gridCol w:w="2149"/>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150 852</w:t>
            </w:r>
          </w:p>
        </w:tc>
      </w:tr>
    </w:tbl>
    <w:bookmarkStart w:name="z9" w:id="2"/>
    <w:p>
      <w:pPr>
        <w:spacing w:after="0"/>
        <w:ind w:left="0"/>
        <w:jc w:val="both"/>
      </w:pPr>
      <w:r>
        <w:rPr>
          <w:rFonts w:ascii="Times New Roman"/>
          <w:b w:val="false"/>
          <w:i w:val="false"/>
          <w:color w:val="000000"/>
          <w:sz w:val="28"/>
        </w:rPr>
        <w:t>
Талас аудандық Мәслихатының</w:t>
      </w:r>
      <w:r>
        <w:br/>
      </w:r>
      <w:r>
        <w:rPr>
          <w:rFonts w:ascii="Times New Roman"/>
          <w:b w:val="false"/>
          <w:i w:val="false"/>
          <w:color w:val="000000"/>
          <w:sz w:val="28"/>
        </w:rPr>
        <w:t>
2013 жылғы 19 шілдедегі</w:t>
      </w:r>
      <w:r>
        <w:br/>
      </w:r>
      <w:r>
        <w:rPr>
          <w:rFonts w:ascii="Times New Roman"/>
          <w:b w:val="false"/>
          <w:i w:val="false"/>
          <w:color w:val="000000"/>
          <w:sz w:val="28"/>
        </w:rPr>
        <w:t>
№ 18-2 шешіміне 2 - қосымша</w:t>
      </w:r>
    </w:p>
    <w:bookmarkEnd w:id="2"/>
    <w:p>
      <w:pPr>
        <w:spacing w:after="0"/>
        <w:ind w:left="0"/>
        <w:jc w:val="both"/>
      </w:pPr>
      <w:r>
        <w:rPr>
          <w:rFonts w:ascii="Times New Roman"/>
          <w:b w:val="false"/>
          <w:i w:val="false"/>
          <w:color w:val="000000"/>
          <w:sz w:val="28"/>
        </w:rPr>
        <w:t>Талас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12-3 шешіміне 6 - қосымша</w:t>
      </w:r>
    </w:p>
    <w:p>
      <w:pPr>
        <w:spacing w:after="0"/>
        <w:ind w:left="0"/>
        <w:jc w:val="left"/>
      </w:pPr>
      <w:r>
        <w:rPr>
          <w:rFonts w:ascii="Times New Roman"/>
          <w:b/>
          <w:i w:val="false"/>
          <w:color w:val="000000"/>
        </w:rPr>
        <w:t xml:space="preserve"> 2013 жылға арналған әрбір ауылдық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4598"/>
        <w:gridCol w:w="2299"/>
        <w:gridCol w:w="2263"/>
        <w:gridCol w:w="2199"/>
        <w:gridCol w:w="2221"/>
      </w:tblGrid>
      <w:tr>
        <w:trPr>
          <w:trHeight w:val="106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001 "Қаладағы аудан, аудандық маңызы бар қаланың, кент, ауыл (село), ауылдық (селолық) округ әкімінің қызметін қамтамасыз ету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022 "Мемлекеттік органдардың күрделі шығыстары"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005 "Ауылдық (селолық) жерлерде балаларды мектепке дейін тегін алып баруды және кері алып келуді ұйымдастыру"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014 "Елді мекендерді сумен жабдықтауды ұйымдастыру"</w:t>
            </w:r>
          </w:p>
        </w:tc>
      </w:tr>
      <w:tr>
        <w:trPr>
          <w:trHeight w:val="24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қаласының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22611</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ауылдық округі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9562</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9676</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Берікқара ауылдық округі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9148</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9353</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ауылдық округі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7684</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8682</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ауылдық округі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8131</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4166</w:t>
            </w:r>
          </w:p>
        </w:tc>
      </w:tr>
      <w:tr>
        <w:trPr>
          <w:trHeight w:val="6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Қызыләуіт ауылдық округі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ауылдық округі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9710</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8849</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C.Шәкіров ауылдық округі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8366</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6916</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Қасқабұлақ ауылдық округі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135967</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5901"/>
        <w:gridCol w:w="2626"/>
        <w:gridCol w:w="2729"/>
        <w:gridCol w:w="2337"/>
      </w:tblGrid>
      <w:tr>
        <w:trPr>
          <w:trHeight w:val="2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008 "Елді мекендерде көшелерді жарықтандыру"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011 "Елді мекендерді абаттандыру мен көгалдандыру"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040 "Өңірлерді дамыту" Бағдарламасы шеңберінде өңірлерді экономикалық дамытуға жәрдемдесу бойынша шараларды іске асыру"</w:t>
            </w:r>
          </w:p>
        </w:tc>
      </w:tr>
      <w:tr>
        <w:trPr>
          <w:trHeight w:val="2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қаласының әкімінің аппараты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15979</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ауылдық округі әкімінің аппараты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Берікқара ауылдық округі әкімінің аппараты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 әкімінің аппараты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ауылдық округі әкімінің аппараты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ауылдық округі әкімінің аппараты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Қызыләуіт ауылдық округі әкімінің аппараты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ауылдық округі әкімінің аппараты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әкімінің аппараты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C.Шәкіров ауылдық округі әкімінің аппараты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әкімінің аппараты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Қасқабұлақ ауылдық округі әкімінің аппараты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19594</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